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404AF" w:rsidR="008404AF" w:rsidP="008404AF" w:rsidRDefault="00F57906" w14:paraId="43C7C4D8" w14:textId="742926D3">
      <w:pPr>
        <w:rPr>
          <w:rFonts w:ascii="Georgia Pro" w:hAnsi="Georgia Pro" w:eastAsia="Georgia Pro" w:cs="Georgia Pro"/>
          <w:b/>
          <w:bCs/>
          <w:color w:val="000000" w:themeColor="text1"/>
          <w:sz w:val="32"/>
          <w:szCs w:val="32"/>
          <w:lang w:val="en-IE"/>
        </w:rPr>
      </w:pPr>
      <w:r w:rsidRPr="00441D1E">
        <w:rPr>
          <w:rFonts w:ascii="Georgia Pro" w:hAnsi="Georgia Pro" w:eastAsia="Georgia Pro" w:cs="Georgia Pro"/>
          <w:b/>
          <w:bCs/>
          <w:noProof/>
          <w:color w:val="000000" w:themeColor="text1"/>
          <w:sz w:val="32"/>
          <w:szCs w:val="32"/>
          <w:lang w:val="en-IE" w:eastAsia="en-IE"/>
        </w:rPr>
        <w:drawing>
          <wp:inline distT="0" distB="0" distL="0" distR="0" wp14:anchorId="7614F56F" wp14:editId="1D18AB19">
            <wp:extent cx="1714500" cy="616148"/>
            <wp:effectExtent l="0" t="0" r="0" b="0"/>
            <wp:docPr id="2" name="Picture 2" descr="C:\Users\lflynn\OneDrive - Laois &amp; Offaly ETB\Desktop\Email Signature - LOE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lynn\OneDrive - Laois &amp; Offaly ETB\Desktop\Email Signature - LOET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105" cy="636491"/>
                    </a:xfrm>
                    <a:prstGeom prst="rect">
                      <a:avLst/>
                    </a:prstGeom>
                    <a:noFill/>
                    <a:ln>
                      <a:noFill/>
                    </a:ln>
                  </pic:spPr>
                </pic:pic>
              </a:graphicData>
            </a:graphic>
          </wp:inline>
        </w:drawing>
      </w:r>
    </w:p>
    <w:p w:rsidRPr="008404AF" w:rsidR="000C421B" w:rsidP="008404AF" w:rsidRDefault="000C421B" w14:paraId="7BACCBB9" w14:textId="4BD6500A">
      <w:pPr>
        <w:rPr>
          <w:rFonts w:ascii="Calibri" w:hAnsi="Calibri" w:eastAsia="Calibri" w:cs="Calibri"/>
        </w:rPr>
      </w:pPr>
    </w:p>
    <w:tbl>
      <w:tblPr>
        <w:tblStyle w:val="TableGrid"/>
        <w:tblW w:w="9351" w:type="dxa"/>
        <w:tblLayout w:type="fixed"/>
        <w:tblLook w:val="04A0" w:firstRow="1" w:lastRow="0" w:firstColumn="1" w:lastColumn="0" w:noHBand="0" w:noVBand="1"/>
      </w:tblPr>
      <w:tblGrid>
        <w:gridCol w:w="2242"/>
        <w:gridCol w:w="7109"/>
      </w:tblGrid>
      <w:tr w:rsidRPr="008404AF" w:rsidR="008404AF" w:rsidTr="54312C3D" w14:paraId="407F1CCE" w14:textId="77777777">
        <w:trPr>
          <w:trHeight w:val="509"/>
        </w:trPr>
        <w:tc>
          <w:tcPr>
            <w:tcW w:w="9351" w:type="dxa"/>
            <w:gridSpan w:val="2"/>
            <w:shd w:val="clear" w:color="auto" w:fill="D9D9D9" w:themeFill="background1" w:themeFillShade="D9"/>
            <w:tcMar/>
          </w:tcPr>
          <w:p w:rsidRPr="004C4EF3" w:rsidR="0075148E" w:rsidP="0075148E" w:rsidRDefault="008404AF" w14:paraId="3A288B91" w14:textId="4DF22AC5">
            <w:pPr>
              <w:jc w:val="center"/>
              <w:rPr>
                <w:rFonts w:ascii="Georgia Pro" w:hAnsi="Georgia Pro" w:eastAsia="Georgia Pro" w:cs="Georgia Pro"/>
                <w:b/>
                <w:bCs/>
                <w:color w:val="000000" w:themeColor="text1"/>
                <w:sz w:val="28"/>
                <w:szCs w:val="28"/>
                <w:lang w:val="en-IE"/>
              </w:rPr>
            </w:pPr>
            <w:r w:rsidRPr="004C4EF3">
              <w:rPr>
                <w:rFonts w:ascii="Georgia Pro" w:hAnsi="Georgia Pro" w:eastAsia="Georgia Pro" w:cs="Georgia Pro"/>
                <w:b/>
                <w:bCs/>
                <w:color w:val="000000" w:themeColor="text1"/>
                <w:sz w:val="28"/>
                <w:szCs w:val="28"/>
                <w:lang w:val="en-IE"/>
              </w:rPr>
              <w:t>Job Description</w:t>
            </w:r>
          </w:p>
        </w:tc>
      </w:tr>
      <w:tr w:rsidRPr="008404AF" w:rsidR="00441D1E" w:rsidTr="54312C3D" w14:paraId="34F5EA67" w14:textId="77777777">
        <w:trPr>
          <w:trHeight w:val="417"/>
        </w:trPr>
        <w:tc>
          <w:tcPr>
            <w:tcW w:w="2242" w:type="dxa"/>
            <w:shd w:val="clear" w:color="auto" w:fill="D9D9D9" w:themeFill="background1" w:themeFillShade="D9"/>
            <w:tcMar/>
          </w:tcPr>
          <w:p w:rsidRPr="0075148E" w:rsidR="0075148E" w:rsidP="3E3A98E5" w:rsidRDefault="00EC07B8" w14:paraId="2B892430" w14:textId="015581C3">
            <w:pPr>
              <w:spacing w:line="259" w:lineRule="auto"/>
              <w:rPr>
                <w:rFonts w:ascii="Georgia Pro" w:hAnsi="Georgia Pro" w:eastAsia="Georgia Pro" w:cs="Georgia Pro"/>
                <w:b/>
                <w:bCs/>
                <w:color w:val="000000" w:themeColor="text1"/>
                <w:lang w:val="en-IE"/>
              </w:rPr>
            </w:pPr>
            <w:r>
              <w:rPr>
                <w:rFonts w:ascii="Georgia Pro" w:hAnsi="Georgia Pro" w:eastAsia="Georgia Pro" w:cs="Georgia Pro"/>
                <w:b/>
                <w:bCs/>
                <w:color w:val="000000" w:themeColor="text1"/>
                <w:lang w:val="en-IE"/>
              </w:rPr>
              <w:t>Post Type</w:t>
            </w:r>
            <w:r w:rsidRPr="008404AF" w:rsidR="00441D1E">
              <w:rPr>
                <w:rFonts w:ascii="Georgia Pro" w:hAnsi="Georgia Pro" w:eastAsia="Georgia Pro" w:cs="Georgia Pro"/>
                <w:b/>
                <w:bCs/>
                <w:color w:val="000000" w:themeColor="text1"/>
                <w:lang w:val="en-IE"/>
              </w:rPr>
              <w:t>:</w:t>
            </w:r>
          </w:p>
        </w:tc>
        <w:tc>
          <w:tcPr>
            <w:tcW w:w="7109" w:type="dxa"/>
            <w:shd w:val="clear" w:color="auto" w:fill="FFFFFF" w:themeFill="background1"/>
            <w:tcMar/>
          </w:tcPr>
          <w:p w:rsidRPr="0075148E" w:rsidR="0075148E" w:rsidP="00DD0044" w:rsidRDefault="00417B72" w14:paraId="46C85DF8" w14:textId="2F6AFC1C">
            <w:pPr>
              <w:spacing w:line="259" w:lineRule="auto"/>
              <w:rPr>
                <w:rFonts w:ascii="Georgia Pro" w:hAnsi="Georgia Pro" w:eastAsia="Georgia Pro" w:cs="Georgia Pro"/>
                <w:color w:val="000000" w:themeColor="text1"/>
                <w:lang w:val="en-IE"/>
              </w:rPr>
            </w:pPr>
            <w:r>
              <w:rPr>
                <w:rFonts w:ascii="Georgia Pro" w:hAnsi="Georgia Pro" w:eastAsia="Georgia Pro" w:cs="Georgia Pro"/>
                <w:color w:val="000000" w:themeColor="text1"/>
                <w:lang w:val="en-IE"/>
              </w:rPr>
              <w:t xml:space="preserve">Electrical Instructor </w:t>
            </w:r>
            <w:r w:rsidR="00DD0044">
              <w:rPr>
                <w:rFonts w:ascii="Georgia Pro" w:hAnsi="Georgia Pro" w:eastAsia="Georgia Pro" w:cs="Georgia Pro"/>
                <w:color w:val="000000" w:themeColor="text1"/>
                <w:lang w:val="en-IE"/>
              </w:rPr>
              <w:t xml:space="preserve">Cover Panel </w:t>
            </w:r>
            <w:r>
              <w:rPr>
                <w:rFonts w:ascii="Georgia Pro" w:hAnsi="Georgia Pro" w:eastAsia="Georgia Pro" w:cs="Georgia Pro"/>
                <w:color w:val="000000" w:themeColor="text1"/>
                <w:lang w:val="en-IE"/>
              </w:rPr>
              <w:t>(Apprenticeships)</w:t>
            </w:r>
          </w:p>
        </w:tc>
      </w:tr>
      <w:tr w:rsidRPr="008404AF" w:rsidR="00441D1E" w:rsidTr="54312C3D" w14:paraId="099C1CE1" w14:textId="77777777">
        <w:trPr>
          <w:trHeight w:val="550"/>
        </w:trPr>
        <w:tc>
          <w:tcPr>
            <w:tcW w:w="2242" w:type="dxa"/>
            <w:shd w:val="clear" w:color="auto" w:fill="D9D9D9" w:themeFill="background1" w:themeFillShade="D9"/>
            <w:tcMar/>
          </w:tcPr>
          <w:p w:rsidRPr="008404AF" w:rsidR="00441D1E" w:rsidP="00441D1E" w:rsidRDefault="00EC07B8" w14:paraId="046B1639" w14:textId="6C644E09">
            <w:pPr>
              <w:spacing w:line="259" w:lineRule="auto"/>
              <w:rPr>
                <w:rFonts w:ascii="Georgia Pro" w:hAnsi="Georgia Pro" w:eastAsia="Georgia Pro" w:cs="Georgia Pro"/>
                <w:color w:val="000000" w:themeColor="text1"/>
              </w:rPr>
            </w:pPr>
            <w:r>
              <w:rPr>
                <w:rFonts w:ascii="Georgia Pro" w:hAnsi="Georgia Pro" w:eastAsia="Georgia Pro" w:cs="Georgia Pro"/>
                <w:b/>
                <w:bCs/>
                <w:color w:val="000000" w:themeColor="text1"/>
                <w:lang w:val="en-IE"/>
              </w:rPr>
              <w:t>Contract Type:</w:t>
            </w:r>
          </w:p>
          <w:p w:rsidRPr="008404AF" w:rsidR="00441D1E" w:rsidP="00441D1E" w:rsidRDefault="00441D1E" w14:paraId="4C02F28E" w14:textId="27766771">
            <w:pPr>
              <w:spacing w:line="259" w:lineRule="auto"/>
              <w:rPr>
                <w:rFonts w:ascii="Georgia Pro" w:hAnsi="Georgia Pro" w:eastAsia="Georgia Pro" w:cs="Georgia Pro"/>
                <w:color w:val="000000" w:themeColor="text1"/>
              </w:rPr>
            </w:pPr>
          </w:p>
        </w:tc>
        <w:tc>
          <w:tcPr>
            <w:tcW w:w="7109" w:type="dxa"/>
            <w:shd w:val="clear" w:color="auto" w:fill="FFFFFF" w:themeFill="background1"/>
            <w:tcMar/>
          </w:tcPr>
          <w:p w:rsidRPr="008404AF" w:rsidR="00441D1E" w:rsidP="00441D1E" w:rsidRDefault="00417B72" w14:paraId="6FC630F4" w14:textId="69184E12">
            <w:pPr>
              <w:spacing w:line="259" w:lineRule="auto"/>
              <w:rPr>
                <w:rFonts w:ascii="Georgia Pro" w:hAnsi="Georgia Pro" w:eastAsia="Georgia Pro" w:cs="Georgia Pro"/>
                <w:color w:val="000000" w:themeColor="text1"/>
                <w:lang w:val="en-IE"/>
              </w:rPr>
            </w:pPr>
            <w:r>
              <w:rPr>
                <w:rFonts w:ascii="Georgia Pro" w:hAnsi="Georgia Pro" w:eastAsia="Georgia Pro" w:cs="Georgia Pro"/>
                <w:color w:val="000000" w:themeColor="text1"/>
                <w:lang w:val="en-IE"/>
              </w:rPr>
              <w:t>Fixed Term</w:t>
            </w:r>
            <w:r w:rsidRPr="61707D00" w:rsidR="68A6492C">
              <w:rPr>
                <w:rFonts w:ascii="Georgia Pro" w:hAnsi="Georgia Pro" w:eastAsia="Georgia Pro" w:cs="Georgia Pro"/>
                <w:color w:val="000000" w:themeColor="text1"/>
                <w:lang w:val="en-IE"/>
              </w:rPr>
              <w:t xml:space="preserve"> </w:t>
            </w:r>
            <w:r w:rsidRPr="61707D00" w:rsidR="00441D1E">
              <w:rPr>
                <w:rFonts w:ascii="Georgia Pro" w:hAnsi="Georgia Pro" w:eastAsia="Georgia Pro" w:cs="Georgia Pro"/>
                <w:color w:val="000000" w:themeColor="text1"/>
                <w:lang w:val="en-IE"/>
              </w:rPr>
              <w:t>Contract</w:t>
            </w:r>
          </w:p>
        </w:tc>
      </w:tr>
      <w:tr w:rsidRPr="008404AF" w:rsidR="00441D1E" w:rsidTr="54312C3D" w14:paraId="5A9ED1D3" w14:textId="77777777">
        <w:trPr>
          <w:trHeight w:val="558"/>
        </w:trPr>
        <w:tc>
          <w:tcPr>
            <w:tcW w:w="2242" w:type="dxa"/>
            <w:shd w:val="clear" w:color="auto" w:fill="D9D9D9" w:themeFill="background1" w:themeFillShade="D9"/>
            <w:tcMar/>
          </w:tcPr>
          <w:p w:rsidRPr="008404AF" w:rsidR="00441D1E" w:rsidP="00441D1E" w:rsidRDefault="00441D1E" w14:paraId="6E2EDF59" w14:textId="1D51C966">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Reporting to:</w:t>
            </w:r>
          </w:p>
        </w:tc>
        <w:tc>
          <w:tcPr>
            <w:tcW w:w="7109" w:type="dxa"/>
            <w:shd w:val="clear" w:color="auto" w:fill="FFFFFF" w:themeFill="background1"/>
            <w:tcMar/>
          </w:tcPr>
          <w:p w:rsidRPr="008404AF" w:rsidR="00441D1E" w:rsidP="00441D1E" w:rsidRDefault="00441D1E" w14:paraId="173B57AA" w14:textId="0C150447">
            <w:pPr>
              <w:rPr>
                <w:rFonts w:ascii="Georgia Pro" w:hAnsi="Georgia Pro" w:eastAsia="Georgia Pro" w:cs="Georgia Pro"/>
                <w:color w:val="000000" w:themeColor="text1"/>
                <w:lang w:val="en-IE"/>
              </w:rPr>
            </w:pPr>
            <w:r w:rsidRPr="008404AF">
              <w:rPr>
                <w:rFonts w:ascii="Georgia Pro" w:hAnsi="Georgia Pro" w:eastAsia="Georgia Pro" w:cs="Georgia Pro"/>
                <w:color w:val="000000" w:themeColor="text1"/>
                <w:lang w:val="en-IE"/>
              </w:rPr>
              <w:t>Director of Further Education and Training Services/FET Management Team</w:t>
            </w:r>
          </w:p>
        </w:tc>
      </w:tr>
      <w:tr w:rsidRPr="008404AF" w:rsidR="00441D1E" w:rsidTr="54312C3D" w14:paraId="27E51CB3" w14:textId="77777777">
        <w:trPr>
          <w:trHeight w:val="441"/>
        </w:trPr>
        <w:tc>
          <w:tcPr>
            <w:tcW w:w="2242" w:type="dxa"/>
            <w:shd w:val="clear" w:color="auto" w:fill="D9D9D9" w:themeFill="background1" w:themeFillShade="D9"/>
            <w:tcMar/>
          </w:tcPr>
          <w:p w:rsidRPr="008404AF" w:rsidR="00441D1E" w:rsidP="00441D1E" w:rsidRDefault="00EC07B8" w14:paraId="5F32467B" w14:textId="74C49016">
            <w:pPr>
              <w:rPr>
                <w:rFonts w:ascii="Georgia Pro" w:hAnsi="Georgia Pro" w:eastAsia="Georgia Pro" w:cs="Georgia Pro"/>
                <w:b/>
                <w:bCs/>
                <w:color w:val="000000" w:themeColor="text1"/>
                <w:lang w:val="en-IE"/>
              </w:rPr>
            </w:pPr>
            <w:r>
              <w:rPr>
                <w:rFonts w:ascii="Georgia Pro" w:hAnsi="Georgia Pro" w:eastAsia="Georgia Pro" w:cs="Georgia Pro"/>
                <w:b/>
                <w:bCs/>
                <w:color w:val="000000" w:themeColor="text1"/>
                <w:lang w:val="en-IE"/>
              </w:rPr>
              <w:t>Place of work:</w:t>
            </w:r>
          </w:p>
        </w:tc>
        <w:tc>
          <w:tcPr>
            <w:tcW w:w="7109" w:type="dxa"/>
            <w:shd w:val="clear" w:color="auto" w:fill="FFFFFF" w:themeFill="background1"/>
            <w:tcMar/>
          </w:tcPr>
          <w:p w:rsidRPr="008404AF" w:rsidR="00441D1E" w:rsidP="00441D1E" w:rsidRDefault="00DD0044" w14:paraId="26C6CE5A" w14:textId="35EFD533">
            <w:pPr>
              <w:rPr>
                <w:rFonts w:ascii="Georgia Pro" w:hAnsi="Georgia Pro" w:eastAsia="Georgia Pro" w:cs="Georgia Pro"/>
                <w:color w:val="000000" w:themeColor="text1"/>
                <w:lang w:val="en-IE"/>
              </w:rPr>
            </w:pPr>
            <w:r>
              <w:rPr>
                <w:rFonts w:ascii="Georgia Pro" w:hAnsi="Georgia Pro" w:eastAsia="Georgia Pro" w:cs="Georgia Pro"/>
                <w:color w:val="000000" w:themeColor="text1"/>
                <w:lang w:val="en-IE"/>
              </w:rPr>
              <w:t>T</w:t>
            </w:r>
            <w:r w:rsidRPr="008404AF" w:rsidR="00441D1E">
              <w:rPr>
                <w:rFonts w:ascii="Georgia Pro" w:hAnsi="Georgia Pro" w:eastAsia="Georgia Pro" w:cs="Georgia Pro"/>
                <w:color w:val="000000" w:themeColor="text1"/>
                <w:lang w:val="en-IE"/>
              </w:rPr>
              <w:t>he post will require tr</w:t>
            </w:r>
            <w:r>
              <w:rPr>
                <w:rFonts w:ascii="Georgia Pro" w:hAnsi="Georgia Pro" w:eastAsia="Georgia Pro" w:cs="Georgia Pro"/>
                <w:color w:val="000000" w:themeColor="text1"/>
                <w:lang w:val="en-IE"/>
              </w:rPr>
              <w:t>avel within Laois/Offaly region</w:t>
            </w:r>
            <w:bookmarkStart w:name="_GoBack" w:id="0"/>
            <w:bookmarkEnd w:id="0"/>
          </w:p>
        </w:tc>
      </w:tr>
      <w:tr w:rsidRPr="008404AF" w:rsidR="00441D1E" w:rsidTr="54312C3D" w14:paraId="100ECAFC" w14:textId="77777777">
        <w:trPr>
          <w:trHeight w:val="660"/>
        </w:trPr>
        <w:tc>
          <w:tcPr>
            <w:tcW w:w="2242" w:type="dxa"/>
            <w:shd w:val="clear" w:color="auto" w:fill="D9D9D9" w:themeFill="background1" w:themeFillShade="D9"/>
            <w:tcMar/>
          </w:tcPr>
          <w:p w:rsidRPr="008404AF" w:rsidR="00441D1E" w:rsidP="00441D1E" w:rsidRDefault="00441D1E" w14:paraId="0B1871BD" w14:textId="5939E703">
            <w:pPr>
              <w:spacing w:line="259" w:lineRule="auto"/>
              <w:rPr>
                <w:rFonts w:ascii="Georgia Pro" w:hAnsi="Georgia Pro" w:eastAsia="Georgia Pro" w:cs="Georgia Pro"/>
                <w:color w:val="000000" w:themeColor="text1"/>
              </w:rPr>
            </w:pPr>
            <w:r w:rsidRPr="008404AF">
              <w:rPr>
                <w:rFonts w:ascii="Georgia Pro" w:hAnsi="Georgia Pro" w:eastAsia="Georgia Pro" w:cs="Georgia Pro"/>
                <w:b/>
                <w:bCs/>
                <w:color w:val="000000" w:themeColor="text1"/>
                <w:lang w:val="en-IE"/>
              </w:rPr>
              <w:t xml:space="preserve">Hours of work: </w:t>
            </w:r>
          </w:p>
          <w:p w:rsidRPr="008404AF" w:rsidR="00441D1E" w:rsidP="00441D1E" w:rsidRDefault="00441D1E" w14:paraId="278615B4" w14:textId="46FA4AE8">
            <w:pPr>
              <w:rPr>
                <w:rFonts w:ascii="Georgia Pro" w:hAnsi="Georgia Pro" w:eastAsia="Georgia Pro" w:cs="Georgia Pro"/>
                <w:b/>
                <w:bCs/>
                <w:color w:val="000000" w:themeColor="text1"/>
                <w:lang w:val="en-IE"/>
              </w:rPr>
            </w:pPr>
          </w:p>
        </w:tc>
        <w:tc>
          <w:tcPr>
            <w:tcW w:w="7109" w:type="dxa"/>
            <w:shd w:val="clear" w:color="auto" w:fill="FFFFFF" w:themeFill="background1"/>
            <w:tcMar/>
          </w:tcPr>
          <w:p w:rsidRPr="008404AF" w:rsidR="00441D1E" w:rsidP="00441D1E" w:rsidRDefault="00441D1E" w14:paraId="5DFB62EB" w14:textId="7EDF57D8">
            <w:pPr>
              <w:rPr>
                <w:rFonts w:ascii="Georgia Pro" w:hAnsi="Georgia Pro" w:eastAsia="Georgia Pro" w:cs="Georgia Pro"/>
                <w:color w:val="000000" w:themeColor="text1"/>
                <w:lang w:val="en-IE"/>
              </w:rPr>
            </w:pPr>
            <w:r w:rsidRPr="008404AF">
              <w:rPr>
                <w:rFonts w:ascii="Georgia Pro" w:hAnsi="Georgia Pro" w:eastAsia="Georgia Pro" w:cs="Georgia Pro"/>
                <w:color w:val="000000" w:themeColor="text1"/>
                <w:lang w:val="en-IE"/>
              </w:rPr>
              <w:t xml:space="preserve">The Appointee will be required to work 35 hours per week together with such additional hours as may be required from time to time for the proper discharge of their duties. </w:t>
            </w:r>
          </w:p>
        </w:tc>
      </w:tr>
      <w:tr w:rsidRPr="008404AF" w:rsidR="00441D1E" w:rsidTr="54312C3D" w14:paraId="44F04A4E" w14:textId="77777777">
        <w:trPr>
          <w:trHeight w:val="433"/>
        </w:trPr>
        <w:tc>
          <w:tcPr>
            <w:tcW w:w="2242" w:type="dxa"/>
            <w:shd w:val="clear" w:color="auto" w:fill="D9D9D9" w:themeFill="background1" w:themeFillShade="D9"/>
            <w:tcMar/>
          </w:tcPr>
          <w:p w:rsidRPr="008404AF" w:rsidR="00441D1E" w:rsidP="00441D1E" w:rsidRDefault="00441D1E" w14:paraId="7EBEEE53" w14:textId="6A0C8F38">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Salary:</w:t>
            </w:r>
          </w:p>
        </w:tc>
        <w:tc>
          <w:tcPr>
            <w:tcW w:w="7109" w:type="dxa"/>
            <w:shd w:val="clear" w:color="auto" w:fill="FFFFFF" w:themeFill="background1"/>
            <w:tcMar/>
          </w:tcPr>
          <w:p w:rsidRPr="008404AF" w:rsidR="00441D1E" w:rsidP="61707D00" w:rsidRDefault="00441D1E" w14:paraId="165D1353" w14:textId="7E8E8C7B">
            <w:pPr>
              <w:rPr>
                <w:rFonts w:ascii="Georgia Pro" w:hAnsi="Georgia Pro" w:eastAsia="Georgia Pro" w:cs="Georgia Pro"/>
                <w:color w:val="000000" w:themeColor="text1"/>
                <w:lang w:val="en-IE"/>
              </w:rPr>
            </w:pPr>
            <w:r w:rsidRPr="61707D00">
              <w:rPr>
                <w:rFonts w:ascii="Georgia Pro" w:hAnsi="Georgia Pro" w:eastAsia="Georgia Pro" w:cs="Georgia Pro"/>
                <w:b/>
                <w:bCs/>
                <w:lang w:val="en-IE"/>
              </w:rPr>
              <w:t>Salary Scale:</w:t>
            </w:r>
            <w:r w:rsidRPr="61707D00">
              <w:rPr>
                <w:rFonts w:ascii="Georgia Pro" w:hAnsi="Georgia Pro" w:eastAsia="Georgia Pro" w:cs="Georgia Pro"/>
                <w:lang w:val="en-IE"/>
              </w:rPr>
              <w:t xml:space="preserve"> </w:t>
            </w:r>
            <w:r w:rsidRPr="61707D00">
              <w:rPr>
                <w:rFonts w:ascii="Georgia Pro" w:hAnsi="Georgia Pro" w:eastAsia="Georgia Pro" w:cs="Georgia Pro"/>
                <w:color w:val="000000" w:themeColor="text1"/>
                <w:lang w:val="en-IE"/>
              </w:rPr>
              <w:t>€</w:t>
            </w:r>
            <w:r w:rsidR="008E4EDF">
              <w:rPr>
                <w:rFonts w:ascii="Georgia Pro" w:hAnsi="Georgia Pro" w:eastAsia="Georgia Pro" w:cs="Georgia Pro"/>
                <w:color w:val="000000" w:themeColor="text1"/>
                <w:lang w:val="en-IE"/>
              </w:rPr>
              <w:t>44,192</w:t>
            </w:r>
            <w:r w:rsidRPr="61707D00" w:rsidR="008B0978">
              <w:rPr>
                <w:rFonts w:ascii="Georgia Pro" w:hAnsi="Georgia Pro" w:eastAsia="Georgia Pro" w:cs="Georgia Pro"/>
                <w:color w:val="000000" w:themeColor="text1"/>
                <w:lang w:val="en-IE"/>
              </w:rPr>
              <w:t xml:space="preserve"> -</w:t>
            </w:r>
            <w:r w:rsidR="008E4EDF">
              <w:rPr>
                <w:rFonts w:ascii="Georgia Pro" w:hAnsi="Georgia Pro" w:eastAsia="Georgia Pro" w:cs="Georgia Pro"/>
                <w:color w:val="000000" w:themeColor="text1"/>
                <w:lang w:val="en-IE"/>
              </w:rPr>
              <w:t xml:space="preserve"> €70,036 (Career Grade Staff – contributory)</w:t>
            </w:r>
          </w:p>
          <w:p w:rsidRPr="008404AF" w:rsidR="00441D1E" w:rsidP="00417B72" w:rsidRDefault="00441D1E" w14:paraId="7DC9E201" w14:textId="251D9ACF">
            <w:pPr>
              <w:pStyle w:val="xdefault"/>
              <w:rPr>
                <w:rFonts w:ascii="Georgia" w:hAnsi="Georgia" w:eastAsia="Georgia" w:cs="Georgia"/>
                <w:color w:val="000000" w:themeColor="text1"/>
                <w:lang w:val="en-IE"/>
              </w:rPr>
            </w:pPr>
          </w:p>
        </w:tc>
      </w:tr>
      <w:tr w:rsidRPr="008404AF" w:rsidR="00441D1E" w:rsidTr="54312C3D" w14:paraId="1CA99C3E" w14:textId="77777777">
        <w:trPr>
          <w:trHeight w:val="660"/>
        </w:trPr>
        <w:tc>
          <w:tcPr>
            <w:tcW w:w="2242" w:type="dxa"/>
            <w:shd w:val="clear" w:color="auto" w:fill="D9D9D9" w:themeFill="background1" w:themeFillShade="D9"/>
            <w:tcMar/>
          </w:tcPr>
          <w:p w:rsidRPr="008404AF" w:rsidR="00441D1E" w:rsidP="00441D1E" w:rsidRDefault="00441D1E" w14:paraId="1D4F089A" w14:textId="2A1E770B">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 xml:space="preserve">Annual Leave: </w:t>
            </w:r>
          </w:p>
        </w:tc>
        <w:tc>
          <w:tcPr>
            <w:tcW w:w="7109" w:type="dxa"/>
            <w:shd w:val="clear" w:color="auto" w:fill="FFFFFF" w:themeFill="background1"/>
            <w:tcMar/>
          </w:tcPr>
          <w:p w:rsidRPr="008404AF" w:rsidR="00441D1E" w:rsidP="00441D1E" w:rsidRDefault="00931BC7" w14:paraId="6E8FB82F" w14:textId="4E419FCB">
            <w:pPr>
              <w:spacing w:line="259" w:lineRule="auto"/>
              <w:rPr>
                <w:rFonts w:ascii="Georgia Pro" w:hAnsi="Georgia Pro" w:eastAsia="Georgia Pro" w:cs="Georgia Pro"/>
                <w:color w:val="000000" w:themeColor="text1"/>
              </w:rPr>
            </w:pPr>
            <w:r>
              <w:rPr>
                <w:rFonts w:ascii="Georgia Pro" w:hAnsi="Georgia Pro" w:eastAsia="Georgia Pro" w:cs="Georgia Pro"/>
                <w:color w:val="000000" w:themeColor="text1"/>
                <w:lang w:val="en-IE"/>
              </w:rPr>
              <w:t xml:space="preserve">25 days </w:t>
            </w:r>
            <w:r w:rsidRPr="008404AF" w:rsidR="00441D1E">
              <w:rPr>
                <w:rFonts w:ascii="Georgia Pro" w:hAnsi="Georgia Pro" w:eastAsia="Georgia Pro" w:cs="Georgia Pro"/>
                <w:color w:val="000000" w:themeColor="text1"/>
                <w:lang w:val="en-IE"/>
              </w:rPr>
              <w:t xml:space="preserve">Annual Leave will be in accordance with arrangements authorised by the Minster for Further and Higher Education, Research, Innovation and Science from time to time. </w:t>
            </w:r>
          </w:p>
          <w:p w:rsidRPr="008404AF" w:rsidR="00441D1E" w:rsidP="00441D1E" w:rsidRDefault="00441D1E" w14:paraId="7C09BD21" w14:textId="39E53B3D">
            <w:pPr>
              <w:rPr>
                <w:rFonts w:ascii="Georgia Pro" w:hAnsi="Georgia Pro" w:eastAsia="Georgia Pro" w:cs="Georgia Pro"/>
                <w:color w:val="000000" w:themeColor="text1"/>
                <w:lang w:val="en-IE"/>
              </w:rPr>
            </w:pPr>
          </w:p>
        </w:tc>
      </w:tr>
      <w:tr w:rsidRPr="008404AF" w:rsidR="00EC07B8" w:rsidTr="54312C3D" w14:paraId="04228AB5" w14:textId="77777777">
        <w:trPr>
          <w:trHeight w:val="506"/>
        </w:trPr>
        <w:tc>
          <w:tcPr>
            <w:tcW w:w="2242" w:type="dxa"/>
            <w:shd w:val="clear" w:color="auto" w:fill="D9D9D9" w:themeFill="background1" w:themeFillShade="D9"/>
            <w:tcMar/>
          </w:tcPr>
          <w:p w:rsidRPr="008404AF" w:rsidR="00EC07B8" w:rsidP="00EC07B8" w:rsidRDefault="00EC07B8" w14:paraId="089CB7BB" w14:textId="425BD6C4">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Date of issue:</w:t>
            </w:r>
          </w:p>
        </w:tc>
        <w:tc>
          <w:tcPr>
            <w:tcW w:w="7109" w:type="dxa"/>
            <w:shd w:val="clear" w:color="auto" w:fill="FFFFFF" w:themeFill="background1"/>
            <w:tcMar/>
          </w:tcPr>
          <w:p w:rsidRPr="008B0978" w:rsidR="00EC07B8" w:rsidP="54312C3D" w:rsidRDefault="00DD0044" w14:paraId="7F413887" w14:textId="6F91778B">
            <w:pPr>
              <w:rPr>
                <w:rFonts w:ascii="Georgia Pro" w:hAnsi="Georgia Pro" w:eastAsia="Georgia Pro" w:cs="Georgia Pro"/>
                <w:b w:val="1"/>
                <w:bCs w:val="1"/>
                <w:lang w:val="en-IE"/>
              </w:rPr>
            </w:pPr>
            <w:r w:rsidRPr="54312C3D" w:rsidR="752C87CC">
              <w:rPr>
                <w:rFonts w:ascii="Georgia Pro" w:hAnsi="Georgia Pro" w:eastAsia="Georgia Pro" w:cs="Georgia Pro"/>
                <w:color w:val="000000" w:themeColor="text1" w:themeTint="FF" w:themeShade="FF"/>
                <w:lang w:val="en-IE"/>
              </w:rPr>
              <w:t>1</w:t>
            </w:r>
            <w:r w:rsidRPr="54312C3D" w:rsidR="752C87CC">
              <w:rPr>
                <w:rFonts w:ascii="Georgia Pro" w:hAnsi="Georgia Pro" w:eastAsia="Georgia Pro" w:cs="Georgia Pro"/>
                <w:color w:val="000000" w:themeColor="text1" w:themeTint="FF" w:themeShade="FF"/>
                <w:vertAlign w:val="superscript"/>
                <w:lang w:val="en-IE"/>
              </w:rPr>
              <w:t>st</w:t>
            </w:r>
            <w:r w:rsidRPr="54312C3D" w:rsidR="752C87CC">
              <w:rPr>
                <w:rFonts w:ascii="Georgia Pro" w:hAnsi="Georgia Pro" w:eastAsia="Georgia Pro" w:cs="Georgia Pro"/>
                <w:color w:val="000000" w:themeColor="text1" w:themeTint="FF" w:themeShade="FF"/>
                <w:lang w:val="en-IE"/>
              </w:rPr>
              <w:t xml:space="preserve"> June </w:t>
            </w:r>
            <w:r w:rsidRPr="54312C3D" w:rsidR="00DD0044">
              <w:rPr>
                <w:rFonts w:ascii="Georgia Pro" w:hAnsi="Georgia Pro" w:eastAsia="Georgia Pro" w:cs="Georgia Pro"/>
                <w:color w:val="000000" w:themeColor="text1" w:themeTint="FF" w:themeShade="FF"/>
                <w:lang w:val="en-IE"/>
              </w:rPr>
              <w:t>2023</w:t>
            </w:r>
            <w:r w:rsidRPr="54312C3D" w:rsidR="00DA2E9E">
              <w:rPr>
                <w:rFonts w:ascii="Georgia Pro" w:hAnsi="Georgia Pro" w:eastAsia="Georgia Pro" w:cs="Georgia Pro"/>
                <w:color w:val="000000" w:themeColor="text1" w:themeTint="FF" w:themeShade="FF"/>
                <w:lang w:val="en-IE"/>
              </w:rPr>
              <w:t xml:space="preserve"> </w:t>
            </w:r>
          </w:p>
        </w:tc>
      </w:tr>
    </w:tbl>
    <w:p w:rsidRPr="008404AF" w:rsidR="000C421B" w:rsidP="3E3A98E5" w:rsidRDefault="000C421B" w14:paraId="5E5787A5" w14:textId="5DB33C4A"/>
    <w:p w:rsidRPr="008404AF" w:rsidR="00441D1E" w:rsidP="3E3A98E5" w:rsidRDefault="00441D1E" w14:paraId="36C84102" w14:textId="77777777"/>
    <w:tbl>
      <w:tblPr>
        <w:tblStyle w:val="TableGrid"/>
        <w:tblW w:w="9351" w:type="dxa"/>
        <w:tblLayout w:type="fixed"/>
        <w:tblLook w:val="04A0" w:firstRow="1" w:lastRow="0" w:firstColumn="1" w:lastColumn="0" w:noHBand="0" w:noVBand="1"/>
      </w:tblPr>
      <w:tblGrid>
        <w:gridCol w:w="9351"/>
      </w:tblGrid>
      <w:tr w:rsidRPr="008404AF" w:rsidR="3E3A98E5" w:rsidTr="008F5622" w14:paraId="3743EC8E" w14:textId="77777777">
        <w:trPr>
          <w:trHeight w:val="300"/>
        </w:trPr>
        <w:tc>
          <w:tcPr>
            <w:tcW w:w="9351" w:type="dxa"/>
            <w:shd w:val="clear" w:color="auto" w:fill="D9D9D9" w:themeFill="background1" w:themeFillShade="D9"/>
            <w:tcMar>
              <w:left w:w="105" w:type="dxa"/>
              <w:right w:w="105" w:type="dxa"/>
            </w:tcMar>
          </w:tcPr>
          <w:p w:rsidRPr="008404AF" w:rsidR="3E3A98E5" w:rsidP="3E3A98E5" w:rsidRDefault="00417B72" w14:paraId="651346C0" w14:textId="6DF82D0D">
            <w:pPr>
              <w:spacing w:line="259" w:lineRule="auto"/>
              <w:rPr>
                <w:rFonts w:ascii="Georgia Pro" w:hAnsi="Georgia Pro" w:eastAsia="Georgia Pro" w:cs="Georgia Pro"/>
                <w:b/>
                <w:bCs/>
                <w:color w:val="000000" w:themeColor="text1"/>
              </w:rPr>
            </w:pPr>
            <w:r>
              <w:rPr>
                <w:rFonts w:ascii="Georgia Pro" w:hAnsi="Georgia Pro" w:eastAsia="Georgia Pro" w:cs="Georgia Pro"/>
                <w:b/>
                <w:bCs/>
                <w:color w:val="000000" w:themeColor="text1"/>
                <w:lang w:val="en-IE"/>
              </w:rPr>
              <w:t>Nature of Post</w:t>
            </w:r>
            <w:r w:rsidRPr="008404AF" w:rsidR="3E3A98E5">
              <w:rPr>
                <w:rFonts w:ascii="Georgia Pro" w:hAnsi="Georgia Pro" w:eastAsia="Georgia Pro" w:cs="Georgia Pro"/>
                <w:b/>
                <w:bCs/>
                <w:color w:val="000000" w:themeColor="text1"/>
                <w:lang w:val="en-IE"/>
              </w:rPr>
              <w:t xml:space="preserve"> </w:t>
            </w:r>
          </w:p>
        </w:tc>
      </w:tr>
      <w:tr w:rsidRPr="008404AF" w:rsidR="3E3A98E5" w:rsidTr="008F5622" w14:paraId="1DF75575" w14:textId="77777777">
        <w:trPr>
          <w:trHeight w:val="300"/>
        </w:trPr>
        <w:tc>
          <w:tcPr>
            <w:tcW w:w="9351" w:type="dxa"/>
            <w:tcMar>
              <w:left w:w="105" w:type="dxa"/>
              <w:right w:w="105" w:type="dxa"/>
            </w:tcMar>
          </w:tcPr>
          <w:p w:rsidRPr="008404AF" w:rsidR="3E3A98E5" w:rsidP="3E3A98E5" w:rsidRDefault="3E3A98E5" w14:paraId="31912039" w14:textId="5CEF8C74">
            <w:pPr>
              <w:spacing w:line="259" w:lineRule="auto"/>
              <w:rPr>
                <w:rFonts w:ascii="Georgia Pro" w:hAnsi="Georgia Pro" w:eastAsia="Georgia Pro" w:cs="Georgia Pro"/>
                <w:color w:val="000000" w:themeColor="text1"/>
              </w:rPr>
            </w:pPr>
          </w:p>
          <w:p w:rsidR="3E3A98E5" w:rsidP="00417B72" w:rsidRDefault="00417B72" w14:paraId="3A855D9C" w14:textId="77777777">
            <w:pPr>
              <w:spacing w:line="259" w:lineRule="auto"/>
              <w:rPr>
                <w:rFonts w:ascii="Georgia" w:hAnsi="Georgia"/>
              </w:rPr>
            </w:pPr>
            <w:r w:rsidRPr="00DD4C99">
              <w:rPr>
                <w:rFonts w:ascii="Georgia" w:hAnsi="Georgia"/>
              </w:rPr>
              <w:t>Electrical Instructor to deliver to the apprentices all aspects of Phase 2 Standards Based Apprenticeship to the prescribed standards and in accordance with the relevant syllabus under the direction of a designated Manager</w:t>
            </w:r>
            <w:r>
              <w:rPr>
                <w:rFonts w:ascii="Georgia" w:hAnsi="Georgia"/>
              </w:rPr>
              <w:t xml:space="preserve">.  </w:t>
            </w:r>
          </w:p>
          <w:p w:rsidRPr="008404AF" w:rsidR="00417B72" w:rsidP="00417B72" w:rsidRDefault="00417B72" w14:paraId="2F8C6761" w14:textId="546ED244">
            <w:pPr>
              <w:spacing w:line="259" w:lineRule="auto"/>
              <w:rPr>
                <w:rFonts w:ascii="Georgia Pro" w:hAnsi="Georgia Pro" w:eastAsia="Georgia Pro" w:cs="Georgia Pro"/>
                <w:color w:val="000000" w:themeColor="text1"/>
              </w:rPr>
            </w:pPr>
          </w:p>
        </w:tc>
      </w:tr>
    </w:tbl>
    <w:p w:rsidRPr="008404AF" w:rsidR="3E3A98E5" w:rsidP="3E3A98E5" w:rsidRDefault="3E3A98E5" w14:paraId="08F29612" w14:textId="07D32478"/>
    <w:p w:rsidRPr="008404AF" w:rsidR="008F5622" w:rsidP="3E3A98E5" w:rsidRDefault="008F5622" w14:paraId="4A2AB249" w14:textId="5EDF006D"/>
    <w:p w:rsidRPr="008404AF" w:rsidR="008F5622" w:rsidP="3E3A98E5" w:rsidRDefault="008F5622" w14:paraId="1543A4C8" w14:textId="56322F55"/>
    <w:tbl>
      <w:tblPr>
        <w:tblStyle w:val="TableGrid"/>
        <w:tblW w:w="0" w:type="auto"/>
        <w:tblLayout w:type="fixed"/>
        <w:tblLook w:val="04A0" w:firstRow="1" w:lastRow="0" w:firstColumn="1" w:lastColumn="0" w:noHBand="0" w:noVBand="1"/>
      </w:tblPr>
      <w:tblGrid>
        <w:gridCol w:w="9015"/>
      </w:tblGrid>
      <w:tr w:rsidRPr="008404AF" w:rsidR="3E3A98E5" w:rsidTr="3E3A98E5" w14:paraId="070963CB" w14:textId="77777777">
        <w:trPr>
          <w:trHeight w:val="300"/>
        </w:trPr>
        <w:tc>
          <w:tcPr>
            <w:tcW w:w="9015" w:type="dxa"/>
            <w:shd w:val="clear" w:color="auto" w:fill="D9D9D9" w:themeFill="background1" w:themeFillShade="D9"/>
            <w:tcMar>
              <w:left w:w="105" w:type="dxa"/>
              <w:right w:w="105" w:type="dxa"/>
            </w:tcMar>
          </w:tcPr>
          <w:p w:rsidRPr="008404AF" w:rsidR="3E3A98E5" w:rsidP="3E3A98E5" w:rsidRDefault="008E4EDF" w14:paraId="14425E5D" w14:textId="39EFB352">
            <w:pPr>
              <w:spacing w:line="259" w:lineRule="auto"/>
              <w:rPr>
                <w:rFonts w:ascii="Georgia Pro" w:hAnsi="Georgia Pro" w:eastAsia="Georgia Pro" w:cs="Georgia Pro"/>
                <w:color w:val="000000" w:themeColor="text1"/>
              </w:rPr>
            </w:pPr>
            <w:r>
              <w:rPr>
                <w:rFonts w:ascii="Georgia Pro" w:hAnsi="Georgia Pro" w:eastAsia="Georgia Pro" w:cs="Georgia Pro"/>
                <w:b/>
                <w:bCs/>
                <w:color w:val="000000" w:themeColor="text1"/>
                <w:lang w:val="en-IE"/>
              </w:rPr>
              <w:t>Role and Responsibilities</w:t>
            </w:r>
          </w:p>
        </w:tc>
      </w:tr>
      <w:tr w:rsidRPr="008404AF" w:rsidR="3E3A98E5" w:rsidTr="3E3A98E5" w14:paraId="1AC18FE5" w14:textId="77777777">
        <w:trPr>
          <w:trHeight w:val="300"/>
        </w:trPr>
        <w:tc>
          <w:tcPr>
            <w:tcW w:w="9015" w:type="dxa"/>
            <w:tcMar>
              <w:left w:w="105" w:type="dxa"/>
              <w:right w:w="105" w:type="dxa"/>
            </w:tcMar>
            <w:vAlign w:val="center"/>
          </w:tcPr>
          <w:p w:rsidR="3E3A98E5" w:rsidP="3E3A98E5" w:rsidRDefault="3E3A98E5" w14:paraId="70DD322A" w14:textId="38E68071">
            <w:pPr>
              <w:spacing w:line="259" w:lineRule="auto"/>
              <w:rPr>
                <w:rFonts w:ascii="Georgia" w:hAnsi="Georgia" w:eastAsia="Georgia Pro" w:cs="Georgia Pro"/>
                <w:color w:val="000000" w:themeColor="text1"/>
                <w:lang w:val="en-IE"/>
              </w:rPr>
            </w:pPr>
            <w:r w:rsidRPr="00606BD6">
              <w:rPr>
                <w:rFonts w:ascii="Georgia" w:hAnsi="Georgia" w:eastAsia="Georgia Pro" w:cs="Georgia Pro"/>
                <w:color w:val="000000" w:themeColor="text1"/>
                <w:lang w:val="en-IE"/>
              </w:rPr>
              <w:t xml:space="preserve">The </w:t>
            </w:r>
            <w:r w:rsidR="008E4EDF">
              <w:rPr>
                <w:rFonts w:ascii="Georgia" w:hAnsi="Georgia" w:eastAsia="Georgia Pro" w:cs="Georgia Pro"/>
                <w:color w:val="000000" w:themeColor="text1"/>
                <w:lang w:val="en-IE"/>
              </w:rPr>
              <w:t>role and responsibilities</w:t>
            </w:r>
            <w:r w:rsidRPr="00606BD6">
              <w:rPr>
                <w:rFonts w:ascii="Georgia" w:hAnsi="Georgia" w:eastAsia="Georgia Pro" w:cs="Georgia Pro"/>
                <w:color w:val="000000" w:themeColor="text1"/>
                <w:lang w:val="en-IE"/>
              </w:rPr>
              <w:t xml:space="preserve"> will encompass the following:</w:t>
            </w:r>
          </w:p>
          <w:p w:rsidRPr="00606BD6" w:rsidR="00606BD6" w:rsidP="3E3A98E5" w:rsidRDefault="00606BD6" w14:paraId="15CBD793" w14:textId="77777777">
            <w:pPr>
              <w:spacing w:line="259" w:lineRule="auto"/>
              <w:rPr>
                <w:rFonts w:ascii="Georgia" w:hAnsi="Georgia" w:eastAsia="Georgia Pro" w:cs="Georgia Pro"/>
                <w:color w:val="000000" w:themeColor="text1"/>
              </w:rPr>
            </w:pPr>
          </w:p>
          <w:p w:rsidRPr="008E4EDF" w:rsidR="008E4EDF" w:rsidP="008404AF" w:rsidRDefault="008E4EDF" w14:paraId="2F67D958" w14:textId="3DF6FF58">
            <w:pPr>
              <w:pStyle w:val="ListParagraph"/>
              <w:numPr>
                <w:ilvl w:val="0"/>
                <w:numId w:val="11"/>
              </w:numPr>
              <w:rPr>
                <w:rFonts w:ascii="Georgia" w:hAnsi="Georgia" w:eastAsia="Georgia Pro" w:cs="Georgia Pro"/>
                <w:color w:val="000000" w:themeColor="text1"/>
              </w:rPr>
            </w:pPr>
            <w:r w:rsidRPr="00DD4C99">
              <w:rPr>
                <w:rFonts w:ascii="Georgia" w:hAnsi="Georgia"/>
              </w:rPr>
              <w:t>Instruct the apprentices in all aspects of Phase 2 of the Standards Based Apprenticeship i.e. practical skills, personal skills, maths, science, drawing, related knowledge and hazards, to the prescribed standard and in accordance with the relevant syllabus</w:t>
            </w:r>
          </w:p>
          <w:p w:rsidRPr="008E4EDF" w:rsidR="008E4EDF" w:rsidP="008404AF" w:rsidRDefault="008E4EDF" w14:paraId="47AEB8CC" w14:textId="48C75DF9">
            <w:pPr>
              <w:pStyle w:val="ListParagraph"/>
              <w:numPr>
                <w:ilvl w:val="0"/>
                <w:numId w:val="11"/>
              </w:numPr>
              <w:rPr>
                <w:rFonts w:ascii="Georgia" w:hAnsi="Georgia" w:eastAsia="Georgia Pro" w:cs="Georgia Pro"/>
                <w:color w:val="000000" w:themeColor="text1"/>
              </w:rPr>
            </w:pPr>
            <w:r>
              <w:rPr>
                <w:rFonts w:ascii="Georgia" w:hAnsi="Georgia"/>
              </w:rPr>
              <w:t>Prepare lesson plans, course notes, overheads and handouts as appropriate.</w:t>
            </w:r>
          </w:p>
          <w:p w:rsidRPr="008E4EDF" w:rsidR="008E4EDF" w:rsidP="008404AF" w:rsidRDefault="008E4EDF" w14:paraId="236D026F" w14:textId="066410B4">
            <w:pPr>
              <w:pStyle w:val="ListParagraph"/>
              <w:numPr>
                <w:ilvl w:val="0"/>
                <w:numId w:val="11"/>
              </w:numPr>
              <w:rPr>
                <w:rFonts w:ascii="Georgia" w:hAnsi="Georgia" w:eastAsia="Georgia Pro" w:cs="Georgia Pro"/>
                <w:color w:val="000000" w:themeColor="text1"/>
              </w:rPr>
            </w:pPr>
            <w:r>
              <w:rPr>
                <w:rFonts w:ascii="Georgia" w:hAnsi="Georgia"/>
              </w:rPr>
              <w:t>Schedule, conduct, correct and mark assessments/tests in accordance with the relevant assessment programme and carry out associated administrative tasks.</w:t>
            </w:r>
          </w:p>
          <w:p w:rsidR="008E4EDF" w:rsidP="008404AF" w:rsidRDefault="008E4EDF" w14:paraId="47E17885" w14:textId="4837D5AE">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lastRenderedPageBreak/>
              <w:t>Provide appropriate additional instruction and schedule, conduct, correct and mark repeat assessments in accordance with the prescribed repeats procedure.</w:t>
            </w:r>
          </w:p>
          <w:p w:rsidR="008E4EDF" w:rsidP="008404AF" w:rsidRDefault="008E4EDF" w14:paraId="210D47E8" w14:textId="4D660962">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Maintain prescribed course records.</w:t>
            </w:r>
          </w:p>
          <w:p w:rsidR="008E4EDF" w:rsidP="008404AF" w:rsidRDefault="008E4EDF" w14:paraId="5E82D5B5" w14:textId="3DD83D66">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Supervise apprentices and ensure that correct methods, quality standards, health &amp; safety procedures are observed.</w:t>
            </w:r>
          </w:p>
          <w:p w:rsidR="008E4EDF" w:rsidP="008404AF" w:rsidRDefault="008E4EDF" w14:paraId="2BB84EF8" w14:textId="7E6A887B">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Supervise apprentices in respect of their timekeeping, attendance, behaviour and application.</w:t>
            </w:r>
          </w:p>
          <w:p w:rsidR="008E4EDF" w:rsidP="008404AF" w:rsidRDefault="008E4EDF" w14:paraId="5802CA72" w14:textId="4EB841C1">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Prepare and issue progress reports to the employer in respect of each apprentice.</w:t>
            </w:r>
          </w:p>
          <w:p w:rsidR="008E4EDF" w:rsidP="008404AF" w:rsidRDefault="008E4EDF" w14:paraId="0DBF70F8" w14:textId="50DE2365">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Ensure adequate security of tools, equipment, machines and materials located in the training area.</w:t>
            </w:r>
          </w:p>
          <w:p w:rsidR="008E4EDF" w:rsidP="008404AF" w:rsidRDefault="008E4EDF" w14:paraId="7500B1A8" w14:textId="12D3421E">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Ensure that equipment and machines are maintained in accordance with the manufacturers recommended maintenance schedule.</w:t>
            </w:r>
          </w:p>
          <w:p w:rsidR="008E4EDF" w:rsidP="008404AF" w:rsidRDefault="008E4EDF" w14:paraId="4D9C37D6" w14:textId="68825D35">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 xml:space="preserve">Plan and ensure the timely delivery of all course materials and non-capital tools and </w:t>
            </w:r>
            <w:r w:rsidR="00931BC7">
              <w:rPr>
                <w:rFonts w:ascii="Georgia" w:hAnsi="Georgia" w:eastAsia="Georgia Pro" w:cs="Georgia Pro"/>
                <w:color w:val="000000" w:themeColor="text1"/>
              </w:rPr>
              <w:t>equipment.</w:t>
            </w:r>
          </w:p>
          <w:p w:rsidR="00931BC7" w:rsidP="008404AF" w:rsidRDefault="00931BC7" w14:paraId="6C3EB954" w14:textId="572AD10F">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Raise Requests for Purchase for the supply of course material and non-capital tools and equipment.</w:t>
            </w:r>
          </w:p>
          <w:p w:rsidR="00931BC7" w:rsidP="008404AF" w:rsidRDefault="00931BC7" w14:paraId="20A31B32" w14:textId="24460338">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Ensure that course materials are used in an economical and cost effective manner.</w:t>
            </w:r>
          </w:p>
          <w:p w:rsidR="00931BC7" w:rsidP="008404AF" w:rsidRDefault="00931BC7" w14:paraId="2CF64826" w14:textId="2FE7C354">
            <w:pPr>
              <w:pStyle w:val="ListParagraph"/>
              <w:numPr>
                <w:ilvl w:val="0"/>
                <w:numId w:val="11"/>
              </w:numPr>
              <w:rPr>
                <w:rFonts w:ascii="Georgia" w:hAnsi="Georgia" w:eastAsia="Georgia Pro" w:cs="Georgia Pro"/>
                <w:color w:val="000000" w:themeColor="text1"/>
              </w:rPr>
            </w:pPr>
            <w:r>
              <w:rPr>
                <w:rFonts w:ascii="Georgia" w:hAnsi="Georgia" w:eastAsia="Georgia Pro" w:cs="Georgia Pro"/>
                <w:color w:val="000000" w:themeColor="text1"/>
              </w:rPr>
              <w:t>Use new technology, as appropriate, to assist in delivering and administering training.</w:t>
            </w:r>
          </w:p>
          <w:p w:rsidRPr="00931BC7" w:rsidR="3E3A98E5" w:rsidP="00931BC7" w:rsidRDefault="00931BC7" w14:paraId="5E660136" w14:textId="77777777">
            <w:pPr>
              <w:pStyle w:val="ListParagraph"/>
              <w:numPr>
                <w:ilvl w:val="0"/>
                <w:numId w:val="11"/>
              </w:numPr>
              <w:rPr>
                <w:rFonts w:ascii="Georgia Pro" w:hAnsi="Georgia Pro" w:eastAsia="Georgia Pro" w:cs="Georgia Pro"/>
                <w:color w:val="000000" w:themeColor="text1"/>
              </w:rPr>
            </w:pPr>
            <w:r>
              <w:rPr>
                <w:rFonts w:ascii="Georgia" w:hAnsi="Georgia" w:eastAsia="Georgia Pro" w:cs="Georgia Pro"/>
                <w:color w:val="000000" w:themeColor="text1"/>
              </w:rPr>
              <w:t>Undertake sure duties as may be assigned from time to time.</w:t>
            </w:r>
          </w:p>
          <w:p w:rsidR="00931BC7" w:rsidP="00931BC7" w:rsidRDefault="00931BC7" w14:paraId="77F8AB26" w14:textId="77777777">
            <w:pPr>
              <w:rPr>
                <w:rFonts w:ascii="Georgia Pro" w:hAnsi="Georgia Pro" w:eastAsia="Georgia Pro" w:cs="Georgia Pro"/>
                <w:color w:val="000000" w:themeColor="text1"/>
              </w:rPr>
            </w:pPr>
          </w:p>
          <w:p w:rsidR="00931BC7" w:rsidP="00931BC7" w:rsidRDefault="00931BC7" w14:paraId="268638F9" w14:textId="77777777">
            <w:pPr>
              <w:rPr>
                <w:rFonts w:ascii="Georgia" w:hAnsi="Georgia"/>
              </w:rPr>
            </w:pPr>
            <w:r w:rsidRPr="00DD4C99">
              <w:rPr>
                <w:rFonts w:ascii="Georgia" w:hAnsi="Georgia"/>
              </w:rPr>
              <w:t xml:space="preserve">This list is not an exhaustive list and you may be required to take on other tasks and duties for the proper and effective performance of your role. </w:t>
            </w:r>
          </w:p>
          <w:p w:rsidRPr="00931BC7" w:rsidR="00931BC7" w:rsidP="00931BC7" w:rsidRDefault="00931BC7" w14:paraId="26EB2FC2" w14:textId="3C4E6505">
            <w:pPr>
              <w:rPr>
                <w:rFonts w:ascii="Georgia Pro" w:hAnsi="Georgia Pro" w:eastAsia="Georgia Pro" w:cs="Georgia Pro"/>
                <w:color w:val="000000" w:themeColor="text1"/>
              </w:rPr>
            </w:pPr>
            <w:r w:rsidRPr="00DD4C99">
              <w:rPr>
                <w:rFonts w:ascii="Georgia" w:hAnsi="Georgia"/>
              </w:rPr>
              <w:t xml:space="preserve">   </w:t>
            </w:r>
          </w:p>
        </w:tc>
      </w:tr>
    </w:tbl>
    <w:p w:rsidRPr="008404AF" w:rsidR="008F5622" w:rsidP="3E3A98E5" w:rsidRDefault="008F5622" w14:paraId="3273085B" w14:textId="77777777"/>
    <w:p w:rsidRPr="008404AF" w:rsidR="008F5622" w:rsidP="3E3A98E5" w:rsidRDefault="008F5622" w14:paraId="03D7D38D" w14:textId="63F4172F"/>
    <w:tbl>
      <w:tblPr>
        <w:tblStyle w:val="TableGrid"/>
        <w:tblW w:w="0" w:type="auto"/>
        <w:tblLook w:val="04A0" w:firstRow="1" w:lastRow="0" w:firstColumn="1" w:lastColumn="0" w:noHBand="0" w:noVBand="1"/>
      </w:tblPr>
      <w:tblGrid>
        <w:gridCol w:w="9016"/>
      </w:tblGrid>
      <w:tr w:rsidRPr="008404AF" w:rsidR="008F5622" w:rsidTr="008F5622" w14:paraId="77262401" w14:textId="77777777">
        <w:tc>
          <w:tcPr>
            <w:tcW w:w="9016" w:type="dxa"/>
            <w:shd w:val="clear" w:color="auto" w:fill="D9D9D9" w:themeFill="background1" w:themeFillShade="D9"/>
          </w:tcPr>
          <w:p w:rsidRPr="008404AF" w:rsidR="008F5622" w:rsidP="3E3A98E5" w:rsidRDefault="008F5622" w14:paraId="61CC56AD" w14:textId="498A674B">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Person Specification:</w:t>
            </w:r>
          </w:p>
        </w:tc>
      </w:tr>
      <w:tr w:rsidRPr="008404AF" w:rsidR="008F5622" w:rsidTr="008F5622" w14:paraId="7424DDA5" w14:textId="77777777">
        <w:tc>
          <w:tcPr>
            <w:tcW w:w="9016" w:type="dxa"/>
          </w:tcPr>
          <w:p w:rsidRPr="008404AF" w:rsidR="008F5622" w:rsidP="008F5622" w:rsidRDefault="008F5622" w14:paraId="0FAB80B8" w14:textId="77777777">
            <w:pPr>
              <w:spacing w:after="160" w:line="259" w:lineRule="auto"/>
              <w:rPr>
                <w:rFonts w:ascii="Georgia" w:hAnsi="Georgia" w:eastAsia="Calibri"/>
                <w:b/>
                <w:color w:val="000000"/>
                <w:u w:val="single"/>
                <w:lang w:val="en-IE"/>
              </w:rPr>
            </w:pPr>
          </w:p>
          <w:p w:rsidRPr="008404AF" w:rsidR="008F5622" w:rsidP="008F5622" w:rsidRDefault="008F5622" w14:paraId="23831930" w14:textId="4EC0E99A">
            <w:pPr>
              <w:spacing w:after="160" w:line="259" w:lineRule="auto"/>
              <w:rPr>
                <w:rFonts w:ascii="Georgia" w:hAnsi="Georgia" w:eastAsia="Calibri"/>
                <w:b/>
                <w:color w:val="000000"/>
                <w:u w:val="single"/>
                <w:lang w:val="en-IE"/>
              </w:rPr>
            </w:pPr>
            <w:r w:rsidRPr="008404AF">
              <w:rPr>
                <w:rFonts w:ascii="Georgia" w:hAnsi="Georgia" w:eastAsia="Calibri"/>
                <w:b/>
                <w:color w:val="000000"/>
                <w:u w:val="single"/>
                <w:lang w:val="en-IE"/>
              </w:rPr>
              <w:t>Key Competencies</w:t>
            </w:r>
          </w:p>
          <w:p w:rsidRPr="008404AF" w:rsidR="008F5622" w:rsidP="008F5622" w:rsidRDefault="008F5622" w14:paraId="776A1017" w14:textId="2C2CC6F1">
            <w:pPr>
              <w:rPr>
                <w:rFonts w:ascii="Georgia" w:hAnsi="Georgia" w:eastAsia="Calibri" w:cs="Arial"/>
                <w:color w:val="000000"/>
                <w:lang w:val="en-IE"/>
              </w:rPr>
            </w:pPr>
            <w:r w:rsidRPr="008404AF">
              <w:rPr>
                <w:rFonts w:ascii="Georgia" w:hAnsi="Georgia" w:eastAsia="Calibri" w:cs="Arial"/>
                <w:b/>
                <w:color w:val="000000"/>
                <w:lang w:val="en-IE"/>
              </w:rPr>
              <w:t xml:space="preserve">ROLE AND FUNCTION OF </w:t>
            </w:r>
            <w:r w:rsidR="00931BC7">
              <w:rPr>
                <w:rFonts w:ascii="Georgia" w:hAnsi="Georgia" w:eastAsia="Calibri" w:cs="Arial"/>
                <w:b/>
                <w:color w:val="000000"/>
                <w:lang w:val="en-IE"/>
              </w:rPr>
              <w:t>ELECTRICAL INSTRUCTOR</w:t>
            </w:r>
          </w:p>
          <w:p w:rsidRPr="008404AF" w:rsidR="008F5622" w:rsidP="008F5622" w:rsidRDefault="008F5622" w14:paraId="3AF83166" w14:textId="77777777">
            <w:pPr>
              <w:spacing w:after="160" w:line="259" w:lineRule="auto"/>
              <w:rPr>
                <w:rFonts w:ascii="Georgia" w:hAnsi="Georgia" w:eastAsia="Calibri" w:cs="Arial"/>
                <w:color w:val="000000"/>
                <w:lang w:val="en-IE"/>
              </w:rPr>
            </w:pPr>
          </w:p>
          <w:p w:rsidR="008F5622" w:rsidP="008F5622" w:rsidRDefault="008F5622" w14:paraId="5E8BF763" w14:textId="28851A9C">
            <w:pPr>
              <w:spacing w:after="160" w:line="259" w:lineRule="auto"/>
              <w:rPr>
                <w:rFonts w:ascii="Georgia" w:hAnsi="Georgia" w:eastAsia="Calibri" w:cs="Arial"/>
                <w:color w:val="000000"/>
                <w:lang w:val="en-IE"/>
              </w:rPr>
            </w:pPr>
            <w:r w:rsidRPr="008404AF">
              <w:rPr>
                <w:rFonts w:ascii="Georgia" w:hAnsi="Georgia" w:eastAsia="Calibri" w:cs="Arial"/>
                <w:color w:val="000000"/>
                <w:lang w:val="en-IE"/>
              </w:rPr>
              <w:t xml:space="preserve">A number of key competencies have been identified as being essential for the effective performance of the role and function of </w:t>
            </w:r>
            <w:r w:rsidR="00931BC7">
              <w:rPr>
                <w:rFonts w:ascii="Georgia" w:hAnsi="Georgia" w:eastAsia="Calibri" w:cs="Arial"/>
                <w:color w:val="000000"/>
                <w:lang w:val="en-IE"/>
              </w:rPr>
              <w:t>Electrical Instructor</w:t>
            </w:r>
            <w:r w:rsidRPr="008404AF">
              <w:rPr>
                <w:rFonts w:ascii="Georgia" w:hAnsi="Georgia" w:eastAsia="Calibri" w:cs="Arial"/>
                <w:color w:val="000000"/>
                <w:lang w:val="en-IE"/>
              </w:rPr>
              <w:t xml:space="preserve">. </w:t>
            </w:r>
          </w:p>
          <w:p w:rsidR="00931BC7" w:rsidP="008F5622" w:rsidRDefault="00931BC7" w14:paraId="155A8FE4" w14:textId="73E7DC6C">
            <w:pPr>
              <w:spacing w:after="160" w:line="259" w:lineRule="auto"/>
              <w:rPr>
                <w:rFonts w:ascii="Georgia" w:hAnsi="Georgia" w:eastAsia="Calibri" w:cs="Arial"/>
                <w:color w:val="000000"/>
                <w:lang w:val="en-IE"/>
              </w:rPr>
            </w:pPr>
          </w:p>
          <w:p w:rsidR="00931BC7" w:rsidP="00931BC7" w:rsidRDefault="00931BC7" w14:paraId="545F092D" w14:textId="77777777">
            <w:pPr>
              <w:numPr>
                <w:ilvl w:val="0"/>
                <w:numId w:val="18"/>
              </w:numPr>
              <w:spacing w:before="120" w:after="120"/>
              <w:rPr>
                <w:rFonts w:ascii="Georgia" w:hAnsi="Georgia"/>
              </w:rPr>
            </w:pPr>
            <w:r>
              <w:rPr>
                <w:rFonts w:ascii="Georgia" w:hAnsi="Georgia"/>
                <w:b/>
              </w:rPr>
              <w:t>Specialist Knowledge, Expertise and Self-Development</w:t>
            </w:r>
            <w:r>
              <w:rPr>
                <w:rFonts w:ascii="Georgia" w:hAnsi="Georgia"/>
              </w:rPr>
              <w:t xml:space="preserve"> of the Subject Area; Electrical Apprenticeship</w:t>
            </w:r>
          </w:p>
          <w:p w:rsidR="00931BC7" w:rsidP="00931BC7" w:rsidRDefault="00931BC7" w14:paraId="5CEFEBA5" w14:textId="77777777">
            <w:pPr>
              <w:numPr>
                <w:ilvl w:val="0"/>
                <w:numId w:val="18"/>
              </w:numPr>
              <w:spacing w:before="120" w:after="120"/>
              <w:rPr>
                <w:rFonts w:ascii="Georgia" w:hAnsi="Georgia"/>
              </w:rPr>
            </w:pPr>
            <w:r>
              <w:rPr>
                <w:rFonts w:ascii="Georgia" w:hAnsi="Georgia"/>
                <w:b/>
              </w:rPr>
              <w:t>Professional Values and Relationships</w:t>
            </w:r>
            <w:r>
              <w:rPr>
                <w:rFonts w:ascii="Georgia" w:hAnsi="Georgia"/>
              </w:rPr>
              <w:t>; Motivate, inspire and celebrate apprentices’ effort and success</w:t>
            </w:r>
          </w:p>
          <w:p w:rsidR="00931BC7" w:rsidP="00931BC7" w:rsidRDefault="00931BC7" w14:paraId="7B301325" w14:textId="77777777">
            <w:pPr>
              <w:numPr>
                <w:ilvl w:val="0"/>
                <w:numId w:val="18"/>
              </w:numPr>
              <w:spacing w:before="120" w:after="120"/>
              <w:rPr>
                <w:rFonts w:ascii="Georgia" w:hAnsi="Georgia"/>
              </w:rPr>
            </w:pPr>
            <w:r>
              <w:rPr>
                <w:rFonts w:ascii="Georgia" w:hAnsi="Georgia"/>
                <w:b/>
              </w:rPr>
              <w:t>Professional Practice</w:t>
            </w:r>
            <w:r>
              <w:rPr>
                <w:rFonts w:ascii="Georgia" w:hAnsi="Georgia"/>
              </w:rPr>
              <w:t>; Plan and communicate clear, challenging and achievable expectations for apprentices – and support them to achieve positive outcomes</w:t>
            </w:r>
          </w:p>
          <w:p w:rsidR="00931BC7" w:rsidP="00931BC7" w:rsidRDefault="00931BC7" w14:paraId="7E5B7C75" w14:textId="77777777">
            <w:pPr>
              <w:numPr>
                <w:ilvl w:val="0"/>
                <w:numId w:val="18"/>
              </w:numPr>
              <w:spacing w:before="120" w:after="120"/>
              <w:rPr>
                <w:rFonts w:ascii="Georgia" w:hAnsi="Georgia"/>
              </w:rPr>
            </w:pPr>
            <w:r>
              <w:rPr>
                <w:rFonts w:ascii="Georgia" w:hAnsi="Georgia"/>
                <w:b/>
              </w:rPr>
              <w:t>Management and Delivery of Results</w:t>
            </w:r>
            <w:r>
              <w:rPr>
                <w:rFonts w:ascii="Georgia" w:hAnsi="Georgia"/>
              </w:rPr>
              <w:t>; Takes responsibility and is accountable for the delivery of agreed objectives / Successfully manages a range of different projects and work activities at the same time</w:t>
            </w:r>
          </w:p>
          <w:p w:rsidRPr="008404AF" w:rsidR="008F5622" w:rsidP="006A6E3D" w:rsidRDefault="00931BC7" w14:paraId="0D403B05" w14:textId="78044973">
            <w:pPr>
              <w:numPr>
                <w:ilvl w:val="0"/>
                <w:numId w:val="18"/>
              </w:numPr>
              <w:spacing w:before="120" w:after="120"/>
              <w:rPr>
                <w:rFonts w:ascii="Georgia" w:hAnsi="Georgia" w:eastAsia="Calibri"/>
                <w:color w:val="000000"/>
                <w:lang w:val="en-IE"/>
              </w:rPr>
            </w:pPr>
            <w:r w:rsidRPr="006A6E3D">
              <w:rPr>
                <w:rFonts w:ascii="Georgia" w:hAnsi="Georgia"/>
                <w:b/>
              </w:rPr>
              <w:t>Professional Development</w:t>
            </w:r>
            <w:r w:rsidRPr="006A6E3D">
              <w:rPr>
                <w:rFonts w:ascii="Georgia" w:hAnsi="Georgia"/>
              </w:rPr>
              <w:t>;</w:t>
            </w:r>
            <w:r w:rsidRPr="006A6E3D">
              <w:rPr>
                <w:rFonts w:ascii="Georgia" w:hAnsi="Georgia" w:eastAsia="Calibri"/>
              </w:rPr>
              <w:t xml:space="preserve"> </w:t>
            </w:r>
            <w:r w:rsidRPr="006A6E3D">
              <w:rPr>
                <w:rFonts w:ascii="Georgia" w:hAnsi="Georgia"/>
              </w:rPr>
              <w:t>openness and adaptability to respond effectively to a continually evolving training and/or work environment</w:t>
            </w:r>
            <w:r w:rsidRPr="006A6E3D">
              <w:rPr>
                <w:rFonts w:ascii="Georgia" w:hAnsi="Georgia"/>
                <w:b/>
                <w:bCs/>
              </w:rPr>
              <w:t xml:space="preserve"> </w:t>
            </w:r>
          </w:p>
        </w:tc>
      </w:tr>
    </w:tbl>
    <w:p w:rsidRPr="008404AF" w:rsidR="00EC07B8" w:rsidP="3E3A98E5" w:rsidRDefault="00EC07B8" w14:paraId="6DB314D8" w14:textId="77777777"/>
    <w:p w:rsidRPr="008404AF" w:rsidR="008F5622" w:rsidP="3E3A98E5" w:rsidRDefault="008F5622" w14:paraId="713FB729" w14:textId="72EFD888"/>
    <w:tbl>
      <w:tblPr>
        <w:tblStyle w:val="TableGrid"/>
        <w:tblW w:w="0" w:type="auto"/>
        <w:tblLook w:val="04A0" w:firstRow="1" w:lastRow="0" w:firstColumn="1" w:lastColumn="0" w:noHBand="0" w:noVBand="1"/>
      </w:tblPr>
      <w:tblGrid>
        <w:gridCol w:w="5637"/>
        <w:gridCol w:w="1339"/>
        <w:gridCol w:w="1406"/>
      </w:tblGrid>
      <w:tr w:rsidRPr="008404AF" w:rsidR="008F5622" w:rsidTr="00570FDC" w14:paraId="53A8C3D4" w14:textId="58C78E4B">
        <w:trPr>
          <w:trHeight w:val="315"/>
        </w:trPr>
        <w:tc>
          <w:tcPr>
            <w:tcW w:w="5637" w:type="dxa"/>
            <w:shd w:val="clear" w:color="auto" w:fill="D9D9D9" w:themeFill="background1" w:themeFillShade="D9"/>
          </w:tcPr>
          <w:p w:rsidRPr="008404AF" w:rsidR="008F5622" w:rsidP="3E3A98E5" w:rsidRDefault="008F5622" w14:paraId="4D29B244" w14:textId="32643678">
            <w:r w:rsidRPr="008404AF">
              <w:rPr>
                <w:rFonts w:ascii="Georgia Pro" w:hAnsi="Georgia Pro" w:eastAsia="Georgia Pro" w:cs="Georgia Pro"/>
                <w:b/>
                <w:bCs/>
                <w:color w:val="000000" w:themeColor="text1"/>
                <w:lang w:val="en-IE"/>
              </w:rPr>
              <w:t>Selection Criteria:</w:t>
            </w:r>
          </w:p>
        </w:tc>
        <w:tc>
          <w:tcPr>
            <w:tcW w:w="1339" w:type="dxa"/>
            <w:shd w:val="clear" w:color="auto" w:fill="D9D9D9" w:themeFill="background1" w:themeFillShade="D9"/>
          </w:tcPr>
          <w:p w:rsidRPr="008404AF" w:rsidR="008F5622" w:rsidP="3E3A98E5" w:rsidRDefault="008F5622" w14:paraId="229BAD90" w14:textId="0693D3A5">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Essential</w:t>
            </w:r>
          </w:p>
        </w:tc>
        <w:tc>
          <w:tcPr>
            <w:tcW w:w="1406" w:type="dxa"/>
            <w:shd w:val="clear" w:color="auto" w:fill="D9D9D9" w:themeFill="background1" w:themeFillShade="D9"/>
          </w:tcPr>
          <w:p w:rsidRPr="008404AF" w:rsidR="008F5622" w:rsidP="3E3A98E5" w:rsidRDefault="008F5622" w14:paraId="7AAAC908" w14:textId="56932DBB">
            <w:pPr>
              <w:rPr>
                <w:rFonts w:ascii="Georgia Pro" w:hAnsi="Georgia Pro" w:eastAsia="Georgia Pro" w:cs="Georgia Pro"/>
                <w:b/>
                <w:bCs/>
                <w:color w:val="000000" w:themeColor="text1"/>
                <w:lang w:val="en-IE"/>
              </w:rPr>
            </w:pPr>
            <w:r w:rsidRPr="008404AF">
              <w:rPr>
                <w:rFonts w:ascii="Georgia Pro" w:hAnsi="Georgia Pro" w:eastAsia="Georgia Pro" w:cs="Georgia Pro"/>
                <w:b/>
                <w:bCs/>
                <w:color w:val="000000" w:themeColor="text1"/>
                <w:lang w:val="en-IE"/>
              </w:rPr>
              <w:t>Desirable</w:t>
            </w:r>
          </w:p>
        </w:tc>
      </w:tr>
      <w:tr w:rsidRPr="008404AF" w:rsidR="008F5622" w:rsidTr="00783BBA" w14:paraId="5D664EB4" w14:textId="04EF266E">
        <w:trPr>
          <w:trHeight w:val="1773"/>
        </w:trPr>
        <w:tc>
          <w:tcPr>
            <w:tcW w:w="5637" w:type="dxa"/>
          </w:tcPr>
          <w:p w:rsidRPr="008404AF" w:rsidR="008F5622" w:rsidP="008F5622" w:rsidRDefault="008F5622" w14:paraId="1A7F790C" w14:textId="674E455C">
            <w:pPr>
              <w:rPr>
                <w:rFonts w:ascii="Georgia" w:hAnsi="Georgia" w:eastAsia="Calibri"/>
                <w:b/>
                <w:color w:val="000000"/>
                <w:lang w:val="en-IE"/>
              </w:rPr>
            </w:pPr>
            <w:r w:rsidRPr="008404AF">
              <w:rPr>
                <w:rFonts w:ascii="Georgia" w:hAnsi="Georgia" w:eastAsia="Calibri"/>
                <w:b/>
                <w:color w:val="000000"/>
                <w:lang w:val="en-IE"/>
              </w:rPr>
              <w:t>Motivation:</w:t>
            </w:r>
          </w:p>
          <w:p w:rsidR="008F5622" w:rsidP="008F5622" w:rsidRDefault="00783BBA" w14:paraId="2786B745" w14:textId="34855A0C">
            <w:pPr>
              <w:numPr>
                <w:ilvl w:val="0"/>
                <w:numId w:val="8"/>
              </w:numPr>
              <w:spacing w:after="160" w:line="259" w:lineRule="auto"/>
              <w:contextualSpacing/>
              <w:rPr>
                <w:rFonts w:ascii="Georgia" w:hAnsi="Georgia" w:eastAsia="Calibri"/>
                <w:color w:val="000000"/>
                <w:lang w:val="en-IE"/>
              </w:rPr>
            </w:pPr>
            <w:r>
              <w:rPr>
                <w:rFonts w:ascii="Georgia" w:hAnsi="Georgia" w:eastAsia="Calibri"/>
                <w:color w:val="000000"/>
                <w:lang w:val="en-IE"/>
              </w:rPr>
              <w:t>Aware of Phase 2 Standards Based Apprenticeship</w:t>
            </w:r>
          </w:p>
          <w:p w:rsidR="00783BBA" w:rsidP="008F5622" w:rsidRDefault="00783BBA" w14:paraId="7ADC41DE" w14:textId="01021EAE">
            <w:pPr>
              <w:numPr>
                <w:ilvl w:val="0"/>
                <w:numId w:val="8"/>
              </w:numPr>
              <w:spacing w:after="160" w:line="259" w:lineRule="auto"/>
              <w:contextualSpacing/>
              <w:rPr>
                <w:rFonts w:ascii="Georgia" w:hAnsi="Georgia" w:eastAsia="Calibri"/>
                <w:color w:val="000000"/>
                <w:lang w:val="en-IE"/>
              </w:rPr>
            </w:pPr>
            <w:r>
              <w:rPr>
                <w:rFonts w:ascii="Georgia" w:hAnsi="Georgia" w:eastAsia="Calibri"/>
                <w:color w:val="000000"/>
                <w:lang w:val="en-IE"/>
              </w:rPr>
              <w:t>Record of achievement in own career</w:t>
            </w:r>
          </w:p>
          <w:p w:rsidRPr="008404AF" w:rsidR="008F5622" w:rsidP="00783BBA" w:rsidRDefault="00783BBA" w14:paraId="0C6D6FCA" w14:textId="25DEAF9B">
            <w:pPr>
              <w:numPr>
                <w:ilvl w:val="0"/>
                <w:numId w:val="8"/>
              </w:numPr>
              <w:spacing w:after="160" w:line="259" w:lineRule="auto"/>
              <w:contextualSpacing/>
              <w:rPr>
                <w:rFonts w:ascii="Georgia" w:hAnsi="Georgia" w:eastAsia="Calibri"/>
                <w:color w:val="000000"/>
                <w:lang w:val="en-IE"/>
              </w:rPr>
            </w:pPr>
            <w:r>
              <w:rPr>
                <w:rFonts w:ascii="Georgia" w:hAnsi="Georgia" w:eastAsia="Calibri"/>
                <w:color w:val="000000"/>
                <w:lang w:val="en-IE"/>
              </w:rPr>
              <w:t>Good knowledge of ETB Training Services activities</w:t>
            </w:r>
          </w:p>
        </w:tc>
        <w:tc>
          <w:tcPr>
            <w:tcW w:w="1339" w:type="dxa"/>
          </w:tcPr>
          <w:p w:rsidRPr="008404AF" w:rsidR="008F5622" w:rsidP="008F5622" w:rsidRDefault="008F5622" w14:paraId="1BEBF5DF" w14:textId="278B9503">
            <w:pPr>
              <w:rPr>
                <w:rFonts w:ascii="Georgia" w:hAnsi="Georgia" w:eastAsia="Calibri"/>
                <w:b/>
                <w:color w:val="000000"/>
                <w:lang w:val="en-IE"/>
              </w:rPr>
            </w:pPr>
          </w:p>
          <w:p w:rsidRPr="008404AF" w:rsidR="008F5622" w:rsidP="008F5622" w:rsidRDefault="00BD2AB7" w14:paraId="7FE2274F" w14:textId="0400E9A0">
            <w:pPr>
              <w:rPr>
                <w:rFonts w:ascii="Georgia" w:hAnsi="Georgia" w:eastAsia="Calibri"/>
                <w:b/>
                <w:color w:val="000000"/>
                <w:lang w:val="en-IE"/>
              </w:rPr>
            </w:pPr>
            <w:r>
              <w:rPr>
                <w:rFonts w:ascii="Wingdings" w:hAnsi="Wingdings" w:eastAsia="Wingdings" w:cs="Wingdings"/>
                <w:b/>
                <w:color w:val="000000"/>
                <w:lang w:val="en-IE"/>
              </w:rPr>
              <w:t></w:t>
            </w:r>
          </w:p>
          <w:p w:rsidR="00BD2AB7" w:rsidP="008F5622" w:rsidRDefault="00BD2AB7" w14:paraId="10C330AF" w14:textId="77777777">
            <w:pPr>
              <w:rPr>
                <w:rFonts w:ascii="Georgia" w:hAnsi="Georgia" w:eastAsia="Calibri"/>
                <w:b/>
                <w:color w:val="000000"/>
                <w:lang w:val="en-IE"/>
              </w:rPr>
            </w:pPr>
          </w:p>
          <w:p w:rsidRPr="008404AF" w:rsidR="008F5622" w:rsidP="008F5622" w:rsidRDefault="00BD2AB7" w14:paraId="7F40BD59" w14:textId="0A30044D">
            <w:pPr>
              <w:rPr>
                <w:rFonts w:ascii="Georgia" w:hAnsi="Georgia" w:eastAsia="Calibri"/>
                <w:b/>
                <w:color w:val="000000"/>
                <w:lang w:val="en-IE"/>
              </w:rPr>
            </w:pPr>
            <w:r>
              <w:rPr>
                <w:rFonts w:ascii="Wingdings" w:hAnsi="Wingdings" w:eastAsia="Wingdings" w:cs="Wingdings"/>
                <w:b/>
                <w:color w:val="000000"/>
                <w:lang w:val="en-IE"/>
              </w:rPr>
              <w:t></w:t>
            </w:r>
          </w:p>
          <w:p w:rsidRPr="008404AF" w:rsidR="008F5622" w:rsidP="008F5622" w:rsidRDefault="008F5622" w14:paraId="3B02E3B9" w14:textId="0FC8D9B8">
            <w:pPr>
              <w:rPr>
                <w:rFonts w:ascii="Georgia" w:hAnsi="Georgia" w:eastAsia="Calibri"/>
                <w:b/>
                <w:color w:val="000000"/>
                <w:lang w:val="en-IE"/>
              </w:rPr>
            </w:pPr>
          </w:p>
        </w:tc>
        <w:tc>
          <w:tcPr>
            <w:tcW w:w="1406" w:type="dxa"/>
          </w:tcPr>
          <w:p w:rsidRPr="008404AF" w:rsidR="008F5622" w:rsidP="008F5622" w:rsidRDefault="008F5622" w14:paraId="0B63290C" w14:textId="77777777">
            <w:pPr>
              <w:rPr>
                <w:rFonts w:ascii="Georgia" w:hAnsi="Georgia" w:eastAsia="Calibri"/>
                <w:b/>
                <w:color w:val="000000"/>
                <w:lang w:val="en-IE"/>
              </w:rPr>
            </w:pPr>
          </w:p>
          <w:p w:rsidRPr="008404AF" w:rsidR="008F5622" w:rsidP="008F5622" w:rsidRDefault="008F5622" w14:paraId="5459CCAE" w14:textId="77777777">
            <w:pPr>
              <w:rPr>
                <w:rFonts w:ascii="Georgia" w:hAnsi="Georgia" w:eastAsia="Calibri"/>
                <w:b/>
                <w:color w:val="000000"/>
                <w:lang w:val="en-IE"/>
              </w:rPr>
            </w:pPr>
          </w:p>
          <w:p w:rsidRPr="008404AF" w:rsidR="008F5622" w:rsidP="008F5622" w:rsidRDefault="008F5622" w14:paraId="79EB447A" w14:textId="77777777">
            <w:pPr>
              <w:rPr>
                <w:rFonts w:ascii="Georgia" w:hAnsi="Georgia" w:eastAsia="Calibri"/>
                <w:b/>
                <w:color w:val="000000"/>
                <w:lang w:val="en-IE"/>
              </w:rPr>
            </w:pPr>
          </w:p>
          <w:p w:rsidRPr="008404AF" w:rsidR="008F5622" w:rsidP="008F5622" w:rsidRDefault="008F5622" w14:paraId="409078A2" w14:textId="77777777">
            <w:pPr>
              <w:rPr>
                <w:rFonts w:ascii="Georgia" w:hAnsi="Georgia" w:eastAsia="Calibri"/>
                <w:b/>
                <w:color w:val="000000"/>
                <w:lang w:val="en-IE"/>
              </w:rPr>
            </w:pPr>
          </w:p>
          <w:p w:rsidR="00DD0044" w:rsidP="008F5622" w:rsidRDefault="00DD0044" w14:paraId="1B479653" w14:textId="77777777">
            <w:pPr>
              <w:rPr>
                <w:rFonts w:ascii="Wingdings" w:hAnsi="Wingdings" w:eastAsia="Wingdings" w:cs="Wingdings"/>
                <w:b/>
                <w:color w:val="000000"/>
                <w:lang w:val="en-IE"/>
              </w:rPr>
            </w:pPr>
          </w:p>
          <w:p w:rsidRPr="008404AF" w:rsidR="008F5622" w:rsidP="008F5622" w:rsidRDefault="00BD2AB7" w14:paraId="65A1FA70" w14:textId="48EBDB44">
            <w:pPr>
              <w:rPr>
                <w:rFonts w:ascii="Georgia" w:hAnsi="Georgia" w:eastAsia="Calibri"/>
                <w:b/>
                <w:color w:val="000000"/>
                <w:lang w:val="en-IE"/>
              </w:rPr>
            </w:pPr>
            <w:r>
              <w:rPr>
                <w:rFonts w:ascii="Wingdings" w:hAnsi="Wingdings" w:eastAsia="Wingdings" w:cs="Wingdings"/>
                <w:b/>
                <w:color w:val="000000"/>
                <w:lang w:val="en-IE"/>
              </w:rPr>
              <w:t></w:t>
            </w:r>
          </w:p>
        </w:tc>
      </w:tr>
      <w:tr w:rsidRPr="008404AF" w:rsidR="00F76A9A" w:rsidTr="00783BBA" w14:paraId="2739A077" w14:textId="77777777">
        <w:trPr>
          <w:trHeight w:val="1873"/>
        </w:trPr>
        <w:tc>
          <w:tcPr>
            <w:tcW w:w="5637" w:type="dxa"/>
          </w:tcPr>
          <w:p w:rsidRPr="008404AF" w:rsidR="00F76A9A" w:rsidP="00F76A9A" w:rsidRDefault="00F76A9A" w14:paraId="5C3BC937" w14:textId="60D7ACFA">
            <w:pPr>
              <w:rPr>
                <w:rFonts w:ascii="Georgia" w:hAnsi="Georgia" w:eastAsia="Calibri"/>
                <w:b/>
                <w:color w:val="000000"/>
                <w:lang w:val="en-IE"/>
              </w:rPr>
            </w:pPr>
            <w:r w:rsidRPr="008404AF">
              <w:rPr>
                <w:rFonts w:ascii="Georgia" w:hAnsi="Georgia" w:eastAsia="Calibri"/>
                <w:b/>
                <w:color w:val="000000"/>
                <w:lang w:val="en-IE"/>
              </w:rPr>
              <w:t>Work Experience:</w:t>
            </w:r>
          </w:p>
          <w:p w:rsidR="00783BBA" w:rsidP="00F76A9A" w:rsidRDefault="00783BBA" w14:paraId="2005FB60" w14:textId="77777777">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Must have two years post apprenticeship experience</w:t>
            </w:r>
          </w:p>
          <w:p w:rsidR="00783BBA" w:rsidP="00F76A9A" w:rsidRDefault="00783BBA" w14:paraId="3B5C42C3" w14:textId="77777777">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Supervisory or teaching experience</w:t>
            </w:r>
          </w:p>
          <w:p w:rsidRPr="00783BBA" w:rsidR="00F76A9A" w:rsidP="00783BBA" w:rsidRDefault="00783BBA" w14:paraId="274D23D2" w14:textId="5042C943">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Understanding of programme planning and delivery</w:t>
            </w:r>
          </w:p>
        </w:tc>
        <w:tc>
          <w:tcPr>
            <w:tcW w:w="1339" w:type="dxa"/>
          </w:tcPr>
          <w:p w:rsidRPr="008404AF" w:rsidR="00F76A9A" w:rsidP="00F76A9A" w:rsidRDefault="00F76A9A" w14:paraId="661766DE" w14:textId="77777777">
            <w:pPr>
              <w:rPr>
                <w:rFonts w:ascii="Georgia" w:hAnsi="Georgia" w:eastAsia="Calibri"/>
                <w:b/>
                <w:color w:val="000000"/>
                <w:lang w:val="en-IE"/>
              </w:rPr>
            </w:pPr>
          </w:p>
          <w:p w:rsidRPr="008404AF" w:rsidR="00F76A9A" w:rsidP="00F76A9A" w:rsidRDefault="00BD2AB7" w14:paraId="5563FBA4" w14:textId="5C10F6B5">
            <w:pPr>
              <w:rPr>
                <w:rFonts w:ascii="Georgia" w:hAnsi="Georgia" w:eastAsia="Calibri"/>
                <w:b/>
                <w:color w:val="000000"/>
                <w:lang w:val="en-IE"/>
              </w:rPr>
            </w:pPr>
            <w:r>
              <w:rPr>
                <w:rFonts w:ascii="Wingdings" w:hAnsi="Wingdings" w:eastAsia="Wingdings" w:cs="Wingdings"/>
                <w:b/>
                <w:color w:val="000000"/>
                <w:lang w:val="en-IE"/>
              </w:rPr>
              <w:t></w:t>
            </w:r>
          </w:p>
        </w:tc>
        <w:tc>
          <w:tcPr>
            <w:tcW w:w="1406" w:type="dxa"/>
          </w:tcPr>
          <w:p w:rsidRPr="008404AF" w:rsidR="00F76A9A" w:rsidP="00F76A9A" w:rsidRDefault="00F76A9A" w14:paraId="05CD2EF8" w14:textId="77777777">
            <w:pPr>
              <w:rPr>
                <w:rFonts w:ascii="Georgia" w:hAnsi="Georgia" w:eastAsia="Calibri"/>
                <w:b/>
                <w:color w:val="000000"/>
                <w:lang w:val="en-IE"/>
              </w:rPr>
            </w:pPr>
          </w:p>
          <w:p w:rsidR="00F76A9A" w:rsidP="00D308EF" w:rsidRDefault="00F76A9A" w14:paraId="3D794115" w14:textId="730DEC4B">
            <w:pPr>
              <w:rPr>
                <w:lang w:val="en-IE"/>
              </w:rPr>
            </w:pPr>
          </w:p>
          <w:p w:rsidR="00D308EF" w:rsidP="00D308EF" w:rsidRDefault="00D308EF" w14:paraId="1121DDFF" w14:textId="77777777">
            <w:pPr>
              <w:rPr>
                <w:rFonts w:ascii="Georgia" w:hAnsi="Georgia" w:eastAsia="Calibri"/>
                <w:b/>
                <w:color w:val="000000"/>
                <w:lang w:val="en-IE"/>
              </w:rPr>
            </w:pPr>
          </w:p>
          <w:p w:rsidRPr="008404AF" w:rsidR="00D308EF" w:rsidP="00D308EF" w:rsidRDefault="00D308EF" w14:paraId="0DF6F23A" w14:textId="41B32867">
            <w:pPr>
              <w:rPr>
                <w:rFonts w:ascii="Georgia" w:hAnsi="Georgia" w:eastAsia="Calibri"/>
                <w:b/>
                <w:color w:val="000000"/>
                <w:lang w:val="en-IE"/>
              </w:rPr>
            </w:pPr>
            <w:r>
              <w:rPr>
                <w:rFonts w:ascii="Wingdings" w:hAnsi="Wingdings" w:eastAsia="Wingdings" w:cs="Wingdings"/>
                <w:b/>
                <w:color w:val="000000"/>
                <w:lang w:val="en-IE"/>
              </w:rPr>
              <w:t></w:t>
            </w:r>
          </w:p>
          <w:p w:rsidR="00DD0044" w:rsidP="00F76A9A" w:rsidRDefault="00DD0044" w14:paraId="0DDA914B" w14:textId="77777777">
            <w:pPr>
              <w:rPr>
                <w:rFonts w:ascii="Wingdings" w:hAnsi="Wingdings" w:eastAsia="Wingdings" w:cs="Wingdings"/>
                <w:b/>
                <w:color w:val="000000"/>
                <w:lang w:val="en-IE"/>
              </w:rPr>
            </w:pPr>
          </w:p>
          <w:p w:rsidRPr="008404AF" w:rsidR="00F76A9A" w:rsidP="00F76A9A" w:rsidRDefault="00BD2AB7" w14:paraId="77B99FF0" w14:textId="6D205E9D">
            <w:pPr>
              <w:rPr>
                <w:rFonts w:ascii="Georgia" w:hAnsi="Georgia" w:eastAsia="Calibri"/>
                <w:b/>
                <w:color w:val="000000"/>
                <w:lang w:val="en-IE"/>
              </w:rPr>
            </w:pPr>
            <w:r>
              <w:rPr>
                <w:rFonts w:ascii="Wingdings" w:hAnsi="Wingdings" w:eastAsia="Wingdings" w:cs="Wingdings"/>
                <w:b/>
                <w:color w:val="000000"/>
                <w:lang w:val="en-IE"/>
              </w:rPr>
              <w:t></w:t>
            </w:r>
          </w:p>
        </w:tc>
      </w:tr>
      <w:tr w:rsidRPr="008404AF" w:rsidR="00F76A9A" w:rsidTr="00783BBA" w14:paraId="20DBB59E" w14:textId="77777777">
        <w:trPr>
          <w:trHeight w:val="2162"/>
        </w:trPr>
        <w:tc>
          <w:tcPr>
            <w:tcW w:w="5637" w:type="dxa"/>
          </w:tcPr>
          <w:p w:rsidRPr="008404AF" w:rsidR="00F76A9A" w:rsidP="00F76A9A" w:rsidRDefault="00F76A9A" w14:paraId="051D9D13" w14:textId="77777777">
            <w:pPr>
              <w:rPr>
                <w:rFonts w:ascii="Georgia" w:hAnsi="Georgia" w:eastAsia="Calibri"/>
                <w:b/>
                <w:color w:val="000000"/>
                <w:lang w:val="en-IE"/>
              </w:rPr>
            </w:pPr>
            <w:r w:rsidRPr="008404AF">
              <w:rPr>
                <w:rFonts w:ascii="Georgia" w:hAnsi="Georgia" w:eastAsia="Calibri"/>
                <w:b/>
                <w:color w:val="000000"/>
                <w:lang w:val="en-IE"/>
              </w:rPr>
              <w:t>Communication/Interpersonal Skills:</w:t>
            </w:r>
          </w:p>
          <w:p w:rsidRPr="008404AF" w:rsidR="00F76A9A" w:rsidP="00F76A9A" w:rsidRDefault="00F76A9A" w14:paraId="5C1F9214" w14:textId="77777777">
            <w:pPr>
              <w:rPr>
                <w:rFonts w:ascii="Georgia" w:hAnsi="Georgia" w:eastAsia="Calibri"/>
                <w:b/>
                <w:color w:val="000000"/>
                <w:lang w:val="en-IE"/>
              </w:rPr>
            </w:pPr>
          </w:p>
          <w:p w:rsidR="006A6E3D" w:rsidP="00F76A9A" w:rsidRDefault="006A6E3D" w14:paraId="2C68DEE4" w14:textId="77777777">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Group Management skills</w:t>
            </w:r>
          </w:p>
          <w:p w:rsidR="006A6E3D" w:rsidP="00F76A9A" w:rsidRDefault="006A6E3D" w14:paraId="33A79A29" w14:textId="77777777">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Clear and effective written and verbal communication skills</w:t>
            </w:r>
          </w:p>
          <w:p w:rsidR="006A6E3D" w:rsidP="00F76A9A" w:rsidRDefault="006A6E3D" w14:paraId="75BDA95A" w14:textId="78CA3724">
            <w:pPr>
              <w:numPr>
                <w:ilvl w:val="0"/>
                <w:numId w:val="9"/>
              </w:numPr>
              <w:spacing w:after="160" w:line="259" w:lineRule="auto"/>
              <w:contextualSpacing/>
              <w:rPr>
                <w:rFonts w:ascii="Georgia" w:hAnsi="Georgia" w:eastAsia="Calibri"/>
                <w:color w:val="000000"/>
                <w:lang w:val="en-IE"/>
              </w:rPr>
            </w:pPr>
            <w:r>
              <w:rPr>
                <w:rFonts w:ascii="Georgia" w:hAnsi="Georgia" w:eastAsia="Calibri"/>
                <w:color w:val="000000"/>
                <w:lang w:val="en-IE"/>
              </w:rPr>
              <w:t>Ability to engage with learners</w:t>
            </w:r>
          </w:p>
          <w:p w:rsidRPr="008404AF" w:rsidR="00783BBA" w:rsidP="00783BBA" w:rsidRDefault="006A6E3D" w14:paraId="550474E3" w14:textId="5EC7A5E1">
            <w:pPr>
              <w:numPr>
                <w:ilvl w:val="0"/>
                <w:numId w:val="9"/>
              </w:numPr>
              <w:spacing w:after="160" w:line="259" w:lineRule="auto"/>
              <w:contextualSpacing/>
              <w:rPr>
                <w:rFonts w:ascii="Georgia" w:hAnsi="Georgia" w:eastAsia="Calibri"/>
                <w:color w:val="000000"/>
                <w:lang w:val="en-IE"/>
              </w:rPr>
            </w:pPr>
            <w:r w:rsidRPr="006A6E3D">
              <w:rPr>
                <w:rFonts w:ascii="Georgia" w:hAnsi="Georgia" w:eastAsia="Calibri"/>
                <w:color w:val="000000"/>
                <w:lang w:val="en-IE"/>
              </w:rPr>
              <w:t>Commitment to the development of apprentices</w:t>
            </w:r>
          </w:p>
        </w:tc>
        <w:tc>
          <w:tcPr>
            <w:tcW w:w="1339" w:type="dxa"/>
          </w:tcPr>
          <w:p w:rsidRPr="008404AF" w:rsidR="00F76A9A" w:rsidP="00F76A9A" w:rsidRDefault="00F76A9A" w14:paraId="2DB2B575" w14:textId="77777777">
            <w:pPr>
              <w:ind w:left="720"/>
              <w:contextualSpacing/>
              <w:rPr>
                <w:rFonts w:ascii="Georgia" w:hAnsi="Georgia" w:eastAsia="Calibri"/>
                <w:b/>
                <w:color w:val="000000"/>
                <w:lang w:val="en-IE"/>
              </w:rPr>
            </w:pPr>
          </w:p>
          <w:p w:rsidRPr="008404AF" w:rsidR="00F76A9A" w:rsidP="00F76A9A" w:rsidRDefault="00F76A9A" w14:paraId="52B9D742" w14:textId="77777777">
            <w:pPr>
              <w:rPr>
                <w:rFonts w:ascii="Georgia" w:hAnsi="Georgia" w:eastAsia="Calibri"/>
                <w:b/>
                <w:color w:val="000000"/>
                <w:lang w:val="en-IE"/>
              </w:rPr>
            </w:pPr>
          </w:p>
          <w:p w:rsidRPr="008404AF" w:rsidR="00F76A9A" w:rsidP="00F76A9A" w:rsidRDefault="00BD2AB7" w14:paraId="3E83DCA3" w14:textId="16CA2B39">
            <w:pPr>
              <w:rPr>
                <w:rFonts w:ascii="Georgia" w:hAnsi="Georgia" w:eastAsia="Calibri"/>
                <w:b/>
                <w:color w:val="000000"/>
                <w:lang w:val="en-IE"/>
              </w:rPr>
            </w:pPr>
            <w:r>
              <w:rPr>
                <w:rFonts w:ascii="Wingdings" w:hAnsi="Wingdings" w:eastAsia="Wingdings" w:cs="Wingdings"/>
                <w:b/>
                <w:color w:val="000000"/>
                <w:lang w:val="en-IE"/>
              </w:rPr>
              <w:t></w:t>
            </w:r>
          </w:p>
          <w:p w:rsidRPr="008404AF" w:rsidR="00F76A9A" w:rsidP="00F76A9A" w:rsidRDefault="00BD2AB7" w14:paraId="25020350" w14:textId="235FEE83">
            <w:pPr>
              <w:contextualSpacing/>
              <w:rPr>
                <w:rFonts w:ascii="Georgia" w:hAnsi="Georgia" w:eastAsia="Calibri"/>
                <w:b/>
                <w:color w:val="000000"/>
                <w:lang w:val="en-IE"/>
              </w:rPr>
            </w:pPr>
            <w:r>
              <w:rPr>
                <w:rFonts w:ascii="Wingdings" w:hAnsi="Wingdings" w:eastAsia="Wingdings" w:cs="Wingdings"/>
                <w:b/>
                <w:color w:val="000000"/>
                <w:lang w:val="en-IE"/>
              </w:rPr>
              <w:t></w:t>
            </w:r>
          </w:p>
          <w:p w:rsidRPr="008404AF" w:rsidR="00F76A9A" w:rsidP="00F76A9A" w:rsidRDefault="00F76A9A" w14:paraId="6934FA90" w14:textId="77777777">
            <w:pPr>
              <w:contextualSpacing/>
              <w:rPr>
                <w:rFonts w:ascii="Georgia" w:hAnsi="Georgia" w:eastAsia="Calibri"/>
                <w:b/>
                <w:color w:val="000000"/>
                <w:lang w:val="en-IE"/>
              </w:rPr>
            </w:pPr>
          </w:p>
          <w:p w:rsidRPr="008404AF" w:rsidR="00F76A9A" w:rsidP="00F76A9A" w:rsidRDefault="00BD2AB7" w14:paraId="0DB19E57" w14:textId="77708075">
            <w:pPr>
              <w:contextualSpacing/>
              <w:rPr>
                <w:rFonts w:ascii="Georgia" w:hAnsi="Georgia" w:eastAsia="Calibri"/>
                <w:b/>
                <w:color w:val="000000"/>
                <w:lang w:val="en-IE"/>
              </w:rPr>
            </w:pPr>
            <w:r>
              <w:rPr>
                <w:rFonts w:ascii="Wingdings" w:hAnsi="Wingdings" w:eastAsia="Wingdings" w:cs="Wingdings"/>
                <w:b/>
                <w:color w:val="000000"/>
                <w:lang w:val="en-IE"/>
              </w:rPr>
              <w:t></w:t>
            </w:r>
          </w:p>
          <w:p w:rsidRPr="008404AF" w:rsidR="00F76A9A" w:rsidP="00F76A9A" w:rsidRDefault="00BD2AB7" w14:paraId="40B003A3" w14:textId="05901599">
            <w:pPr>
              <w:contextualSpacing/>
              <w:rPr>
                <w:rFonts w:ascii="Georgia" w:hAnsi="Georgia" w:eastAsia="Calibri"/>
                <w:b/>
                <w:color w:val="000000"/>
                <w:lang w:val="en-IE"/>
              </w:rPr>
            </w:pPr>
            <w:r>
              <w:rPr>
                <w:rFonts w:ascii="Wingdings" w:hAnsi="Wingdings" w:eastAsia="Wingdings" w:cs="Wingdings"/>
                <w:b/>
                <w:color w:val="000000"/>
                <w:lang w:val="en-IE"/>
              </w:rPr>
              <w:t></w:t>
            </w:r>
          </w:p>
          <w:p w:rsidRPr="008404AF" w:rsidR="00F76A9A" w:rsidP="00F76A9A" w:rsidRDefault="00F76A9A" w14:paraId="2704FFE8" w14:textId="7A44AD06">
            <w:pPr>
              <w:contextualSpacing/>
              <w:rPr>
                <w:rFonts w:ascii="Georgia" w:hAnsi="Georgia" w:eastAsia="Calibri"/>
                <w:b/>
                <w:color w:val="000000"/>
                <w:lang w:val="en-IE"/>
              </w:rPr>
            </w:pPr>
          </w:p>
        </w:tc>
        <w:tc>
          <w:tcPr>
            <w:tcW w:w="1406" w:type="dxa"/>
          </w:tcPr>
          <w:p w:rsidRPr="008404AF" w:rsidR="00F76A9A" w:rsidP="00F76A9A" w:rsidRDefault="00F76A9A" w14:paraId="169ADACD" w14:textId="77777777">
            <w:pPr>
              <w:rPr>
                <w:rFonts w:ascii="Georgia" w:hAnsi="Georgia" w:eastAsia="Calibri"/>
                <w:b/>
                <w:color w:val="000000"/>
                <w:lang w:val="en-IE"/>
              </w:rPr>
            </w:pPr>
          </w:p>
          <w:p w:rsidRPr="008404AF" w:rsidR="00F76A9A" w:rsidP="00F76A9A" w:rsidRDefault="00F76A9A" w14:paraId="28963474" w14:textId="77777777">
            <w:pPr>
              <w:rPr>
                <w:rFonts w:ascii="Georgia" w:hAnsi="Georgia" w:eastAsia="Calibri"/>
                <w:b/>
                <w:color w:val="000000"/>
                <w:lang w:val="en-IE"/>
              </w:rPr>
            </w:pPr>
          </w:p>
          <w:p w:rsidRPr="008404AF" w:rsidR="00F76A9A" w:rsidP="00F76A9A" w:rsidRDefault="00F76A9A" w14:paraId="7E90A561" w14:textId="77777777">
            <w:pPr>
              <w:rPr>
                <w:rFonts w:ascii="Georgia" w:hAnsi="Georgia" w:eastAsia="Calibri"/>
                <w:b/>
                <w:color w:val="000000"/>
                <w:lang w:val="en-IE"/>
              </w:rPr>
            </w:pPr>
          </w:p>
          <w:p w:rsidRPr="008404AF" w:rsidR="00F76A9A" w:rsidP="00F76A9A" w:rsidRDefault="00F76A9A" w14:paraId="500AA509" w14:textId="77777777">
            <w:pPr>
              <w:rPr>
                <w:rFonts w:ascii="Georgia" w:hAnsi="Georgia" w:eastAsia="Calibri"/>
                <w:b/>
                <w:color w:val="000000"/>
                <w:lang w:val="en-IE"/>
              </w:rPr>
            </w:pPr>
          </w:p>
          <w:p w:rsidRPr="008404AF" w:rsidR="00F76A9A" w:rsidP="00F76A9A" w:rsidRDefault="00F76A9A" w14:paraId="59264149" w14:textId="77777777">
            <w:pPr>
              <w:rPr>
                <w:rFonts w:ascii="Georgia" w:hAnsi="Georgia" w:eastAsia="Calibri"/>
                <w:b/>
                <w:color w:val="000000"/>
                <w:lang w:val="en-IE"/>
              </w:rPr>
            </w:pPr>
          </w:p>
          <w:p w:rsidRPr="008404AF" w:rsidR="00F76A9A" w:rsidP="00F76A9A" w:rsidRDefault="00F76A9A" w14:paraId="35C6F159" w14:textId="77777777">
            <w:pPr>
              <w:rPr>
                <w:rFonts w:ascii="Georgia" w:hAnsi="Georgia" w:eastAsia="Calibri"/>
                <w:b/>
                <w:color w:val="000000"/>
                <w:lang w:val="en-IE"/>
              </w:rPr>
            </w:pPr>
          </w:p>
          <w:p w:rsidR="00F76A9A" w:rsidP="00F76A9A" w:rsidRDefault="00F76A9A" w14:paraId="3B02DEC2" w14:textId="39017B30">
            <w:pPr>
              <w:rPr>
                <w:rFonts w:ascii="Georgia" w:hAnsi="Georgia" w:eastAsia="Calibri"/>
                <w:b/>
                <w:color w:val="000000"/>
                <w:lang w:val="en-IE"/>
              </w:rPr>
            </w:pPr>
          </w:p>
          <w:p w:rsidRPr="008404AF" w:rsidR="00570FDC" w:rsidP="00783BBA" w:rsidRDefault="00783BBA" w14:paraId="05DA4026" w14:textId="460EF2EA">
            <w:pPr>
              <w:rPr>
                <w:rFonts w:ascii="Georgia" w:hAnsi="Georgia" w:eastAsia="Calibri"/>
                <w:b/>
                <w:color w:val="000000"/>
                <w:lang w:val="en-IE"/>
              </w:rPr>
            </w:pPr>
            <w:r>
              <w:rPr>
                <w:rFonts w:ascii="Wingdings" w:hAnsi="Wingdings" w:eastAsia="Wingdings" w:cs="Wingdings"/>
                <w:b/>
                <w:color w:val="000000"/>
                <w:lang w:val="en-IE"/>
              </w:rPr>
              <w:t>ü</w:t>
            </w:r>
          </w:p>
        </w:tc>
      </w:tr>
      <w:tr w:rsidRPr="008404AF" w:rsidR="00570FDC" w:rsidTr="00570FDC" w14:paraId="6E9C41C0" w14:textId="77777777">
        <w:trPr>
          <w:trHeight w:val="58"/>
        </w:trPr>
        <w:tc>
          <w:tcPr>
            <w:tcW w:w="5637" w:type="dxa"/>
          </w:tcPr>
          <w:p w:rsidRPr="008404AF" w:rsidR="00570FDC" w:rsidP="00570FDC" w:rsidRDefault="006A6E3D" w14:paraId="7DD7B822" w14:textId="7FC087F3">
            <w:pPr>
              <w:rPr>
                <w:rFonts w:ascii="Georgia" w:hAnsi="Georgia" w:eastAsia="Calibri"/>
                <w:b/>
                <w:color w:val="000000"/>
                <w:lang w:val="en-IE"/>
              </w:rPr>
            </w:pPr>
            <w:r>
              <w:rPr>
                <w:rFonts w:ascii="Georgia" w:hAnsi="Georgia" w:eastAsia="Calibri"/>
                <w:b/>
                <w:color w:val="000000"/>
                <w:lang w:val="en-IE"/>
              </w:rPr>
              <w:t>Education and Training</w:t>
            </w:r>
          </w:p>
          <w:p w:rsidRPr="008404AF" w:rsidR="00570FDC" w:rsidP="00570FDC" w:rsidRDefault="00570FDC" w14:paraId="20B35F6F" w14:textId="77777777">
            <w:pPr>
              <w:rPr>
                <w:rFonts w:ascii="Georgia" w:hAnsi="Georgia" w:eastAsia="Calibri"/>
                <w:b/>
                <w:color w:val="000000"/>
                <w:lang w:val="en-IE"/>
              </w:rPr>
            </w:pPr>
          </w:p>
          <w:p w:rsidR="006A6E3D" w:rsidP="00570FDC" w:rsidRDefault="006A6E3D" w14:paraId="01314FF8"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Leaving Certificate standard</w:t>
            </w:r>
          </w:p>
          <w:p w:rsidR="006A6E3D" w:rsidP="00570FDC" w:rsidRDefault="006A6E3D" w14:paraId="5B3EA1BA"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Must have a recognised apprenticeship</w:t>
            </w:r>
          </w:p>
          <w:p w:rsidR="006A6E3D" w:rsidP="00570FDC" w:rsidRDefault="006A6E3D" w14:paraId="59024C24"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Practical &amp; Theoretical qualifications</w:t>
            </w:r>
          </w:p>
          <w:p w:rsidR="006A6E3D" w:rsidP="00570FDC" w:rsidRDefault="006A6E3D" w14:paraId="2F4D1136"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National Craft Certificate in Electrical Trade or higher</w:t>
            </w:r>
          </w:p>
          <w:p w:rsidR="006A6E3D" w:rsidP="00570FDC" w:rsidRDefault="006A6E3D" w14:paraId="539FD848"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A degree or its equivalent in the subject area</w:t>
            </w:r>
          </w:p>
          <w:p w:rsidR="006A6E3D" w:rsidP="00570FDC" w:rsidRDefault="006A6E3D" w14:paraId="6483A0C5" w14:textId="77777777">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 xml:space="preserve">Relevant technical/training qualification </w:t>
            </w:r>
          </w:p>
          <w:p w:rsidRPr="008404AF" w:rsidR="00570FDC" w:rsidP="006A6E3D" w:rsidRDefault="006A6E3D" w14:paraId="551FD4E3" w14:textId="7CB67012">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IT Skills</w:t>
            </w:r>
            <w:r w:rsidRPr="008404AF" w:rsidR="00570FDC">
              <w:rPr>
                <w:rFonts w:ascii="Georgia" w:hAnsi="Georgia" w:eastAsia="Calibri"/>
                <w:color w:val="000000"/>
                <w:lang w:val="en-IE"/>
              </w:rPr>
              <w:t>.</w:t>
            </w:r>
          </w:p>
        </w:tc>
        <w:tc>
          <w:tcPr>
            <w:tcW w:w="1339" w:type="dxa"/>
          </w:tcPr>
          <w:p w:rsidRPr="008404AF" w:rsidR="00570FDC" w:rsidP="00BD2AB7" w:rsidRDefault="00570FDC" w14:paraId="486B91FB" w14:textId="1C60E4F1">
            <w:pPr>
              <w:ind w:left="720"/>
              <w:contextualSpacing/>
              <w:jc w:val="both"/>
              <w:rPr>
                <w:rFonts w:ascii="Georgia" w:hAnsi="Georgia" w:eastAsia="Calibri"/>
                <w:b/>
                <w:color w:val="000000"/>
                <w:lang w:val="en-IE"/>
              </w:rPr>
            </w:pPr>
          </w:p>
          <w:p w:rsidRPr="008404AF" w:rsidR="00570FDC" w:rsidP="00BD2AB7" w:rsidRDefault="00570FDC" w14:paraId="4C3BAD31" w14:textId="77777777">
            <w:pPr>
              <w:ind w:left="720"/>
              <w:contextualSpacing/>
              <w:jc w:val="both"/>
              <w:rPr>
                <w:rFonts w:ascii="Georgia" w:hAnsi="Georgia" w:eastAsia="Calibri"/>
                <w:b/>
                <w:color w:val="000000"/>
                <w:lang w:val="en-IE"/>
              </w:rPr>
            </w:pPr>
          </w:p>
          <w:p w:rsidR="00570FDC" w:rsidP="00BD2AB7" w:rsidRDefault="00BD2AB7" w14:paraId="2D2C8974" w14:textId="41E63889">
            <w:pPr>
              <w:contextualSpacing/>
              <w:jc w:val="both"/>
              <w:rPr>
                <w:rFonts w:ascii="Georgia" w:hAnsi="Georgia" w:eastAsia="Calibri"/>
                <w:b/>
                <w:color w:val="000000"/>
                <w:lang w:val="en-IE"/>
              </w:rPr>
            </w:pPr>
            <w:r>
              <w:rPr>
                <w:rFonts w:ascii="Wingdings" w:hAnsi="Wingdings" w:eastAsia="Wingdings" w:cs="Wingdings"/>
                <w:b/>
                <w:color w:val="000000"/>
                <w:lang w:val="en-IE"/>
              </w:rPr>
              <w:t></w:t>
            </w:r>
          </w:p>
          <w:p w:rsidR="00BD2AB7" w:rsidP="00BD2AB7" w:rsidRDefault="006A6E3D" w14:paraId="3813A66D" w14:textId="12A5FE81">
            <w:pPr>
              <w:contextualSpacing/>
              <w:jc w:val="both"/>
              <w:rPr>
                <w:rFonts w:ascii="Georgia" w:hAnsi="Georgia" w:eastAsia="Calibri"/>
                <w:b/>
                <w:color w:val="000000"/>
                <w:lang w:val="en-IE"/>
              </w:rPr>
            </w:pPr>
            <w:r>
              <w:rPr>
                <w:rFonts w:ascii="Wingdings" w:hAnsi="Wingdings" w:eastAsia="Wingdings" w:cs="Wingdings"/>
                <w:b/>
                <w:color w:val="000000"/>
                <w:lang w:val="en-IE"/>
              </w:rPr>
              <w:t>ü</w:t>
            </w:r>
          </w:p>
          <w:p w:rsidR="006A6E3D" w:rsidP="00BD2AB7" w:rsidRDefault="006A6E3D" w14:paraId="0521510A" w14:textId="173CC82F">
            <w:pPr>
              <w:contextualSpacing/>
              <w:jc w:val="both"/>
              <w:rPr>
                <w:rFonts w:ascii="Georgia" w:hAnsi="Georgia" w:eastAsia="Calibri"/>
                <w:b/>
                <w:color w:val="000000"/>
                <w:lang w:val="en-IE"/>
              </w:rPr>
            </w:pPr>
            <w:r>
              <w:rPr>
                <w:rFonts w:ascii="Wingdings" w:hAnsi="Wingdings" w:eastAsia="Wingdings" w:cs="Wingdings"/>
                <w:b/>
                <w:color w:val="000000"/>
                <w:lang w:val="en-IE"/>
              </w:rPr>
              <w:t>ü</w:t>
            </w:r>
          </w:p>
          <w:p w:rsidR="006A6E3D" w:rsidP="00BD2AB7" w:rsidRDefault="006A6E3D" w14:paraId="11D8644E" w14:textId="50A9CB08">
            <w:pPr>
              <w:contextualSpacing/>
              <w:jc w:val="both"/>
              <w:rPr>
                <w:rFonts w:ascii="Georgia" w:hAnsi="Georgia" w:eastAsia="Calibri"/>
                <w:b/>
                <w:color w:val="000000"/>
                <w:lang w:val="en-IE"/>
              </w:rPr>
            </w:pPr>
          </w:p>
          <w:p w:rsidRPr="008404AF" w:rsidR="006A6E3D" w:rsidP="00BD2AB7" w:rsidRDefault="006A6E3D" w14:paraId="1CDEE094" w14:textId="4F2340A3">
            <w:pPr>
              <w:contextualSpacing/>
              <w:jc w:val="both"/>
              <w:rPr>
                <w:rFonts w:ascii="Georgia" w:hAnsi="Georgia" w:eastAsia="Calibri"/>
                <w:b/>
                <w:color w:val="000000"/>
                <w:lang w:val="en-IE"/>
              </w:rPr>
            </w:pPr>
            <w:r>
              <w:rPr>
                <w:rFonts w:ascii="Wingdings" w:hAnsi="Wingdings" w:eastAsia="Wingdings" w:cs="Wingdings"/>
                <w:b/>
                <w:color w:val="000000"/>
                <w:lang w:val="en-IE"/>
              </w:rPr>
              <w:t>ü</w:t>
            </w:r>
          </w:p>
          <w:p w:rsidRPr="008404AF" w:rsidR="00570FDC" w:rsidP="00BD2AB7" w:rsidRDefault="00570FDC" w14:paraId="0096BFAC" w14:textId="77777777">
            <w:pPr>
              <w:ind w:left="720"/>
              <w:contextualSpacing/>
              <w:jc w:val="both"/>
              <w:rPr>
                <w:rFonts w:ascii="Georgia" w:hAnsi="Georgia" w:eastAsia="Calibri"/>
                <w:b/>
                <w:color w:val="000000"/>
                <w:lang w:val="en-IE"/>
              </w:rPr>
            </w:pPr>
          </w:p>
          <w:p w:rsidRPr="008404AF" w:rsidR="00570FDC" w:rsidP="00BD2AB7" w:rsidRDefault="00570FDC" w14:paraId="2F7473CD" w14:textId="1E49E4AE">
            <w:pPr>
              <w:contextualSpacing/>
              <w:jc w:val="both"/>
              <w:rPr>
                <w:rFonts w:ascii="Georgia" w:hAnsi="Georgia" w:eastAsia="Calibri"/>
                <w:b/>
                <w:color w:val="000000"/>
                <w:lang w:val="en-IE"/>
              </w:rPr>
            </w:pPr>
          </w:p>
          <w:p w:rsidRPr="008404AF" w:rsidR="00570FDC" w:rsidP="00BD2AB7" w:rsidRDefault="00570FDC" w14:paraId="4136F87C" w14:textId="61F9E4D3">
            <w:pPr>
              <w:contextualSpacing/>
              <w:jc w:val="both"/>
              <w:rPr>
                <w:rFonts w:ascii="Georgia" w:hAnsi="Georgia" w:eastAsia="Calibri"/>
                <w:b/>
                <w:color w:val="000000"/>
                <w:lang w:val="en-IE"/>
              </w:rPr>
            </w:pPr>
          </w:p>
        </w:tc>
        <w:tc>
          <w:tcPr>
            <w:tcW w:w="1406" w:type="dxa"/>
          </w:tcPr>
          <w:p w:rsidRPr="008404AF" w:rsidR="00570FDC" w:rsidP="00F76A9A" w:rsidRDefault="00570FDC" w14:paraId="59891BCC" w14:textId="77777777">
            <w:pPr>
              <w:rPr>
                <w:rFonts w:ascii="Georgia" w:hAnsi="Georgia" w:eastAsia="Calibri"/>
                <w:b/>
                <w:color w:val="000000"/>
                <w:lang w:val="en-IE"/>
              </w:rPr>
            </w:pPr>
          </w:p>
          <w:p w:rsidRPr="008404AF" w:rsidR="00570FDC" w:rsidP="00F76A9A" w:rsidRDefault="00570FDC" w14:paraId="175A0359" w14:textId="77777777">
            <w:pPr>
              <w:rPr>
                <w:rFonts w:ascii="Georgia" w:hAnsi="Georgia" w:eastAsia="Calibri"/>
                <w:b/>
                <w:color w:val="000000"/>
                <w:lang w:val="en-IE"/>
              </w:rPr>
            </w:pPr>
          </w:p>
          <w:p w:rsidRPr="008404AF" w:rsidR="00570FDC" w:rsidP="00F76A9A" w:rsidRDefault="00570FDC" w14:paraId="58E2EAF9" w14:textId="77777777">
            <w:pPr>
              <w:rPr>
                <w:rFonts w:ascii="Georgia" w:hAnsi="Georgia" w:eastAsia="Calibri"/>
                <w:b/>
                <w:color w:val="000000"/>
                <w:lang w:val="en-IE"/>
              </w:rPr>
            </w:pPr>
          </w:p>
          <w:p w:rsidRPr="008404AF" w:rsidR="00570FDC" w:rsidP="00F76A9A" w:rsidRDefault="00570FDC" w14:paraId="561A2A0A" w14:textId="77777777">
            <w:pPr>
              <w:rPr>
                <w:rFonts w:ascii="Georgia" w:hAnsi="Georgia" w:eastAsia="Calibri"/>
                <w:b/>
                <w:color w:val="000000"/>
                <w:lang w:val="en-IE"/>
              </w:rPr>
            </w:pPr>
          </w:p>
          <w:p w:rsidRPr="008404AF" w:rsidR="00570FDC" w:rsidP="00F76A9A" w:rsidRDefault="00570FDC" w14:paraId="51F00470" w14:textId="77777777">
            <w:pPr>
              <w:rPr>
                <w:rFonts w:ascii="Georgia" w:hAnsi="Georgia" w:eastAsia="Calibri"/>
                <w:b/>
                <w:color w:val="000000"/>
                <w:lang w:val="en-IE"/>
              </w:rPr>
            </w:pPr>
          </w:p>
          <w:p w:rsidR="00570FDC" w:rsidP="00F76A9A" w:rsidRDefault="00570FDC" w14:paraId="622C6A1F" w14:textId="0225941A">
            <w:pPr>
              <w:rPr>
                <w:rFonts w:ascii="Georgia" w:hAnsi="Georgia" w:eastAsia="Calibri"/>
                <w:b/>
                <w:color w:val="000000"/>
                <w:lang w:val="en-IE"/>
              </w:rPr>
            </w:pPr>
          </w:p>
          <w:p w:rsidRPr="008404AF" w:rsidR="006A6E3D" w:rsidP="00F76A9A" w:rsidRDefault="006A6E3D" w14:paraId="76AF6B28" w14:textId="77777777">
            <w:pPr>
              <w:rPr>
                <w:rFonts w:ascii="Georgia" w:hAnsi="Georgia" w:eastAsia="Calibri"/>
                <w:b/>
                <w:color w:val="000000"/>
                <w:lang w:val="en-IE"/>
              </w:rPr>
            </w:pPr>
          </w:p>
          <w:p w:rsidRPr="008404AF" w:rsidR="00570FDC" w:rsidP="00F76A9A" w:rsidRDefault="00570FDC" w14:paraId="70B36073" w14:textId="77777777">
            <w:pPr>
              <w:rPr>
                <w:rFonts w:ascii="Georgia" w:hAnsi="Georgia" w:eastAsia="Calibri"/>
                <w:b/>
                <w:color w:val="000000"/>
                <w:lang w:val="en-IE"/>
              </w:rPr>
            </w:pPr>
          </w:p>
          <w:p w:rsidR="00570FDC" w:rsidP="00F76A9A" w:rsidRDefault="00BD2AB7" w14:paraId="4E10722A" w14:textId="77777777">
            <w:pPr>
              <w:rPr>
                <w:rFonts w:ascii="Wingdings" w:hAnsi="Wingdings" w:eastAsia="Wingdings" w:cs="Wingdings"/>
                <w:b/>
                <w:color w:val="000000"/>
                <w:lang w:val="en-IE"/>
              </w:rPr>
            </w:pPr>
            <w:r>
              <w:rPr>
                <w:rFonts w:ascii="Wingdings" w:hAnsi="Wingdings" w:eastAsia="Wingdings" w:cs="Wingdings"/>
                <w:b/>
                <w:color w:val="000000"/>
                <w:lang w:val="en-IE"/>
              </w:rPr>
              <w:t></w:t>
            </w:r>
          </w:p>
          <w:p w:rsidR="006A6E3D" w:rsidP="00F76A9A" w:rsidRDefault="006A6E3D" w14:paraId="47C4F488" w14:textId="77777777">
            <w:pPr>
              <w:rPr>
                <w:rFonts w:ascii="Wingdings" w:hAnsi="Wingdings" w:eastAsia="Wingdings" w:cs="Wingdings"/>
                <w:b/>
                <w:color w:val="000000"/>
                <w:lang w:val="en-IE"/>
              </w:rPr>
            </w:pPr>
            <w:r>
              <w:rPr>
                <w:rFonts w:ascii="Wingdings" w:hAnsi="Wingdings" w:eastAsia="Wingdings" w:cs="Wingdings"/>
                <w:b/>
                <w:color w:val="000000"/>
                <w:lang w:val="en-IE"/>
              </w:rPr>
              <w:t>ü</w:t>
            </w:r>
          </w:p>
          <w:p w:rsidRPr="008404AF" w:rsidR="006A6E3D" w:rsidP="00F76A9A" w:rsidRDefault="006A6E3D" w14:paraId="74E775B9" w14:textId="69E5E22A">
            <w:pPr>
              <w:rPr>
                <w:rFonts w:ascii="Georgia" w:hAnsi="Georgia" w:eastAsia="Calibri"/>
                <w:b/>
                <w:color w:val="000000"/>
                <w:lang w:val="en-IE"/>
              </w:rPr>
            </w:pPr>
            <w:r>
              <w:rPr>
                <w:rFonts w:ascii="Wingdings" w:hAnsi="Wingdings" w:eastAsia="Wingdings" w:cs="Wingdings"/>
                <w:b/>
                <w:color w:val="000000"/>
                <w:lang w:val="en-IE"/>
              </w:rPr>
              <w:t>ü</w:t>
            </w:r>
          </w:p>
        </w:tc>
      </w:tr>
      <w:tr w:rsidRPr="008404AF" w:rsidR="00570FDC" w:rsidTr="00570FDC" w14:paraId="4D35DC1E" w14:textId="77777777">
        <w:trPr>
          <w:trHeight w:val="58"/>
        </w:trPr>
        <w:tc>
          <w:tcPr>
            <w:tcW w:w="5637" w:type="dxa"/>
          </w:tcPr>
          <w:p w:rsidRPr="008404AF" w:rsidR="00570FDC" w:rsidP="00570FDC" w:rsidRDefault="00570FDC" w14:paraId="09D17D1F" w14:textId="77777777">
            <w:pPr>
              <w:rPr>
                <w:rFonts w:ascii="Georgia" w:hAnsi="Georgia" w:eastAsia="Calibri"/>
                <w:b/>
                <w:color w:val="000000"/>
                <w:lang w:val="en-IE"/>
              </w:rPr>
            </w:pPr>
            <w:r w:rsidRPr="008404AF">
              <w:rPr>
                <w:rFonts w:ascii="Georgia" w:hAnsi="Georgia" w:eastAsia="Calibri"/>
                <w:b/>
                <w:color w:val="000000"/>
                <w:lang w:val="en-IE"/>
              </w:rPr>
              <w:t>Circumstances/Special Requirements for this job:</w:t>
            </w:r>
          </w:p>
          <w:p w:rsidR="00570FDC" w:rsidP="00570FDC" w:rsidRDefault="00570FDC" w14:paraId="1946B871" w14:textId="629CB732">
            <w:pPr>
              <w:numPr>
                <w:ilvl w:val="0"/>
                <w:numId w:val="10"/>
              </w:numPr>
              <w:spacing w:after="160" w:line="259" w:lineRule="auto"/>
              <w:contextualSpacing/>
              <w:rPr>
                <w:rFonts w:ascii="Georgia" w:hAnsi="Georgia" w:eastAsia="Calibri"/>
                <w:color w:val="000000"/>
                <w:lang w:val="en-IE"/>
              </w:rPr>
            </w:pPr>
            <w:r w:rsidRPr="008404AF">
              <w:rPr>
                <w:rFonts w:ascii="Georgia" w:hAnsi="Georgia" w:eastAsia="Calibri"/>
                <w:color w:val="000000"/>
                <w:lang w:val="en-IE"/>
              </w:rPr>
              <w:t xml:space="preserve">A full driving licence </w:t>
            </w:r>
          </w:p>
          <w:p w:rsidRPr="008404AF" w:rsidR="00654060" w:rsidP="00570FDC" w:rsidRDefault="00654060" w14:paraId="312CEAAF" w14:textId="57798CA3">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Car owner</w:t>
            </w:r>
          </w:p>
          <w:p w:rsidRPr="008404AF" w:rsidR="00570FDC" w:rsidP="00570FDC" w:rsidRDefault="00570FDC" w14:paraId="3E832466" w14:textId="77777777">
            <w:pPr>
              <w:numPr>
                <w:ilvl w:val="0"/>
                <w:numId w:val="10"/>
              </w:numPr>
              <w:spacing w:after="160" w:line="259" w:lineRule="auto"/>
              <w:contextualSpacing/>
              <w:rPr>
                <w:rFonts w:ascii="Georgia" w:hAnsi="Georgia" w:eastAsia="Calibri"/>
                <w:color w:val="000000"/>
                <w:lang w:val="en-IE"/>
              </w:rPr>
            </w:pPr>
            <w:r w:rsidRPr="008404AF">
              <w:rPr>
                <w:rFonts w:ascii="Georgia" w:hAnsi="Georgia" w:eastAsia="Calibri"/>
                <w:color w:val="000000"/>
                <w:lang w:val="en-IE"/>
              </w:rPr>
              <w:t>Must be willing to work outside normal working hours.</w:t>
            </w:r>
          </w:p>
          <w:p w:rsidRPr="008404AF" w:rsidR="00570FDC" w:rsidP="00570FDC" w:rsidRDefault="006A6E3D" w14:paraId="64F8D59C" w14:textId="7D9C7AC3">
            <w:pPr>
              <w:numPr>
                <w:ilvl w:val="0"/>
                <w:numId w:val="10"/>
              </w:numPr>
              <w:spacing w:after="160" w:line="259" w:lineRule="auto"/>
              <w:contextualSpacing/>
              <w:rPr>
                <w:rFonts w:ascii="Georgia" w:hAnsi="Georgia" w:eastAsia="Calibri"/>
                <w:color w:val="000000"/>
                <w:lang w:val="en-IE"/>
              </w:rPr>
            </w:pPr>
            <w:r>
              <w:rPr>
                <w:rFonts w:ascii="Georgia" w:hAnsi="Georgia" w:eastAsia="Calibri"/>
                <w:color w:val="000000"/>
                <w:lang w:val="en-IE"/>
              </w:rPr>
              <w:t>Must be able to meet the travel requirements of the post.</w:t>
            </w:r>
          </w:p>
          <w:p w:rsidRPr="008404AF" w:rsidR="00570FDC" w:rsidP="006A6E3D" w:rsidRDefault="00570FDC" w14:paraId="3A7B10A8" w14:textId="43F69EDB">
            <w:pPr>
              <w:spacing w:after="160" w:line="259" w:lineRule="auto"/>
              <w:ind w:left="720"/>
              <w:contextualSpacing/>
              <w:rPr>
                <w:rFonts w:ascii="Georgia" w:hAnsi="Georgia" w:eastAsia="Calibri"/>
                <w:color w:val="000000"/>
                <w:lang w:val="en-IE"/>
              </w:rPr>
            </w:pPr>
          </w:p>
        </w:tc>
        <w:tc>
          <w:tcPr>
            <w:tcW w:w="1339" w:type="dxa"/>
          </w:tcPr>
          <w:p w:rsidRPr="008404AF" w:rsidR="00570FDC" w:rsidP="00F76A9A" w:rsidRDefault="00570FDC" w14:paraId="7D1064D5" w14:textId="77777777">
            <w:pPr>
              <w:ind w:left="720"/>
              <w:contextualSpacing/>
              <w:rPr>
                <w:rFonts w:ascii="Georgia" w:hAnsi="Georgia" w:eastAsia="Calibri"/>
                <w:b/>
                <w:color w:val="000000"/>
                <w:lang w:val="en-IE"/>
              </w:rPr>
            </w:pPr>
          </w:p>
          <w:p w:rsidRPr="008404AF" w:rsidR="00570FDC" w:rsidP="00F76A9A" w:rsidRDefault="00570FDC" w14:paraId="0EA41676" w14:textId="77777777">
            <w:pPr>
              <w:ind w:left="720"/>
              <w:contextualSpacing/>
              <w:rPr>
                <w:rFonts w:ascii="Georgia" w:hAnsi="Georgia" w:eastAsia="Calibri"/>
                <w:b/>
                <w:color w:val="000000"/>
                <w:lang w:val="en-IE"/>
              </w:rPr>
            </w:pPr>
          </w:p>
          <w:p w:rsidRPr="008404AF" w:rsidR="00570FDC" w:rsidP="00570FDC" w:rsidRDefault="00570FDC" w14:paraId="4790F2D3" w14:textId="6C3A3A31">
            <w:pPr>
              <w:contextualSpacing/>
              <w:rPr>
                <w:rFonts w:ascii="Georgia" w:hAnsi="Georgia" w:eastAsia="Calibri"/>
                <w:b/>
                <w:color w:val="000000"/>
                <w:lang w:val="en-IE"/>
              </w:rPr>
            </w:pPr>
          </w:p>
          <w:p w:rsidR="00606BD6" w:rsidP="00570FDC" w:rsidRDefault="00606BD6" w14:paraId="616A92BD" w14:textId="77777777">
            <w:pPr>
              <w:contextualSpacing/>
              <w:rPr>
                <w:rFonts w:ascii="Georgia" w:hAnsi="Georgia" w:eastAsia="Calibri"/>
                <w:b/>
                <w:color w:val="000000"/>
                <w:lang w:val="en-IE"/>
              </w:rPr>
            </w:pPr>
          </w:p>
          <w:p w:rsidR="00654060" w:rsidP="00570FDC" w:rsidRDefault="00654060" w14:paraId="2E0E69AB" w14:textId="77777777">
            <w:pPr>
              <w:contextualSpacing/>
              <w:rPr>
                <w:rFonts w:ascii="Wingdings" w:hAnsi="Wingdings" w:eastAsia="Wingdings" w:cs="Wingdings"/>
                <w:b/>
                <w:color w:val="000000"/>
                <w:lang w:val="en-IE"/>
              </w:rPr>
            </w:pPr>
          </w:p>
          <w:p w:rsidRPr="008404AF" w:rsidR="00570FDC" w:rsidP="00570FDC" w:rsidRDefault="00BD2AB7" w14:paraId="031C20E1" w14:textId="067E1593">
            <w:pPr>
              <w:contextualSpacing/>
              <w:rPr>
                <w:rFonts w:ascii="Georgia" w:hAnsi="Georgia" w:eastAsia="Calibri"/>
                <w:b/>
                <w:color w:val="000000"/>
                <w:lang w:val="en-IE"/>
              </w:rPr>
            </w:pPr>
            <w:r>
              <w:rPr>
                <w:rFonts w:ascii="Wingdings" w:hAnsi="Wingdings" w:eastAsia="Wingdings" w:cs="Wingdings"/>
                <w:b/>
                <w:color w:val="000000"/>
                <w:lang w:val="en-IE"/>
              </w:rPr>
              <w:t></w:t>
            </w:r>
          </w:p>
          <w:p w:rsidRPr="008404AF" w:rsidR="00570FDC" w:rsidP="00570FDC" w:rsidRDefault="00570FDC" w14:paraId="712A89F1" w14:textId="77777777">
            <w:pPr>
              <w:contextualSpacing/>
              <w:rPr>
                <w:rFonts w:ascii="Georgia" w:hAnsi="Georgia" w:eastAsia="Calibri"/>
                <w:b/>
                <w:color w:val="000000"/>
                <w:lang w:val="en-IE"/>
              </w:rPr>
            </w:pPr>
          </w:p>
          <w:p w:rsidRPr="008404AF" w:rsidR="00570FDC" w:rsidP="00570FDC" w:rsidRDefault="00BD2AB7" w14:paraId="054E0684" w14:textId="6E23FEA1">
            <w:pPr>
              <w:contextualSpacing/>
              <w:rPr>
                <w:rFonts w:ascii="Georgia" w:hAnsi="Georgia" w:eastAsia="Calibri"/>
                <w:b/>
                <w:color w:val="000000"/>
                <w:lang w:val="en-IE"/>
              </w:rPr>
            </w:pPr>
            <w:r>
              <w:rPr>
                <w:rFonts w:ascii="Wingdings" w:hAnsi="Wingdings" w:eastAsia="Wingdings" w:cs="Wingdings"/>
                <w:b/>
                <w:color w:val="000000"/>
                <w:lang w:val="en-IE"/>
              </w:rPr>
              <w:t></w:t>
            </w:r>
          </w:p>
          <w:p w:rsidRPr="008404AF" w:rsidR="00570FDC" w:rsidP="00570FDC" w:rsidRDefault="00570FDC" w14:paraId="054A44BE" w14:textId="77777777">
            <w:pPr>
              <w:contextualSpacing/>
              <w:rPr>
                <w:rFonts w:ascii="Georgia" w:hAnsi="Georgia" w:eastAsia="Calibri"/>
                <w:b/>
                <w:color w:val="000000"/>
                <w:lang w:val="en-IE"/>
              </w:rPr>
            </w:pPr>
          </w:p>
          <w:p w:rsidRPr="008404AF" w:rsidR="00570FDC" w:rsidP="00570FDC" w:rsidRDefault="00570FDC" w14:paraId="1E3AD0CE" w14:textId="60011223">
            <w:pPr>
              <w:contextualSpacing/>
              <w:rPr>
                <w:rFonts w:ascii="Georgia" w:hAnsi="Georgia" w:eastAsia="Calibri"/>
                <w:b/>
                <w:color w:val="000000"/>
                <w:lang w:val="en-IE"/>
              </w:rPr>
            </w:pPr>
          </w:p>
        </w:tc>
        <w:tc>
          <w:tcPr>
            <w:tcW w:w="1406" w:type="dxa"/>
          </w:tcPr>
          <w:p w:rsidRPr="008404AF" w:rsidR="00570FDC" w:rsidP="00F76A9A" w:rsidRDefault="00570FDC" w14:paraId="3C3A52AB" w14:textId="77777777">
            <w:pPr>
              <w:rPr>
                <w:rFonts w:ascii="Georgia" w:hAnsi="Georgia" w:eastAsia="Calibri"/>
                <w:b/>
                <w:color w:val="000000"/>
                <w:lang w:val="en-IE"/>
              </w:rPr>
            </w:pPr>
          </w:p>
          <w:p w:rsidRPr="008404AF" w:rsidR="00570FDC" w:rsidP="00F76A9A" w:rsidRDefault="00570FDC" w14:paraId="33FD4B79" w14:textId="77777777">
            <w:pPr>
              <w:rPr>
                <w:rFonts w:ascii="Georgia" w:hAnsi="Georgia" w:eastAsia="Calibri"/>
                <w:b/>
                <w:color w:val="000000"/>
                <w:lang w:val="en-IE"/>
              </w:rPr>
            </w:pPr>
          </w:p>
          <w:p w:rsidR="00570FDC" w:rsidP="00F76A9A" w:rsidRDefault="006A6E3D" w14:paraId="530D96E3" w14:textId="05DF6075">
            <w:pPr>
              <w:rPr>
                <w:rFonts w:ascii="Georgia" w:hAnsi="Georgia" w:eastAsia="Calibri"/>
                <w:b/>
                <w:color w:val="000000"/>
                <w:lang w:val="en-IE"/>
              </w:rPr>
            </w:pPr>
            <w:r>
              <w:rPr>
                <w:rFonts w:ascii="Wingdings" w:hAnsi="Wingdings" w:eastAsia="Wingdings" w:cs="Wingdings"/>
                <w:b/>
                <w:color w:val="000000"/>
                <w:lang w:val="en-IE"/>
              </w:rPr>
              <w:t>ü</w:t>
            </w:r>
          </w:p>
          <w:p w:rsidRPr="008404AF" w:rsidR="00654060" w:rsidP="00F76A9A" w:rsidRDefault="00654060" w14:paraId="5EC383B2" w14:textId="734A5A7B">
            <w:pPr>
              <w:rPr>
                <w:rFonts w:ascii="Georgia" w:hAnsi="Georgia" w:eastAsia="Calibri"/>
                <w:b/>
                <w:color w:val="000000"/>
                <w:lang w:val="en-IE"/>
              </w:rPr>
            </w:pPr>
            <w:r>
              <w:rPr>
                <w:rFonts w:ascii="Wingdings" w:hAnsi="Wingdings" w:eastAsia="Wingdings" w:cs="Wingdings"/>
                <w:b/>
                <w:color w:val="000000"/>
                <w:lang w:val="en-IE"/>
              </w:rPr>
              <w:t>ü</w:t>
            </w:r>
          </w:p>
          <w:p w:rsidRPr="008404AF" w:rsidR="00570FDC" w:rsidP="00F76A9A" w:rsidRDefault="00570FDC" w14:paraId="1A4A8DAE" w14:textId="77777777">
            <w:pPr>
              <w:rPr>
                <w:rFonts w:ascii="Georgia" w:hAnsi="Georgia" w:eastAsia="Calibri"/>
                <w:b/>
                <w:color w:val="000000"/>
                <w:lang w:val="en-IE"/>
              </w:rPr>
            </w:pPr>
          </w:p>
          <w:p w:rsidRPr="008404AF" w:rsidR="00570FDC" w:rsidP="00F76A9A" w:rsidRDefault="00570FDC" w14:paraId="1C064BD1" w14:textId="77777777">
            <w:pPr>
              <w:rPr>
                <w:rFonts w:ascii="Georgia" w:hAnsi="Georgia" w:eastAsia="Calibri"/>
                <w:b/>
                <w:color w:val="000000"/>
                <w:lang w:val="en-IE"/>
              </w:rPr>
            </w:pPr>
          </w:p>
          <w:p w:rsidRPr="008404AF" w:rsidR="00570FDC" w:rsidP="00F76A9A" w:rsidRDefault="00570FDC" w14:paraId="221607D4" w14:textId="77777777">
            <w:pPr>
              <w:rPr>
                <w:rFonts w:ascii="Georgia" w:hAnsi="Georgia" w:eastAsia="Calibri"/>
                <w:b/>
                <w:color w:val="000000"/>
                <w:lang w:val="en-IE"/>
              </w:rPr>
            </w:pPr>
          </w:p>
          <w:p w:rsidRPr="008404AF" w:rsidR="00570FDC" w:rsidP="00F76A9A" w:rsidRDefault="00570FDC" w14:paraId="55CCB094" w14:textId="77777777">
            <w:pPr>
              <w:rPr>
                <w:rFonts w:ascii="Georgia" w:hAnsi="Georgia" w:eastAsia="Calibri"/>
                <w:b/>
                <w:color w:val="000000"/>
                <w:lang w:val="en-IE"/>
              </w:rPr>
            </w:pPr>
          </w:p>
          <w:p w:rsidRPr="008404AF" w:rsidR="00570FDC" w:rsidP="00F76A9A" w:rsidRDefault="00570FDC" w14:paraId="7873659C" w14:textId="77777777">
            <w:pPr>
              <w:rPr>
                <w:rFonts w:ascii="Georgia" w:hAnsi="Georgia" w:eastAsia="Calibri"/>
                <w:b/>
                <w:color w:val="000000"/>
                <w:lang w:val="en-IE"/>
              </w:rPr>
            </w:pPr>
          </w:p>
          <w:p w:rsidRPr="008404AF" w:rsidR="00570FDC" w:rsidP="00F76A9A" w:rsidRDefault="00570FDC" w14:paraId="708D6832" w14:textId="58D5599E">
            <w:pPr>
              <w:rPr>
                <w:rFonts w:ascii="Georgia" w:hAnsi="Georgia" w:eastAsia="Calibri"/>
                <w:b/>
                <w:color w:val="000000"/>
                <w:lang w:val="en-IE"/>
              </w:rPr>
            </w:pPr>
          </w:p>
          <w:p w:rsidRPr="008404AF" w:rsidR="00570FDC" w:rsidP="00F76A9A" w:rsidRDefault="00570FDC" w14:paraId="0B17A6B4" w14:textId="2E83BC24">
            <w:pPr>
              <w:rPr>
                <w:rFonts w:ascii="Georgia" w:hAnsi="Georgia" w:eastAsia="Calibri"/>
                <w:b/>
                <w:color w:val="000000"/>
                <w:lang w:val="en-IE"/>
              </w:rPr>
            </w:pPr>
          </w:p>
          <w:p w:rsidRPr="008404AF" w:rsidR="00570FDC" w:rsidP="00F76A9A" w:rsidRDefault="00570FDC" w14:paraId="51693C29" w14:textId="29AA7357">
            <w:pPr>
              <w:rPr>
                <w:rFonts w:ascii="Georgia" w:hAnsi="Georgia" w:eastAsia="Calibri"/>
                <w:b/>
                <w:color w:val="000000"/>
                <w:lang w:val="en-IE"/>
              </w:rPr>
            </w:pPr>
          </w:p>
        </w:tc>
      </w:tr>
    </w:tbl>
    <w:p w:rsidR="008F5622" w:rsidP="006A6E3D" w:rsidRDefault="008F5622" w14:paraId="7652CB85" w14:textId="77777777"/>
    <w:sectPr w:rsidR="008F5622">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Times New Roman"/>
    <w:charset w:val="00"/>
    <w:family w:val="roman"/>
    <w:pitch w:val="variable"/>
    <w:sig w:usb0="00000001"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ABE"/>
    <w:multiLevelType w:val="hybridMultilevel"/>
    <w:tmpl w:val="B0AC2DC6"/>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 w15:restartNumberingAfterBreak="0">
    <w:nsid w:val="00A912FF"/>
    <w:multiLevelType w:val="hybridMultilevel"/>
    <w:tmpl w:val="359AADE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666CB6"/>
    <w:multiLevelType w:val="hybridMultilevel"/>
    <w:tmpl w:val="C6623E16"/>
    <w:lvl w:ilvl="0" w:tplc="9030093C">
      <w:numFmt w:val="bullet"/>
      <w:lvlText w:val="·"/>
      <w:lvlJc w:val="left"/>
      <w:pPr>
        <w:ind w:left="720" w:hanging="360"/>
      </w:pPr>
      <w:rPr>
        <w:rFonts w:hint="default" w:ascii="Georgia Pro" w:hAnsi="Georgia Pro" w:eastAsia="Georgia Pro" w:cs="Georgia Pro"/>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2531C9F"/>
    <w:multiLevelType w:val="hybridMultilevel"/>
    <w:tmpl w:val="56F673D2"/>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4" w15:restartNumberingAfterBreak="0">
    <w:nsid w:val="1ACC3783"/>
    <w:multiLevelType w:val="hybridMultilevel"/>
    <w:tmpl w:val="AD4811E6"/>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E1B18EB"/>
    <w:multiLevelType w:val="hybridMultilevel"/>
    <w:tmpl w:val="69A4496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6" w15:restartNumberingAfterBreak="0">
    <w:nsid w:val="22041EA3"/>
    <w:multiLevelType w:val="hybridMultilevel"/>
    <w:tmpl w:val="D694658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8602159"/>
    <w:multiLevelType w:val="hybridMultilevel"/>
    <w:tmpl w:val="0D8AEC22"/>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8" w15:restartNumberingAfterBreak="0">
    <w:nsid w:val="409018BD"/>
    <w:multiLevelType w:val="hybridMultilevel"/>
    <w:tmpl w:val="6CFC6E72"/>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4B3448A9"/>
    <w:multiLevelType w:val="hybridMultilevel"/>
    <w:tmpl w:val="8A0A08EE"/>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595B317D"/>
    <w:multiLevelType w:val="hybridMultilevel"/>
    <w:tmpl w:val="6BF64F9A"/>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BC43AA3"/>
    <w:multiLevelType w:val="hybridMultilevel"/>
    <w:tmpl w:val="3A9E17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603A6193"/>
    <w:multiLevelType w:val="hybridMultilevel"/>
    <w:tmpl w:val="40DE1476"/>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60597AD0"/>
    <w:multiLevelType w:val="hybridMultilevel"/>
    <w:tmpl w:val="6290AE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62692979"/>
    <w:multiLevelType w:val="hybridMultilevel"/>
    <w:tmpl w:val="A508B18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434468F"/>
    <w:multiLevelType w:val="hybridMultilevel"/>
    <w:tmpl w:val="454CD7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76AB5D5E"/>
    <w:multiLevelType w:val="hybridMultilevel"/>
    <w:tmpl w:val="6EBC8CF0"/>
    <w:lvl w:ilvl="0" w:tplc="1809000F">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7D63127"/>
    <w:multiLevelType w:val="hybridMultilevel"/>
    <w:tmpl w:val="38825D8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3"/>
  </w:num>
  <w:num w:numId="4">
    <w:abstractNumId w:val="5"/>
  </w:num>
  <w:num w:numId="5">
    <w:abstractNumId w:val="0"/>
  </w:num>
  <w:num w:numId="6">
    <w:abstractNumId w:val="14"/>
  </w:num>
  <w:num w:numId="7">
    <w:abstractNumId w:val="17"/>
  </w:num>
  <w:num w:numId="8">
    <w:abstractNumId w:val="6"/>
  </w:num>
  <w:num w:numId="9">
    <w:abstractNumId w:val="13"/>
  </w:num>
  <w:num w:numId="10">
    <w:abstractNumId w:val="11"/>
  </w:num>
  <w:num w:numId="11">
    <w:abstractNumId w:val="15"/>
  </w:num>
  <w:num w:numId="12">
    <w:abstractNumId w:val="2"/>
  </w:num>
  <w:num w:numId="13">
    <w:abstractNumId w:val="12"/>
  </w:num>
  <w:num w:numId="14">
    <w:abstractNumId w:val="8"/>
  </w:num>
  <w:num w:numId="15">
    <w:abstractNumId w:val="4"/>
  </w:num>
  <w:num w:numId="16">
    <w:abstractNumId w:val="9"/>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0A63B"/>
    <w:rsid w:val="000C421B"/>
    <w:rsid w:val="00274FF7"/>
    <w:rsid w:val="002B4034"/>
    <w:rsid w:val="00417B72"/>
    <w:rsid w:val="00441D1E"/>
    <w:rsid w:val="00451C14"/>
    <w:rsid w:val="004C4EF3"/>
    <w:rsid w:val="00570FDC"/>
    <w:rsid w:val="00606BD6"/>
    <w:rsid w:val="00654060"/>
    <w:rsid w:val="006A6E3D"/>
    <w:rsid w:val="00723B32"/>
    <w:rsid w:val="0075148E"/>
    <w:rsid w:val="00783BBA"/>
    <w:rsid w:val="007950B8"/>
    <w:rsid w:val="00830D2F"/>
    <w:rsid w:val="008404AF"/>
    <w:rsid w:val="00843FD5"/>
    <w:rsid w:val="008B0978"/>
    <w:rsid w:val="008E4EDF"/>
    <w:rsid w:val="008F5622"/>
    <w:rsid w:val="00931BC7"/>
    <w:rsid w:val="00A82FA7"/>
    <w:rsid w:val="00BD2AB7"/>
    <w:rsid w:val="00C465F2"/>
    <w:rsid w:val="00D308EF"/>
    <w:rsid w:val="00DA2E9E"/>
    <w:rsid w:val="00DD0044"/>
    <w:rsid w:val="00E9559F"/>
    <w:rsid w:val="00EC07B8"/>
    <w:rsid w:val="00F57906"/>
    <w:rsid w:val="00F76A9A"/>
    <w:rsid w:val="00FE435D"/>
    <w:rsid w:val="0B40A63B"/>
    <w:rsid w:val="0D0DEF78"/>
    <w:rsid w:val="0D12CEAD"/>
    <w:rsid w:val="11E1609B"/>
    <w:rsid w:val="1856966C"/>
    <w:rsid w:val="208B32DB"/>
    <w:rsid w:val="2A60C497"/>
    <w:rsid w:val="3713A67A"/>
    <w:rsid w:val="3E3A98E5"/>
    <w:rsid w:val="52088292"/>
    <w:rsid w:val="54312C3D"/>
    <w:rsid w:val="5592E2D6"/>
    <w:rsid w:val="55DDAFD2"/>
    <w:rsid w:val="61707D00"/>
    <w:rsid w:val="68A6492C"/>
    <w:rsid w:val="6F700558"/>
    <w:rsid w:val="752C87CC"/>
    <w:rsid w:val="768720CC"/>
    <w:rsid w:val="7A516DDC"/>
    <w:rsid w:val="7BED3E3D"/>
    <w:rsid w:val="7D9FD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A63B"/>
  <w15:chartTrackingRefBased/>
  <w15:docId w15:val="{CEF9DB8E-33AD-4C5B-99B5-AAB116922A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441D1E"/>
    <w:pPr>
      <w:ind w:left="720"/>
      <w:contextualSpacing/>
    </w:pPr>
  </w:style>
  <w:style w:type="paragraph" w:styleId="BalloonText">
    <w:name w:val="Balloon Text"/>
    <w:basedOn w:val="Normal"/>
    <w:link w:val="BalloonTextChar"/>
    <w:uiPriority w:val="99"/>
    <w:semiHidden/>
    <w:unhideWhenUsed/>
    <w:rsid w:val="00451C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1C14"/>
    <w:rPr>
      <w:rFonts w:ascii="Segoe UI" w:hAnsi="Segoe UI" w:cs="Segoe UI"/>
      <w:sz w:val="18"/>
      <w:szCs w:val="18"/>
    </w:rPr>
  </w:style>
  <w:style w:type="paragraph" w:styleId="xdefault" w:customStyle="1">
    <w:name w:val="x_default"/>
    <w:basedOn w:val="Normal"/>
    <w:uiPriority w:val="1"/>
    <w:rsid w:val="61707D00"/>
    <w:pPr>
      <w:spacing w:after="0"/>
    </w:pPr>
    <w:rPr>
      <w:rFonts w:ascii="Calibri" w:hAnsi="Calibri" w:cs="Calibri" w:eastAsiaTheme="minorEastAsia"/>
      <w:lang w:eastAsia="en-IE"/>
    </w:rPr>
  </w:style>
  <w:style w:type="paragraph" w:styleId="NoSpacing">
    <w:name w:val="No Spacing"/>
    <w:uiPriority w:val="1"/>
    <w:qFormat/>
    <w:rsid w:val="008E4EDF"/>
    <w:pPr>
      <w:widowControl w:val="0"/>
      <w:overflowPunct w:val="0"/>
      <w:adjustRightInd w:val="0"/>
      <w:spacing w:after="0" w:line="240" w:lineRule="auto"/>
      <w:ind w:left="730" w:right="2" w:hanging="370"/>
      <w:jc w:val="both"/>
    </w:pPr>
    <w:rPr>
      <w:rFonts w:ascii="Calibri" w:hAnsi="Calibri" w:eastAsia="Times New Roman" w:cs="Calibri"/>
      <w:color w:val="000000"/>
      <w:kern w:val="28"/>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73929-3B28-4652-B170-3D7EED827470}">
  <ds:schemaRefs>
    <ds:schemaRef ds:uri="http://schemas.microsoft.com/sharepoint/v3/contenttype/forms"/>
  </ds:schemaRefs>
</ds:datastoreItem>
</file>

<file path=customXml/itemProps2.xml><?xml version="1.0" encoding="utf-8"?>
<ds:datastoreItem xmlns:ds="http://schemas.openxmlformats.org/officeDocument/2006/customXml" ds:itemID="{6A7B6B7C-CB6F-449F-AA6C-4FA771ED5F00}">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20024d68-0796-4332-b0b2-db3fba36eb7f"/>
    <ds:schemaRef ds:uri="2e1f5928-8e8f-4ce0-80d2-79d919e22fe2"/>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CEB7845-C283-4D59-98F5-9A9BE053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Flynn</dc:creator>
  <keywords/>
  <dc:description/>
  <lastModifiedBy>LOETB (Recruitment)</lastModifiedBy>
  <revision>3</revision>
  <lastPrinted>2023-03-14T14:28:00.0000000Z</lastPrinted>
  <dcterms:created xsi:type="dcterms:W3CDTF">2023-05-31T08:53:00.0000000Z</dcterms:created>
  <dcterms:modified xsi:type="dcterms:W3CDTF">2023-06-01T13:56:41.7304852Z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