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0E" w:rsidRDefault="008F4E0E" w:rsidP="008F4E0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IE"/>
        </w:rPr>
        <w:drawing>
          <wp:inline distT="0" distB="0" distL="0" distR="0">
            <wp:extent cx="2689543" cy="12278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ETB - 2021 Logo - Medium Rever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357" cy="125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EDE" w:rsidRPr="008F4E0E" w:rsidRDefault="003931EE" w:rsidP="00C67D5A">
      <w:pPr>
        <w:shd w:val="clear" w:color="auto" w:fill="70AD47" w:themeFill="accent6"/>
        <w:rPr>
          <w:b/>
          <w:color w:val="FFFFFF" w:themeColor="background1"/>
          <w:sz w:val="28"/>
          <w:szCs w:val="28"/>
        </w:rPr>
      </w:pPr>
      <w:r w:rsidRPr="008F4E0E">
        <w:rPr>
          <w:b/>
          <w:color w:val="FFFFFF" w:themeColor="background1"/>
          <w:sz w:val="28"/>
          <w:szCs w:val="28"/>
        </w:rPr>
        <w:t xml:space="preserve">The </w:t>
      </w:r>
      <w:r w:rsidR="00B41EDE" w:rsidRPr="008F4E0E">
        <w:rPr>
          <w:b/>
          <w:color w:val="FFFFFF" w:themeColor="background1"/>
          <w:sz w:val="28"/>
          <w:szCs w:val="28"/>
        </w:rPr>
        <w:t>Community Education</w:t>
      </w:r>
      <w:r w:rsidRPr="008F4E0E">
        <w:rPr>
          <w:b/>
          <w:color w:val="FFFFFF" w:themeColor="background1"/>
          <w:sz w:val="28"/>
          <w:szCs w:val="28"/>
        </w:rPr>
        <w:t xml:space="preserve"> Service is part of LOETB’s Further Education and Training Service. </w:t>
      </w:r>
      <w:r w:rsidR="00B41EDE" w:rsidRPr="008F4E0E">
        <w:rPr>
          <w:b/>
          <w:color w:val="FFFFFF" w:themeColor="background1"/>
          <w:sz w:val="28"/>
          <w:szCs w:val="28"/>
        </w:rPr>
        <w:t xml:space="preserve"> </w:t>
      </w:r>
      <w:r w:rsidRPr="008F4E0E">
        <w:rPr>
          <w:b/>
          <w:color w:val="FFFFFF" w:themeColor="background1"/>
          <w:sz w:val="28"/>
          <w:szCs w:val="28"/>
        </w:rPr>
        <w:t xml:space="preserve">It </w:t>
      </w:r>
      <w:r w:rsidR="00B41EDE" w:rsidRPr="008F4E0E">
        <w:rPr>
          <w:b/>
          <w:color w:val="FFFFFF" w:themeColor="background1"/>
          <w:sz w:val="28"/>
          <w:szCs w:val="28"/>
        </w:rPr>
        <w:t xml:space="preserve">funds groups </w:t>
      </w:r>
      <w:r w:rsidR="00644024" w:rsidRPr="008F4E0E">
        <w:rPr>
          <w:b/>
          <w:color w:val="FFFFFF" w:themeColor="background1"/>
          <w:sz w:val="28"/>
          <w:szCs w:val="28"/>
        </w:rPr>
        <w:t xml:space="preserve">across Laois and Offaly </w:t>
      </w:r>
      <w:r w:rsidR="00B41EDE" w:rsidRPr="008F4E0E">
        <w:rPr>
          <w:b/>
          <w:color w:val="FFFFFF" w:themeColor="background1"/>
          <w:sz w:val="28"/>
          <w:szCs w:val="28"/>
        </w:rPr>
        <w:t xml:space="preserve">through tuition hours or grants. </w:t>
      </w:r>
    </w:p>
    <w:p w:rsidR="003931EE" w:rsidRPr="00356278" w:rsidRDefault="003931EE" w:rsidP="003931EE">
      <w:pPr>
        <w:rPr>
          <w:b/>
          <w:sz w:val="24"/>
          <w:szCs w:val="24"/>
        </w:rPr>
      </w:pPr>
    </w:p>
    <w:p w:rsidR="003931EE" w:rsidRPr="00356278" w:rsidRDefault="003931EE" w:rsidP="003931EE">
      <w:pPr>
        <w:rPr>
          <w:rFonts w:ascii="Calibri" w:hAnsi="Calibri" w:cs="Calibri"/>
          <w:b/>
          <w:sz w:val="24"/>
          <w:szCs w:val="24"/>
        </w:rPr>
      </w:pPr>
      <w:r w:rsidRPr="00356278">
        <w:rPr>
          <w:rFonts w:ascii="Calibri" w:hAnsi="Calibri" w:cs="Calibri"/>
          <w:b/>
          <w:sz w:val="24"/>
          <w:szCs w:val="24"/>
        </w:rPr>
        <w:t>The Application Process</w:t>
      </w:r>
    </w:p>
    <w:p w:rsidR="003931EE" w:rsidRDefault="003931EE" w:rsidP="003931E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56278">
        <w:rPr>
          <w:rFonts w:ascii="Calibri" w:hAnsi="Calibri" w:cs="Calibri"/>
          <w:sz w:val="24"/>
          <w:szCs w:val="24"/>
        </w:rPr>
        <w:t>Fill in the application form giving as much detail as possible.</w:t>
      </w:r>
    </w:p>
    <w:p w:rsidR="00592BC4" w:rsidRDefault="00644024" w:rsidP="004D19D9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2BC4">
        <w:rPr>
          <w:rFonts w:ascii="Calibri" w:hAnsi="Calibri" w:cs="Calibri"/>
          <w:sz w:val="24"/>
          <w:szCs w:val="24"/>
        </w:rPr>
        <w:t>Forms can be</w:t>
      </w:r>
      <w:r w:rsidR="00592BC4" w:rsidRPr="00592BC4">
        <w:rPr>
          <w:rFonts w:ascii="Calibri" w:hAnsi="Calibri" w:cs="Calibri"/>
          <w:sz w:val="24"/>
          <w:szCs w:val="24"/>
        </w:rPr>
        <w:t xml:space="preserve"> completed online or</w:t>
      </w:r>
      <w:r w:rsidRPr="00592BC4">
        <w:rPr>
          <w:rFonts w:ascii="Calibri" w:hAnsi="Calibri" w:cs="Calibri"/>
          <w:sz w:val="24"/>
          <w:szCs w:val="24"/>
        </w:rPr>
        <w:t xml:space="preserve"> posted to: Community Education Facilitator, </w:t>
      </w:r>
      <w:r w:rsidR="00BB7B56" w:rsidRPr="00BB7B56">
        <w:rPr>
          <w:rFonts w:ascii="Calibri" w:hAnsi="Calibri" w:cs="Calibri"/>
          <w:sz w:val="24"/>
          <w:szCs w:val="24"/>
        </w:rPr>
        <w:t xml:space="preserve">LOETB Information Hub, Unit 1, </w:t>
      </w:r>
      <w:proofErr w:type="spellStart"/>
      <w:r w:rsidR="00BB7B56" w:rsidRPr="00BB7B56">
        <w:rPr>
          <w:rFonts w:ascii="Calibri" w:hAnsi="Calibri" w:cs="Calibri"/>
          <w:sz w:val="24"/>
          <w:szCs w:val="24"/>
        </w:rPr>
        <w:t>Lyster</w:t>
      </w:r>
      <w:proofErr w:type="spellEnd"/>
      <w:r w:rsidR="00BB7B56" w:rsidRPr="00BB7B56">
        <w:rPr>
          <w:rFonts w:ascii="Calibri" w:hAnsi="Calibri" w:cs="Calibri"/>
          <w:sz w:val="24"/>
          <w:szCs w:val="24"/>
        </w:rPr>
        <w:t xml:space="preserve"> Square, </w:t>
      </w:r>
      <w:proofErr w:type="spellStart"/>
      <w:r w:rsidR="00BB7B56" w:rsidRPr="00BB7B56">
        <w:rPr>
          <w:rFonts w:ascii="Calibri" w:hAnsi="Calibri" w:cs="Calibri"/>
          <w:sz w:val="24"/>
          <w:szCs w:val="24"/>
        </w:rPr>
        <w:t>Portlaoise</w:t>
      </w:r>
      <w:proofErr w:type="spellEnd"/>
      <w:r w:rsidR="00BB7B56" w:rsidRPr="00BB7B56">
        <w:rPr>
          <w:rFonts w:ascii="Calibri" w:hAnsi="Calibri" w:cs="Calibri"/>
          <w:sz w:val="24"/>
          <w:szCs w:val="24"/>
        </w:rPr>
        <w:t>, Co. Laois</w:t>
      </w:r>
      <w:r w:rsidR="00BB7B56">
        <w:rPr>
          <w:rFonts w:ascii="Calibri" w:hAnsi="Calibri" w:cs="Calibri"/>
          <w:sz w:val="24"/>
          <w:szCs w:val="24"/>
        </w:rPr>
        <w:t xml:space="preserve">. </w:t>
      </w:r>
      <w:bookmarkStart w:id="0" w:name="_GoBack"/>
      <w:bookmarkEnd w:id="0"/>
    </w:p>
    <w:p w:rsidR="003931EE" w:rsidRPr="00592BC4" w:rsidRDefault="003931EE" w:rsidP="004D19D9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2BC4">
        <w:rPr>
          <w:rFonts w:ascii="Calibri" w:hAnsi="Calibri" w:cs="Calibri"/>
          <w:sz w:val="24"/>
          <w:szCs w:val="24"/>
        </w:rPr>
        <w:t>Once received the application goes through an assessment process.</w:t>
      </w:r>
    </w:p>
    <w:p w:rsidR="003931EE" w:rsidRPr="00356278" w:rsidRDefault="003931EE" w:rsidP="003931E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56278">
        <w:rPr>
          <w:rFonts w:ascii="Calibri" w:hAnsi="Calibri" w:cs="Calibri"/>
          <w:sz w:val="24"/>
          <w:szCs w:val="24"/>
        </w:rPr>
        <w:t>If the application is successful, the group will be notified of the number of tuition hours or grant that has been approved.</w:t>
      </w:r>
    </w:p>
    <w:p w:rsidR="003931EE" w:rsidRPr="00356278" w:rsidRDefault="003931EE" w:rsidP="003931E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56278">
        <w:rPr>
          <w:rFonts w:ascii="Calibri" w:hAnsi="Calibri" w:cs="Calibri"/>
          <w:sz w:val="24"/>
          <w:szCs w:val="24"/>
        </w:rPr>
        <w:t>Groups will also be notified if they are unsuccessful.</w:t>
      </w:r>
    </w:p>
    <w:p w:rsidR="003931EE" w:rsidRPr="00356278" w:rsidRDefault="003931EE">
      <w:pPr>
        <w:rPr>
          <w:rFonts w:ascii="Calibri" w:hAnsi="Calibri" w:cs="Calibri"/>
          <w:b/>
          <w:sz w:val="24"/>
          <w:szCs w:val="24"/>
        </w:rPr>
      </w:pPr>
    </w:p>
    <w:p w:rsidR="00094AE7" w:rsidRPr="00356278" w:rsidRDefault="00B41EDE">
      <w:pPr>
        <w:rPr>
          <w:rFonts w:ascii="Calibri" w:hAnsi="Calibri" w:cs="Calibri"/>
          <w:b/>
          <w:sz w:val="24"/>
          <w:szCs w:val="24"/>
        </w:rPr>
      </w:pPr>
      <w:r w:rsidRPr="00356278">
        <w:rPr>
          <w:rFonts w:ascii="Calibri" w:hAnsi="Calibri" w:cs="Calibri"/>
          <w:b/>
          <w:sz w:val="24"/>
          <w:szCs w:val="24"/>
        </w:rPr>
        <w:t>Priority will be given to the following:</w:t>
      </w:r>
    </w:p>
    <w:p w:rsidR="00B41EDE" w:rsidRPr="00356278" w:rsidRDefault="00B41EDE" w:rsidP="003931EE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56278">
        <w:rPr>
          <w:rFonts w:ascii="Calibri" w:hAnsi="Calibri" w:cs="Calibri"/>
          <w:sz w:val="24"/>
          <w:szCs w:val="24"/>
        </w:rPr>
        <w:t>Groups not receiving support from national organisations.</w:t>
      </w:r>
    </w:p>
    <w:p w:rsidR="00B41EDE" w:rsidRPr="00356278" w:rsidRDefault="00B41EDE" w:rsidP="002046F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56278">
        <w:rPr>
          <w:rFonts w:ascii="Calibri" w:hAnsi="Calibri" w:cs="Calibri"/>
          <w:sz w:val="24"/>
          <w:szCs w:val="24"/>
        </w:rPr>
        <w:t>Groups that address economic, social and educational disadvantage.</w:t>
      </w:r>
    </w:p>
    <w:p w:rsidR="00B41EDE" w:rsidRPr="00356278" w:rsidRDefault="00F554F0" w:rsidP="002046F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Newly established Community G</w:t>
      </w:r>
      <w:r w:rsidR="00B41EDE" w:rsidRPr="00356278">
        <w:rPr>
          <w:rFonts w:ascii="Calibri" w:hAnsi="Calibri" w:cs="Calibri"/>
          <w:sz w:val="24"/>
          <w:szCs w:val="24"/>
        </w:rPr>
        <w:t>roups who have not received funding in the past.</w:t>
      </w:r>
    </w:p>
    <w:p w:rsidR="00B41EDE" w:rsidRPr="00603FCB" w:rsidRDefault="00603FCB" w:rsidP="002046F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4"/>
          <w:szCs w:val="24"/>
        </w:rPr>
      </w:pPr>
      <w:r w:rsidRPr="00603FCB">
        <w:rPr>
          <w:rFonts w:cstheme="minorHAnsi"/>
          <w:color w:val="212121"/>
          <w:sz w:val="24"/>
          <w:szCs w:val="24"/>
          <w:shd w:val="clear" w:color="auto" w:fill="FFFFFF"/>
        </w:rPr>
        <w:t xml:space="preserve">Groups made up entirely of target group members, or partially comprising members of target </w:t>
      </w:r>
      <w:r w:rsidR="00B41EDE" w:rsidRPr="00603FCB">
        <w:rPr>
          <w:rFonts w:cstheme="minorHAnsi"/>
          <w:sz w:val="24"/>
          <w:szCs w:val="24"/>
        </w:rPr>
        <w:t xml:space="preserve">(see information leaflet for list of target groups). </w:t>
      </w:r>
    </w:p>
    <w:p w:rsidR="00B41EDE" w:rsidRPr="00356278" w:rsidRDefault="00B41EDE" w:rsidP="002046F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56278">
        <w:rPr>
          <w:rFonts w:ascii="Calibri" w:hAnsi="Calibri" w:cs="Calibri"/>
          <w:sz w:val="24"/>
          <w:szCs w:val="24"/>
        </w:rPr>
        <w:t>Groups identifying innovative ways to build and develop communities in their area.</w:t>
      </w:r>
    </w:p>
    <w:p w:rsidR="00B41EDE" w:rsidRPr="00356278" w:rsidRDefault="00B41EDE" w:rsidP="002046F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356278">
        <w:rPr>
          <w:rFonts w:ascii="Calibri" w:hAnsi="Calibri" w:cs="Calibri"/>
          <w:sz w:val="24"/>
          <w:szCs w:val="24"/>
        </w:rPr>
        <w:t>Existing groups who have received funding in the past but can demonstrate a new approach – a new course, new members</w:t>
      </w:r>
      <w:r w:rsidR="00644024">
        <w:rPr>
          <w:rFonts w:ascii="Calibri" w:hAnsi="Calibri" w:cs="Calibri"/>
          <w:sz w:val="24"/>
          <w:szCs w:val="24"/>
        </w:rPr>
        <w:t xml:space="preserve"> particularly</w:t>
      </w:r>
      <w:r w:rsidRPr="00356278">
        <w:rPr>
          <w:rFonts w:ascii="Calibri" w:hAnsi="Calibri" w:cs="Calibri"/>
          <w:sz w:val="24"/>
          <w:szCs w:val="24"/>
        </w:rPr>
        <w:t xml:space="preserve"> involving members from target groups. </w:t>
      </w:r>
    </w:p>
    <w:p w:rsidR="002046F2" w:rsidRPr="008F4E0E" w:rsidRDefault="003931EE" w:rsidP="00401A1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4"/>
          <w:szCs w:val="24"/>
        </w:rPr>
      </w:pPr>
      <w:r w:rsidRPr="008F4E0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Those who may be interested in partnering with us to provide Community Education Projects in their area but who have not yet formed a group.</w:t>
      </w:r>
      <w:r w:rsidR="00644024" w:rsidRPr="008F4E0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</w:t>
      </w:r>
    </w:p>
    <w:sectPr w:rsidR="002046F2" w:rsidRPr="008F4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AC4"/>
    <w:multiLevelType w:val="multilevel"/>
    <w:tmpl w:val="010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4499B"/>
    <w:multiLevelType w:val="hybridMultilevel"/>
    <w:tmpl w:val="F1C6BA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27DA4"/>
    <w:multiLevelType w:val="hybridMultilevel"/>
    <w:tmpl w:val="F2C8A1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B4F21"/>
    <w:multiLevelType w:val="multilevel"/>
    <w:tmpl w:val="AF8C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24B7B"/>
    <w:multiLevelType w:val="hybridMultilevel"/>
    <w:tmpl w:val="C1B85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DE"/>
    <w:rsid w:val="00094AE7"/>
    <w:rsid w:val="002046F2"/>
    <w:rsid w:val="00356278"/>
    <w:rsid w:val="0038534D"/>
    <w:rsid w:val="003931EE"/>
    <w:rsid w:val="00431710"/>
    <w:rsid w:val="00466E08"/>
    <w:rsid w:val="004844B7"/>
    <w:rsid w:val="00592BC4"/>
    <w:rsid w:val="005A577A"/>
    <w:rsid w:val="00603FCB"/>
    <w:rsid w:val="00644024"/>
    <w:rsid w:val="00777774"/>
    <w:rsid w:val="008F4E0E"/>
    <w:rsid w:val="00B41EDE"/>
    <w:rsid w:val="00BB7B56"/>
    <w:rsid w:val="00C67D5A"/>
    <w:rsid w:val="00F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196D"/>
  <w15:chartTrackingRefBased/>
  <w15:docId w15:val="{13C5B4BC-BA45-427F-90BE-05A0FF2C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4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Dunne</dc:creator>
  <cp:keywords/>
  <dc:description/>
  <cp:lastModifiedBy>Suzanne Hoey</cp:lastModifiedBy>
  <cp:revision>2</cp:revision>
  <cp:lastPrinted>2018-11-12T13:26:00Z</cp:lastPrinted>
  <dcterms:created xsi:type="dcterms:W3CDTF">2022-03-24T15:08:00Z</dcterms:created>
  <dcterms:modified xsi:type="dcterms:W3CDTF">2022-03-24T15:08:00Z</dcterms:modified>
</cp:coreProperties>
</file>