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5FD5" w14:textId="77777777" w:rsidR="00B23EBB" w:rsidRPr="00293F5A" w:rsidRDefault="00B23EBB" w:rsidP="00B23EBB">
      <w:pPr>
        <w:spacing w:line="360" w:lineRule="auto"/>
        <w:rPr>
          <w:rFonts w:ascii="Aptos" w:hAnsi="Aptos" w:cs="Arial"/>
          <w:sz w:val="24"/>
          <w:szCs w:val="24"/>
        </w:rPr>
      </w:pPr>
    </w:p>
    <w:p w14:paraId="0F5FC678" w14:textId="61EFEF4E" w:rsidR="0B7F8580" w:rsidRDefault="0B7F8580" w:rsidP="0B7F8580">
      <w:pPr>
        <w:spacing w:line="360" w:lineRule="auto"/>
        <w:rPr>
          <w:rFonts w:ascii="Aptos" w:hAnsi="Aptos" w:cs="Arial"/>
          <w:sz w:val="24"/>
          <w:szCs w:val="24"/>
        </w:rPr>
      </w:pPr>
    </w:p>
    <w:p w14:paraId="6D04E886" w14:textId="7120D3CF" w:rsidR="0B7F8580" w:rsidRDefault="0B7F8580" w:rsidP="0B7F8580">
      <w:pPr>
        <w:spacing w:line="360" w:lineRule="auto"/>
        <w:rPr>
          <w:rFonts w:ascii="Aptos" w:hAnsi="Aptos" w:cs="Arial"/>
          <w:sz w:val="24"/>
          <w:szCs w:val="24"/>
        </w:rPr>
      </w:pPr>
    </w:p>
    <w:p w14:paraId="30DDEF66" w14:textId="17700B6D" w:rsidR="0B7F8580" w:rsidRDefault="00551732" w:rsidP="0B7F8580">
      <w:pPr>
        <w:spacing w:line="360" w:lineRule="auto"/>
        <w:rPr>
          <w:rFonts w:ascii="Aptos" w:hAnsi="Aptos" w:cs="Arial"/>
          <w:sz w:val="24"/>
          <w:szCs w:val="24"/>
        </w:rPr>
      </w:pPr>
      <w:r>
        <w:rPr>
          <w:rFonts w:ascii="Aptos" w:hAnsi="Aptos" w:cs="Arial"/>
          <w:noProof/>
          <w:sz w:val="24"/>
          <w:szCs w:val="24"/>
        </w:rPr>
        <w:drawing>
          <wp:anchor distT="0" distB="0" distL="114300" distR="114300" simplePos="0" relativeHeight="251658240" behindDoc="0" locked="0" layoutInCell="1" allowOverlap="1" wp14:anchorId="11C0D2E5" wp14:editId="40731603">
            <wp:simplePos x="0" y="0"/>
            <wp:positionH relativeFrom="margin">
              <wp:align>center</wp:align>
            </wp:positionH>
            <wp:positionV relativeFrom="paragraph">
              <wp:posOffset>380365</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14:paraId="16129459" w14:textId="1505B7FC" w:rsidR="0B7F8580" w:rsidRDefault="0B7F8580" w:rsidP="0B7F8580">
      <w:pPr>
        <w:spacing w:line="360" w:lineRule="auto"/>
        <w:rPr>
          <w:rFonts w:ascii="Aptos" w:hAnsi="Aptos" w:cs="Arial"/>
          <w:sz w:val="24"/>
          <w:szCs w:val="24"/>
        </w:rPr>
      </w:pPr>
    </w:p>
    <w:p w14:paraId="1E5D91E3" w14:textId="779D687A" w:rsidR="00B23EBB" w:rsidRPr="00293F5A" w:rsidRDefault="00551732" w:rsidP="0B7F8580">
      <w:pPr>
        <w:spacing w:line="360" w:lineRule="auto"/>
        <w:jc w:val="center"/>
        <w:rPr>
          <w:rFonts w:ascii="Aptos" w:hAnsi="Aptos" w:cs="Arial"/>
          <w:sz w:val="36"/>
          <w:szCs w:val="36"/>
        </w:rPr>
      </w:pPr>
      <w:r w:rsidRPr="00551732">
        <w:rPr>
          <w:rFonts w:ascii="Aptos" w:hAnsi="Aptos" w:cs="Arial"/>
          <w:sz w:val="36"/>
          <w:szCs w:val="36"/>
        </w:rPr>
        <w:t xml:space="preserve">Laois and </w:t>
      </w:r>
      <w:r>
        <w:rPr>
          <w:rFonts w:ascii="Aptos" w:hAnsi="Aptos" w:cs="Arial"/>
          <w:sz w:val="36"/>
          <w:szCs w:val="36"/>
        </w:rPr>
        <w:t>O</w:t>
      </w:r>
      <w:r w:rsidRPr="00551732">
        <w:rPr>
          <w:rFonts w:ascii="Aptos" w:hAnsi="Aptos" w:cs="Arial"/>
          <w:sz w:val="36"/>
          <w:szCs w:val="36"/>
        </w:rPr>
        <w:t>ffaly</w:t>
      </w:r>
      <w:r w:rsidR="00B23EBB" w:rsidRPr="0B7F8580">
        <w:rPr>
          <w:rFonts w:ascii="Aptos" w:hAnsi="Aptos" w:cs="Arial"/>
          <w:sz w:val="36"/>
          <w:szCs w:val="36"/>
        </w:rPr>
        <w:t xml:space="preserve"> Education &amp; Training Board</w:t>
      </w:r>
    </w:p>
    <w:p w14:paraId="06B2634C" w14:textId="25DAE80E" w:rsidR="00B23EBB" w:rsidRPr="00293F5A" w:rsidRDefault="00B23EBB" w:rsidP="0B7F8580">
      <w:pPr>
        <w:spacing w:line="360" w:lineRule="auto"/>
        <w:jc w:val="center"/>
        <w:rPr>
          <w:rFonts w:ascii="Aptos" w:hAnsi="Aptos" w:cs="Arial"/>
          <w:sz w:val="36"/>
          <w:szCs w:val="36"/>
        </w:rPr>
      </w:pPr>
      <w:r w:rsidRPr="0B7F8580">
        <w:rPr>
          <w:rFonts w:ascii="Aptos" w:hAnsi="Aptos" w:cs="Arial"/>
          <w:sz w:val="36"/>
          <w:szCs w:val="36"/>
        </w:rPr>
        <w:t>Module for</w:t>
      </w:r>
    </w:p>
    <w:p w14:paraId="04980612" w14:textId="77777777" w:rsidR="00B23EBB" w:rsidRPr="00293F5A" w:rsidRDefault="00B23EBB" w:rsidP="5DAE3126">
      <w:pPr>
        <w:spacing w:line="360" w:lineRule="auto"/>
        <w:jc w:val="center"/>
        <w:rPr>
          <w:rFonts w:ascii="Aptos" w:hAnsi="Aptos" w:cs="Arial"/>
          <w:b/>
          <w:bCs/>
          <w:sz w:val="36"/>
          <w:szCs w:val="36"/>
        </w:rPr>
      </w:pPr>
      <w:r w:rsidRPr="5DAE3126">
        <w:rPr>
          <w:rFonts w:ascii="Aptos" w:hAnsi="Aptos" w:cs="Arial"/>
          <w:b/>
          <w:bCs/>
          <w:sz w:val="36"/>
          <w:szCs w:val="36"/>
        </w:rPr>
        <w:t>Special Needs Assisting</w:t>
      </w:r>
    </w:p>
    <w:p w14:paraId="320B787B" w14:textId="16534212" w:rsidR="0B7F8580" w:rsidRDefault="00B23EBB" w:rsidP="5DAE3126">
      <w:pPr>
        <w:spacing w:line="360" w:lineRule="auto"/>
        <w:jc w:val="center"/>
        <w:rPr>
          <w:rFonts w:ascii="Aptos" w:hAnsi="Aptos" w:cs="Arial"/>
          <w:sz w:val="36"/>
          <w:szCs w:val="36"/>
        </w:rPr>
      </w:pPr>
      <w:r w:rsidRPr="5DAE3126">
        <w:rPr>
          <w:rFonts w:ascii="Aptos" w:hAnsi="Aptos" w:cs="Arial"/>
          <w:sz w:val="36"/>
          <w:szCs w:val="36"/>
        </w:rPr>
        <w:t>Leading to</w:t>
      </w:r>
    </w:p>
    <w:p w14:paraId="168C0CB2" w14:textId="4A26B2C1" w:rsidR="5DAE3126" w:rsidRDefault="5DAE3126" w:rsidP="5DAE3126">
      <w:pPr>
        <w:spacing w:line="360" w:lineRule="auto"/>
        <w:jc w:val="center"/>
        <w:rPr>
          <w:rFonts w:ascii="Aptos" w:hAnsi="Aptos" w:cs="Arial"/>
          <w:sz w:val="36"/>
          <w:szCs w:val="36"/>
        </w:rPr>
      </w:pPr>
    </w:p>
    <w:p w14:paraId="26A8A42E" w14:textId="5B5E9EF9" w:rsidR="00B23EBB" w:rsidRDefault="00551732" w:rsidP="0B7F8580">
      <w:pPr>
        <w:spacing w:line="360" w:lineRule="auto"/>
        <w:jc w:val="center"/>
        <w:rPr>
          <w:rFonts w:ascii="Aptos" w:hAnsi="Aptos" w:cs="Arial"/>
          <w:b/>
          <w:bCs/>
          <w:sz w:val="32"/>
          <w:szCs w:val="32"/>
        </w:rPr>
      </w:pPr>
      <w:r w:rsidRPr="5DAE3126">
        <w:rPr>
          <w:rFonts w:ascii="Aptos" w:hAnsi="Aptos" w:cs="Arial"/>
          <w:b/>
          <w:bCs/>
          <w:sz w:val="32"/>
          <w:szCs w:val="32"/>
        </w:rPr>
        <w:t>6N1957</w:t>
      </w:r>
      <w:r>
        <w:rPr>
          <w:rFonts w:ascii="Aptos" w:hAnsi="Aptos" w:cs="Arial"/>
          <w:b/>
          <w:bCs/>
          <w:sz w:val="32"/>
          <w:szCs w:val="32"/>
        </w:rPr>
        <w:t xml:space="preserve"> </w:t>
      </w:r>
      <w:r w:rsidR="00B23EBB" w:rsidRPr="5DAE3126">
        <w:rPr>
          <w:rFonts w:ascii="Aptos" w:hAnsi="Aptos" w:cs="Arial"/>
          <w:b/>
          <w:bCs/>
          <w:sz w:val="32"/>
          <w:szCs w:val="32"/>
        </w:rPr>
        <w:t xml:space="preserve">Special Needs Assisting </w:t>
      </w:r>
    </w:p>
    <w:p w14:paraId="5805A37A" w14:textId="6E0E668C" w:rsidR="00551732" w:rsidRPr="00293F5A" w:rsidRDefault="00551732" w:rsidP="0B7F8580">
      <w:pPr>
        <w:spacing w:line="360" w:lineRule="auto"/>
        <w:jc w:val="center"/>
        <w:rPr>
          <w:rFonts w:ascii="Aptos" w:hAnsi="Aptos" w:cs="Arial"/>
          <w:sz w:val="32"/>
          <w:szCs w:val="32"/>
        </w:rPr>
      </w:pPr>
      <w:r>
        <w:rPr>
          <w:rFonts w:ascii="Aptos" w:hAnsi="Aptos" w:cs="Arial"/>
          <w:b/>
          <w:bCs/>
          <w:sz w:val="32"/>
          <w:szCs w:val="32"/>
        </w:rPr>
        <w:t>Sept 2025</w:t>
      </w:r>
    </w:p>
    <w:p w14:paraId="38A05C03" w14:textId="23843C32" w:rsidR="5DAE3126" w:rsidRDefault="5DAE3126" w:rsidP="5DAE3126">
      <w:pPr>
        <w:spacing w:line="360" w:lineRule="auto"/>
        <w:jc w:val="center"/>
        <w:rPr>
          <w:rFonts w:ascii="Aptos" w:hAnsi="Aptos"/>
          <w:b/>
          <w:bCs/>
          <w:sz w:val="24"/>
          <w:szCs w:val="24"/>
        </w:rPr>
      </w:pPr>
    </w:p>
    <w:p w14:paraId="11DFF7DF" w14:textId="77777777" w:rsidR="00B23EBB" w:rsidRPr="00293F5A" w:rsidRDefault="00B23EBB" w:rsidP="5DAE3126">
      <w:pPr>
        <w:spacing w:after="120" w:line="360" w:lineRule="auto"/>
        <w:jc w:val="center"/>
        <w:rPr>
          <w:rFonts w:ascii="Aptos" w:hAnsi="Aptos"/>
          <w:sz w:val="24"/>
          <w:szCs w:val="24"/>
        </w:rPr>
      </w:pPr>
      <w:r w:rsidRPr="00293F5A">
        <w:rPr>
          <w:rFonts w:ascii="Aptos" w:hAnsi="Aptos"/>
          <w:b/>
          <w:bCs/>
          <w:sz w:val="24"/>
          <w:szCs w:val="24"/>
        </w:rPr>
        <w:t>Revision Update History</w:t>
      </w:r>
    </w:p>
    <w:tbl>
      <w:tblPr>
        <w:tblW w:w="9874" w:type="dxa"/>
        <w:tblLayout w:type="fixed"/>
        <w:tblLook w:val="04A0" w:firstRow="1" w:lastRow="0" w:firstColumn="1" w:lastColumn="0" w:noHBand="0" w:noVBand="1"/>
      </w:tblPr>
      <w:tblGrid>
        <w:gridCol w:w="2994"/>
        <w:gridCol w:w="2995"/>
        <w:gridCol w:w="3885"/>
      </w:tblGrid>
      <w:tr w:rsidR="00B23EBB" w:rsidRPr="00293F5A" w14:paraId="48F9C047" w14:textId="77777777" w:rsidTr="5DAE3126">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5834D870" w14:textId="77777777" w:rsidR="00B23EBB" w:rsidRPr="00293F5A" w:rsidRDefault="00B23EBB" w:rsidP="00B23EBB">
            <w:pPr>
              <w:spacing w:after="120" w:line="360" w:lineRule="auto"/>
              <w:jc w:val="center"/>
              <w:rPr>
                <w:rFonts w:ascii="Aptos" w:hAnsi="Aptos"/>
                <w:sz w:val="24"/>
                <w:szCs w:val="24"/>
              </w:rPr>
            </w:pPr>
            <w:r w:rsidRPr="00293F5A">
              <w:rPr>
                <w:rFonts w:ascii="Aptos" w:hAnsi="Aptos"/>
                <w:b/>
                <w:bCs/>
                <w:sz w:val="24"/>
                <w:szCs w:val="24"/>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E6023E4" w14:textId="77777777" w:rsidR="00B23EBB" w:rsidRPr="00293F5A" w:rsidRDefault="00B23EBB" w:rsidP="00B23EBB">
            <w:pPr>
              <w:spacing w:after="120" w:line="360" w:lineRule="auto"/>
              <w:jc w:val="center"/>
              <w:rPr>
                <w:rFonts w:ascii="Aptos" w:hAnsi="Aptos"/>
                <w:sz w:val="24"/>
                <w:szCs w:val="24"/>
              </w:rPr>
            </w:pPr>
            <w:r w:rsidRPr="00293F5A">
              <w:rPr>
                <w:rFonts w:ascii="Aptos" w:hAnsi="Aptos"/>
                <w:b/>
                <w:bCs/>
                <w:sz w:val="24"/>
                <w:szCs w:val="24"/>
              </w:rPr>
              <w:t>Date</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494DCE8D" w14:textId="77777777" w:rsidR="00B23EBB" w:rsidRPr="00293F5A" w:rsidRDefault="00B23EBB" w:rsidP="00B23EBB">
            <w:pPr>
              <w:spacing w:after="120" w:line="360" w:lineRule="auto"/>
              <w:jc w:val="center"/>
              <w:rPr>
                <w:rFonts w:ascii="Aptos" w:hAnsi="Aptos"/>
                <w:sz w:val="24"/>
                <w:szCs w:val="24"/>
              </w:rPr>
            </w:pPr>
            <w:r w:rsidRPr="00293F5A">
              <w:rPr>
                <w:rFonts w:ascii="Aptos" w:hAnsi="Aptos"/>
                <w:b/>
                <w:bCs/>
                <w:sz w:val="24"/>
                <w:szCs w:val="24"/>
              </w:rPr>
              <w:t>Revision Summary</w:t>
            </w:r>
          </w:p>
        </w:tc>
      </w:tr>
      <w:tr w:rsidR="00B23EBB" w:rsidRPr="00293F5A" w14:paraId="14A8FA1C" w14:textId="77777777" w:rsidTr="5DAE3126">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30524174" w14:textId="77777777" w:rsidR="00B23EBB" w:rsidRPr="00551732" w:rsidRDefault="00B23EBB" w:rsidP="00B23EBB">
            <w:pPr>
              <w:spacing w:after="120" w:line="360" w:lineRule="auto"/>
              <w:jc w:val="center"/>
              <w:rPr>
                <w:rFonts w:ascii="Aptos" w:hAnsi="Aptos"/>
                <w:sz w:val="28"/>
                <w:szCs w:val="32"/>
              </w:rPr>
            </w:pPr>
            <w:r w:rsidRPr="00551732">
              <w:rPr>
                <w:rFonts w:ascii="Aptos" w:hAnsi="Aptos"/>
                <w:sz w:val="28"/>
                <w:szCs w:val="32"/>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5EA5DAED" w14:textId="5B2A97D2" w:rsidR="00B23EBB" w:rsidRPr="00551732" w:rsidRDefault="00551732" w:rsidP="00B23EBB">
            <w:pPr>
              <w:spacing w:after="120" w:line="360" w:lineRule="auto"/>
              <w:jc w:val="center"/>
              <w:rPr>
                <w:rFonts w:ascii="Aptos" w:hAnsi="Aptos"/>
                <w:sz w:val="28"/>
                <w:szCs w:val="32"/>
              </w:rPr>
            </w:pPr>
            <w:r w:rsidRPr="00551732">
              <w:rPr>
                <w:rFonts w:ascii="Aptos" w:hAnsi="Aptos"/>
                <w:sz w:val="28"/>
                <w:szCs w:val="32"/>
              </w:rPr>
              <w:t>01/09/</w:t>
            </w:r>
            <w:r w:rsidR="007350C8" w:rsidRPr="00551732">
              <w:rPr>
                <w:rFonts w:ascii="Aptos" w:hAnsi="Aptos"/>
                <w:sz w:val="28"/>
                <w:szCs w:val="32"/>
              </w:rPr>
              <w:t>202</w:t>
            </w:r>
            <w:r w:rsidR="00B23EBB" w:rsidRPr="00551732">
              <w:rPr>
                <w:rFonts w:ascii="Aptos" w:hAnsi="Aptos"/>
                <w:sz w:val="28"/>
                <w:szCs w:val="32"/>
              </w:rPr>
              <w:t>5</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1BCCA37F" w14:textId="44D64727" w:rsidR="00B23EBB" w:rsidRPr="00551732" w:rsidRDefault="004629D3" w:rsidP="00B23EBB">
            <w:pPr>
              <w:spacing w:after="120" w:line="360" w:lineRule="auto"/>
              <w:jc w:val="center"/>
              <w:rPr>
                <w:rFonts w:ascii="Aptos" w:hAnsi="Aptos"/>
                <w:sz w:val="28"/>
                <w:szCs w:val="32"/>
              </w:rPr>
            </w:pPr>
            <w:r>
              <w:rPr>
                <w:rFonts w:ascii="Aptos" w:hAnsi="Aptos"/>
                <w:sz w:val="28"/>
                <w:szCs w:val="32"/>
              </w:rPr>
              <w:t>Fin</w:t>
            </w:r>
            <w:r w:rsidR="00B23EBB" w:rsidRPr="00551732">
              <w:rPr>
                <w:rFonts w:ascii="Aptos" w:hAnsi="Aptos"/>
                <w:sz w:val="28"/>
                <w:szCs w:val="32"/>
              </w:rPr>
              <w:t>al Descriptor</w:t>
            </w:r>
          </w:p>
        </w:tc>
      </w:tr>
    </w:tbl>
    <w:p w14:paraId="653C7153" w14:textId="5478D161" w:rsidR="5DAE3126" w:rsidRDefault="5DAE3126"/>
    <w:p w14:paraId="744A1398" w14:textId="0C0F36DF" w:rsidR="00B23EBB" w:rsidRPr="00293F5A" w:rsidRDefault="00B23EBB" w:rsidP="00B23EBB">
      <w:pPr>
        <w:rPr>
          <w:rFonts w:ascii="Aptos" w:hAnsi="Aptos" w:cs="Arial"/>
          <w:sz w:val="24"/>
          <w:szCs w:val="24"/>
        </w:rPr>
      </w:pPr>
    </w:p>
    <w:p w14:paraId="58DE94F2" w14:textId="77777777" w:rsidR="00B23EBB" w:rsidRPr="00293F5A" w:rsidRDefault="00B23EBB" w:rsidP="0B7F8580">
      <w:pPr>
        <w:pStyle w:val="Heading1"/>
        <w:rPr>
          <w:rFonts w:ascii="Aptos" w:hAnsi="Aptos"/>
        </w:rPr>
      </w:pPr>
      <w:r w:rsidRPr="0B7F8580">
        <w:rPr>
          <w:rFonts w:ascii="Aptos" w:hAnsi="Aptos"/>
          <w:color w:val="2F5496" w:themeColor="accent5" w:themeShade="BF"/>
        </w:rPr>
        <w:lastRenderedPageBreak/>
        <w:t>Introduction</w:t>
      </w:r>
      <w:r w:rsidRPr="0B7F8580">
        <w:rPr>
          <w:rFonts w:ascii="Aptos" w:hAnsi="Aptos"/>
        </w:rPr>
        <w:t xml:space="preserve"> </w:t>
      </w:r>
    </w:p>
    <w:p w14:paraId="42E03004" w14:textId="24BD3471" w:rsidR="00B23EBB" w:rsidRPr="00293F5A" w:rsidRDefault="00B23EBB" w:rsidP="0B7F8580">
      <w:pPr>
        <w:spacing w:line="360" w:lineRule="auto"/>
        <w:rPr>
          <w:rFonts w:ascii="Aptos" w:hAnsi="Aptos" w:cs="Arial"/>
        </w:rPr>
      </w:pPr>
      <w:r w:rsidRPr="0B7F8580">
        <w:rPr>
          <w:rFonts w:ascii="Aptos" w:hAnsi="Aptos" w:cs="Arial"/>
        </w:rPr>
        <w:t xml:space="preserve">This module may be delivered as a standalone module leading to certification in a QQI minor award. It may also be delivered as part of an overall validated programme leading to a </w:t>
      </w:r>
      <w:r w:rsidR="519769DF" w:rsidRPr="0B7F8580">
        <w:rPr>
          <w:rFonts w:ascii="Aptos" w:hAnsi="Aptos" w:cs="Arial"/>
        </w:rPr>
        <w:t>QQI major or special purpose award</w:t>
      </w:r>
      <w:r w:rsidRPr="0B7F8580">
        <w:rPr>
          <w:rFonts w:ascii="Aptos" w:hAnsi="Aptos" w:cs="Arial"/>
        </w:rPr>
        <w:t xml:space="preserve">.  </w:t>
      </w:r>
    </w:p>
    <w:p w14:paraId="1F822F5C" w14:textId="713904D4" w:rsidR="00B23EBB" w:rsidRPr="00293F5A" w:rsidRDefault="00B23EBB" w:rsidP="0B7F8580">
      <w:pPr>
        <w:spacing w:line="360" w:lineRule="auto"/>
        <w:rPr>
          <w:rFonts w:ascii="Aptos" w:hAnsi="Aptos" w:cs="Arial"/>
        </w:rPr>
      </w:pPr>
      <w:r w:rsidRPr="0B7F8580">
        <w:rPr>
          <w:rFonts w:ascii="Aptos" w:hAnsi="Aptos" w:cs="Arial"/>
        </w:rPr>
        <w:t xml:space="preserve">The educator </w:t>
      </w:r>
      <w:r w:rsidRPr="0B7F8580">
        <w:rPr>
          <w:rStyle w:val="FootnoteReference"/>
          <w:rFonts w:ascii="Aptos" w:hAnsi="Aptos" w:cs="Arial"/>
        </w:rPr>
        <w:footnoteReference w:id="1"/>
      </w:r>
      <w:r w:rsidRPr="0B7F8580">
        <w:rPr>
          <w:rFonts w:ascii="Aptos" w:hAnsi="Aptos" w:cs="Arial"/>
        </w:rPr>
        <w:t xml:space="preserve">should familiarise themselves with the information contained in </w:t>
      </w:r>
      <w:r w:rsidR="00551732">
        <w:rPr>
          <w:rFonts w:ascii="Aptos" w:hAnsi="Aptos" w:cs="Arial"/>
        </w:rPr>
        <w:t>L</w:t>
      </w:r>
      <w:r w:rsidR="00551732" w:rsidRPr="00551732">
        <w:rPr>
          <w:rFonts w:ascii="Aptos" w:hAnsi="Aptos" w:cs="Arial"/>
        </w:rPr>
        <w:t xml:space="preserve">aois and </w:t>
      </w:r>
      <w:r w:rsidR="00551732">
        <w:rPr>
          <w:rFonts w:ascii="Aptos" w:hAnsi="Aptos" w:cs="Arial"/>
        </w:rPr>
        <w:t>O</w:t>
      </w:r>
      <w:r w:rsidR="00551732" w:rsidRPr="00551732">
        <w:rPr>
          <w:rFonts w:ascii="Aptos" w:hAnsi="Aptos" w:cs="Arial"/>
        </w:rPr>
        <w:t>ffaly</w:t>
      </w:r>
      <w:r w:rsidRPr="0B7F8580">
        <w:rPr>
          <w:rFonts w:ascii="Aptos" w:hAnsi="Aptos" w:cs="Arial"/>
        </w:rPr>
        <w:t xml:space="preserve"> Education &amp; Training Board’s programme descriptor for the relevant validated programme prior to delivering this module. </w:t>
      </w:r>
    </w:p>
    <w:p w14:paraId="605F8DF3" w14:textId="77777777" w:rsidR="00B23EBB" w:rsidRPr="00293F5A" w:rsidRDefault="00B23EBB" w:rsidP="0B7F8580">
      <w:pPr>
        <w:spacing w:line="360" w:lineRule="auto"/>
        <w:rPr>
          <w:rFonts w:ascii="Aptos" w:hAnsi="Aptos" w:cs="Arial"/>
        </w:rPr>
      </w:pPr>
      <w:r w:rsidRPr="0B7F8580">
        <w:rPr>
          <w:rFonts w:ascii="Aptos" w:hAnsi="Aptos" w:cs="Arial"/>
        </w:rPr>
        <w:t xml:space="preserve">The module is structured as follows: </w:t>
      </w:r>
    </w:p>
    <w:tbl>
      <w:tblPr>
        <w:tblW w:w="9249" w:type="dxa"/>
        <w:tblInd w:w="-110" w:type="dxa"/>
        <w:tblCellMar>
          <w:top w:w="43" w:type="dxa"/>
          <w:left w:w="471" w:type="dxa"/>
          <w:right w:w="115" w:type="dxa"/>
        </w:tblCellMar>
        <w:tblLook w:val="04A0" w:firstRow="1" w:lastRow="0" w:firstColumn="1" w:lastColumn="0" w:noHBand="0" w:noVBand="1"/>
      </w:tblPr>
      <w:tblGrid>
        <w:gridCol w:w="9249"/>
      </w:tblGrid>
      <w:tr w:rsidR="00B23EBB" w:rsidRPr="00293F5A" w14:paraId="358C954E"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57F97" w14:textId="77777777" w:rsidR="00B23EBB" w:rsidRPr="00293F5A" w:rsidRDefault="00B23EBB" w:rsidP="0B7F8580">
            <w:pPr>
              <w:spacing w:line="276" w:lineRule="auto"/>
              <w:rPr>
                <w:rFonts w:ascii="Aptos" w:hAnsi="Aptos"/>
              </w:rPr>
            </w:pPr>
            <w:r w:rsidRPr="0B7F8580">
              <w:rPr>
                <w:rFonts w:ascii="Aptos" w:hAnsi="Aptos"/>
              </w:rPr>
              <w:t>1.</w:t>
            </w:r>
            <w:r w:rsidRPr="0B7F8580">
              <w:rPr>
                <w:rFonts w:ascii="Aptos" w:eastAsia="Arial" w:hAnsi="Aptos" w:cs="Arial"/>
              </w:rPr>
              <w:t xml:space="preserve"> </w:t>
            </w:r>
            <w:r w:rsidRPr="0B7F8580">
              <w:rPr>
                <w:rFonts w:ascii="Aptos" w:hAnsi="Aptos"/>
              </w:rPr>
              <w:t xml:space="preserve">Title of Module </w:t>
            </w:r>
          </w:p>
        </w:tc>
      </w:tr>
      <w:tr w:rsidR="00B23EBB" w:rsidRPr="00293F5A" w14:paraId="14A873E1"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895D1" w14:textId="77777777" w:rsidR="00B23EBB" w:rsidRPr="00293F5A" w:rsidRDefault="00B23EBB" w:rsidP="0B7F8580">
            <w:pPr>
              <w:spacing w:line="276" w:lineRule="auto"/>
              <w:rPr>
                <w:rFonts w:ascii="Aptos" w:hAnsi="Aptos"/>
              </w:rPr>
            </w:pPr>
            <w:r w:rsidRPr="0B7F8580">
              <w:rPr>
                <w:rFonts w:ascii="Aptos" w:hAnsi="Aptos"/>
              </w:rPr>
              <w:t>2.</w:t>
            </w:r>
            <w:r w:rsidRPr="0B7F8580">
              <w:rPr>
                <w:rFonts w:ascii="Aptos" w:eastAsia="Arial" w:hAnsi="Aptos" w:cs="Arial"/>
              </w:rPr>
              <w:t xml:space="preserve"> </w:t>
            </w:r>
            <w:r w:rsidRPr="0B7F8580">
              <w:rPr>
                <w:rFonts w:ascii="Aptos" w:hAnsi="Aptos"/>
              </w:rPr>
              <w:t xml:space="preserve">QQI Component Title and Code </w:t>
            </w:r>
          </w:p>
        </w:tc>
      </w:tr>
      <w:tr w:rsidR="00B23EBB" w:rsidRPr="00293F5A" w14:paraId="44785190" w14:textId="77777777" w:rsidTr="5DAE3126">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4972" w14:textId="77777777" w:rsidR="00B23EBB" w:rsidRPr="00293F5A" w:rsidRDefault="00B23EBB" w:rsidP="0B7F8580">
            <w:pPr>
              <w:spacing w:line="276" w:lineRule="auto"/>
              <w:rPr>
                <w:rFonts w:ascii="Aptos" w:hAnsi="Aptos"/>
              </w:rPr>
            </w:pPr>
            <w:r w:rsidRPr="0B7F8580">
              <w:rPr>
                <w:rFonts w:ascii="Aptos" w:hAnsi="Aptos"/>
              </w:rPr>
              <w:t>3.</w:t>
            </w:r>
            <w:r w:rsidRPr="0B7F8580">
              <w:rPr>
                <w:rFonts w:ascii="Aptos" w:eastAsia="Arial" w:hAnsi="Aptos" w:cs="Arial"/>
              </w:rPr>
              <w:t xml:space="preserve"> </w:t>
            </w:r>
            <w:r w:rsidRPr="0B7F8580">
              <w:rPr>
                <w:rFonts w:ascii="Aptos" w:hAnsi="Aptos"/>
              </w:rPr>
              <w:t>Credit Value of module</w:t>
            </w:r>
          </w:p>
        </w:tc>
      </w:tr>
      <w:tr w:rsidR="00B23EBB" w:rsidRPr="00293F5A" w14:paraId="16614D89"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CF29" w14:textId="77777777" w:rsidR="00B23EBB" w:rsidRPr="00293F5A" w:rsidRDefault="00B23EBB" w:rsidP="0B7F8580">
            <w:pPr>
              <w:spacing w:line="276" w:lineRule="auto"/>
              <w:rPr>
                <w:rFonts w:ascii="Aptos" w:hAnsi="Aptos"/>
              </w:rPr>
            </w:pPr>
            <w:r w:rsidRPr="0B7F8580">
              <w:rPr>
                <w:rFonts w:ascii="Aptos" w:hAnsi="Aptos"/>
              </w:rPr>
              <w:t>4.</w:t>
            </w:r>
            <w:r w:rsidRPr="0B7F8580">
              <w:rPr>
                <w:rFonts w:ascii="Aptos" w:eastAsia="Arial" w:hAnsi="Aptos" w:cs="Arial"/>
              </w:rPr>
              <w:t xml:space="preserve"> </w:t>
            </w:r>
            <w:r w:rsidRPr="0B7F8580">
              <w:rPr>
                <w:rFonts w:ascii="Aptos" w:hAnsi="Aptos"/>
              </w:rPr>
              <w:t>Duration in hours</w:t>
            </w:r>
          </w:p>
        </w:tc>
      </w:tr>
      <w:tr w:rsidR="00B23EBB" w:rsidRPr="00293F5A" w14:paraId="412BDAEB" w14:textId="77777777" w:rsidTr="5DAE3126">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83AFE" w14:textId="77777777" w:rsidR="00B23EBB" w:rsidRPr="00293F5A" w:rsidRDefault="00B23EBB" w:rsidP="0B7F8580">
            <w:pPr>
              <w:spacing w:line="276" w:lineRule="auto"/>
              <w:rPr>
                <w:rFonts w:ascii="Aptos" w:hAnsi="Aptos"/>
              </w:rPr>
            </w:pPr>
            <w:r w:rsidRPr="0B7F8580">
              <w:rPr>
                <w:rFonts w:ascii="Aptos" w:hAnsi="Aptos"/>
              </w:rPr>
              <w:t>5.</w:t>
            </w:r>
            <w:r w:rsidRPr="0B7F8580">
              <w:rPr>
                <w:rFonts w:ascii="Aptos" w:eastAsia="Arial" w:hAnsi="Aptos" w:cs="Arial"/>
              </w:rPr>
              <w:t xml:space="preserve"> </w:t>
            </w:r>
            <w:r w:rsidRPr="0B7F8580">
              <w:rPr>
                <w:rFonts w:ascii="Aptos" w:hAnsi="Aptos"/>
              </w:rPr>
              <w:t xml:space="preserve">Status </w:t>
            </w:r>
          </w:p>
        </w:tc>
      </w:tr>
      <w:tr w:rsidR="00B23EBB" w:rsidRPr="00293F5A" w14:paraId="5148AB14"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A4F7F" w14:textId="77777777" w:rsidR="00B23EBB" w:rsidRPr="00293F5A" w:rsidRDefault="00B23EBB" w:rsidP="0B7F8580">
            <w:pPr>
              <w:spacing w:line="276" w:lineRule="auto"/>
              <w:rPr>
                <w:rFonts w:ascii="Aptos" w:hAnsi="Aptos"/>
              </w:rPr>
            </w:pPr>
            <w:r w:rsidRPr="0B7F8580">
              <w:rPr>
                <w:rFonts w:ascii="Aptos" w:hAnsi="Aptos"/>
              </w:rPr>
              <w:t>6.</w:t>
            </w:r>
            <w:r w:rsidRPr="0B7F8580">
              <w:rPr>
                <w:rFonts w:ascii="Aptos" w:eastAsia="Arial" w:hAnsi="Aptos" w:cs="Arial"/>
              </w:rPr>
              <w:t xml:space="preserve"> </w:t>
            </w:r>
            <w:r w:rsidRPr="0B7F8580">
              <w:rPr>
                <w:rFonts w:ascii="Aptos" w:hAnsi="Aptos"/>
              </w:rPr>
              <w:t xml:space="preserve">Special Requirements </w:t>
            </w:r>
          </w:p>
        </w:tc>
      </w:tr>
      <w:tr w:rsidR="00B23EBB" w:rsidRPr="00293F5A" w14:paraId="59781CE8"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80657" w14:textId="77777777" w:rsidR="00B23EBB" w:rsidRPr="00293F5A" w:rsidRDefault="00B23EBB" w:rsidP="0B7F8580">
            <w:pPr>
              <w:spacing w:line="276" w:lineRule="auto"/>
              <w:rPr>
                <w:rFonts w:ascii="Aptos" w:hAnsi="Aptos"/>
              </w:rPr>
            </w:pPr>
            <w:r w:rsidRPr="0B7F8580">
              <w:rPr>
                <w:rFonts w:ascii="Aptos" w:hAnsi="Aptos"/>
              </w:rPr>
              <w:t>7.</w:t>
            </w:r>
            <w:r w:rsidRPr="0B7F8580">
              <w:rPr>
                <w:rFonts w:ascii="Aptos" w:eastAsia="Arial" w:hAnsi="Aptos" w:cs="Arial"/>
              </w:rPr>
              <w:t xml:space="preserve"> </w:t>
            </w:r>
            <w:r w:rsidRPr="0B7F8580">
              <w:rPr>
                <w:rFonts w:ascii="Aptos" w:hAnsi="Aptos"/>
              </w:rPr>
              <w:t xml:space="preserve">Aim of the Module </w:t>
            </w:r>
          </w:p>
        </w:tc>
      </w:tr>
      <w:tr w:rsidR="00B23EBB" w:rsidRPr="00293F5A" w14:paraId="601EB2A7"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9E04C" w14:textId="77777777" w:rsidR="00B23EBB" w:rsidRPr="00293F5A" w:rsidRDefault="00B23EBB" w:rsidP="0B7F8580">
            <w:pPr>
              <w:spacing w:line="276" w:lineRule="auto"/>
              <w:rPr>
                <w:rFonts w:ascii="Aptos" w:hAnsi="Aptos"/>
              </w:rPr>
            </w:pPr>
            <w:r w:rsidRPr="0B7F8580">
              <w:rPr>
                <w:rFonts w:ascii="Aptos" w:hAnsi="Aptos"/>
              </w:rPr>
              <w:t>8.</w:t>
            </w:r>
            <w:r w:rsidRPr="0B7F8580">
              <w:rPr>
                <w:rFonts w:ascii="Aptos" w:eastAsia="Arial" w:hAnsi="Aptos" w:cs="Arial"/>
              </w:rPr>
              <w:t xml:space="preserve"> </w:t>
            </w:r>
            <w:r w:rsidRPr="0B7F8580">
              <w:rPr>
                <w:rFonts w:ascii="Aptos" w:hAnsi="Aptos"/>
              </w:rPr>
              <w:t xml:space="preserve">Objectives of the Module </w:t>
            </w:r>
          </w:p>
        </w:tc>
      </w:tr>
      <w:tr w:rsidR="00B23EBB" w:rsidRPr="00293F5A" w14:paraId="07C5E1F8"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9201" w14:textId="77777777" w:rsidR="00B23EBB" w:rsidRPr="00293F5A" w:rsidRDefault="00B23EBB" w:rsidP="0B7F8580">
            <w:pPr>
              <w:spacing w:line="276" w:lineRule="auto"/>
              <w:rPr>
                <w:rFonts w:ascii="Aptos" w:hAnsi="Aptos"/>
              </w:rPr>
            </w:pPr>
            <w:r w:rsidRPr="0B7F8580">
              <w:rPr>
                <w:rFonts w:ascii="Aptos" w:hAnsi="Aptos"/>
              </w:rPr>
              <w:t>9. Minimum Intended Module Learning Outcomes (MIMLOs)</w:t>
            </w:r>
          </w:p>
        </w:tc>
      </w:tr>
      <w:tr w:rsidR="00B23EBB" w:rsidRPr="00293F5A" w14:paraId="440A1E42" w14:textId="77777777" w:rsidTr="5DAE3126">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AA403" w14:textId="77777777" w:rsidR="00B23EBB" w:rsidRPr="00293F5A" w:rsidRDefault="00B23EBB" w:rsidP="0B7F8580">
            <w:pPr>
              <w:spacing w:after="0" w:line="276" w:lineRule="auto"/>
              <w:rPr>
                <w:rFonts w:ascii="Aptos" w:hAnsi="Aptos"/>
              </w:rPr>
            </w:pPr>
            <w:r w:rsidRPr="0B7F8580">
              <w:rPr>
                <w:rFonts w:ascii="Aptos" w:hAnsi="Aptos"/>
              </w:rPr>
              <w:t>10. Content</w:t>
            </w:r>
          </w:p>
          <w:p w14:paraId="74F2D46A" w14:textId="77777777" w:rsidR="00B23EBB" w:rsidRPr="00293F5A" w:rsidRDefault="00B23EBB" w:rsidP="0B7F8580">
            <w:pPr>
              <w:pStyle w:val="ListParagraph"/>
              <w:numPr>
                <w:ilvl w:val="0"/>
                <w:numId w:val="19"/>
              </w:numPr>
              <w:spacing w:after="0" w:line="276" w:lineRule="auto"/>
              <w:rPr>
                <w:rFonts w:ascii="Aptos" w:hAnsi="Aptos"/>
              </w:rPr>
            </w:pPr>
            <w:r w:rsidRPr="0B7F8580">
              <w:rPr>
                <w:rFonts w:ascii="Aptos" w:hAnsi="Aptos"/>
              </w:rPr>
              <w:t>Indicative Content</w:t>
            </w:r>
          </w:p>
          <w:p w14:paraId="22CBD1BB" w14:textId="01FD6726" w:rsidR="00B23EBB" w:rsidRPr="00293F5A" w:rsidRDefault="57732AC8" w:rsidP="0B7F8580">
            <w:pPr>
              <w:pStyle w:val="ListParagraph"/>
              <w:numPr>
                <w:ilvl w:val="0"/>
                <w:numId w:val="19"/>
              </w:numPr>
              <w:spacing w:after="0" w:line="276" w:lineRule="auto"/>
              <w:rPr>
                <w:rFonts w:ascii="Aptos" w:hAnsi="Aptos"/>
              </w:rPr>
            </w:pPr>
            <w:r w:rsidRPr="0B7F8580">
              <w:rPr>
                <w:rFonts w:ascii="Aptos" w:hAnsi="Aptos"/>
              </w:rPr>
              <w:t xml:space="preserve">Suggested </w:t>
            </w:r>
            <w:r w:rsidR="00B23EBB" w:rsidRPr="0B7F8580">
              <w:rPr>
                <w:rFonts w:ascii="Aptos" w:hAnsi="Aptos"/>
              </w:rPr>
              <w:t>Methodologies for Delivery</w:t>
            </w:r>
          </w:p>
          <w:p w14:paraId="0039CA14" w14:textId="77777777" w:rsidR="00B23EBB" w:rsidRPr="00293F5A" w:rsidRDefault="00B23EBB" w:rsidP="0B7F8580">
            <w:pPr>
              <w:pStyle w:val="ListParagraph"/>
              <w:numPr>
                <w:ilvl w:val="0"/>
                <w:numId w:val="19"/>
              </w:numPr>
              <w:spacing w:after="0" w:line="276" w:lineRule="auto"/>
              <w:rPr>
                <w:rFonts w:ascii="Aptos" w:hAnsi="Aptos"/>
              </w:rPr>
            </w:pPr>
            <w:r w:rsidRPr="0B7F8580">
              <w:rPr>
                <w:rFonts w:ascii="Aptos" w:hAnsi="Aptos"/>
              </w:rPr>
              <w:t>Suggested Resources</w:t>
            </w:r>
          </w:p>
        </w:tc>
      </w:tr>
      <w:tr w:rsidR="00B23EBB" w:rsidRPr="00293F5A" w14:paraId="7D0808F3" w14:textId="77777777" w:rsidTr="5DAE3126">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79E46" w14:textId="77777777" w:rsidR="00B23EBB" w:rsidRPr="00293F5A" w:rsidRDefault="00B23EBB" w:rsidP="0B7F8580">
            <w:pPr>
              <w:spacing w:after="12" w:line="276" w:lineRule="auto"/>
              <w:rPr>
                <w:rFonts w:ascii="Aptos" w:hAnsi="Aptos"/>
              </w:rPr>
            </w:pPr>
            <w:r w:rsidRPr="0B7F8580">
              <w:rPr>
                <w:rFonts w:ascii="Aptos" w:hAnsi="Aptos"/>
              </w:rPr>
              <w:t>11.</w:t>
            </w:r>
            <w:r w:rsidRPr="0B7F8580">
              <w:rPr>
                <w:rFonts w:ascii="Aptos" w:eastAsia="Arial" w:hAnsi="Aptos" w:cs="Arial"/>
              </w:rPr>
              <w:t xml:space="preserve"> </w:t>
            </w:r>
            <w:r w:rsidRPr="0B7F8580">
              <w:rPr>
                <w:rFonts w:ascii="Aptos" w:hAnsi="Aptos"/>
              </w:rPr>
              <w:t xml:space="preserve">Assessment </w:t>
            </w:r>
          </w:p>
          <w:p w14:paraId="17BFB28F" w14:textId="77777777" w:rsidR="00B23EBB" w:rsidRPr="00293F5A" w:rsidRDefault="00B23EBB" w:rsidP="0B7F8580">
            <w:pPr>
              <w:pStyle w:val="ListParagraph"/>
              <w:numPr>
                <w:ilvl w:val="0"/>
                <w:numId w:val="5"/>
              </w:numPr>
              <w:spacing w:after="12" w:line="276" w:lineRule="auto"/>
              <w:rPr>
                <w:rFonts w:ascii="Aptos" w:hAnsi="Aptos"/>
                <w:color w:val="000000" w:themeColor="text1"/>
              </w:rPr>
            </w:pPr>
            <w:r w:rsidRPr="0B7F8580">
              <w:rPr>
                <w:rFonts w:ascii="Aptos" w:hAnsi="Aptos"/>
              </w:rPr>
              <w:t xml:space="preserve">Assessment Techniques </w:t>
            </w:r>
          </w:p>
          <w:p w14:paraId="3031C43C" w14:textId="77777777" w:rsidR="00B23EBB" w:rsidRPr="00293F5A" w:rsidRDefault="00B23EBB" w:rsidP="0B7F8580">
            <w:pPr>
              <w:pStyle w:val="ListParagraph"/>
              <w:numPr>
                <w:ilvl w:val="0"/>
                <w:numId w:val="5"/>
              </w:numPr>
              <w:spacing w:after="11" w:line="276" w:lineRule="auto"/>
              <w:rPr>
                <w:rFonts w:ascii="Aptos" w:hAnsi="Aptos"/>
                <w:color w:val="000000" w:themeColor="text1"/>
              </w:rPr>
            </w:pPr>
            <w:r w:rsidRPr="0B7F8580">
              <w:rPr>
                <w:rFonts w:ascii="Aptos" w:hAnsi="Aptos"/>
              </w:rPr>
              <w:t xml:space="preserve">Mapping of MIMLOs to Assessment Techniques </w:t>
            </w:r>
          </w:p>
          <w:p w14:paraId="109197F9" w14:textId="011A8394" w:rsidR="00B23EBB" w:rsidRPr="00293F5A" w:rsidRDefault="00B23EBB" w:rsidP="0B7F8580">
            <w:pPr>
              <w:pStyle w:val="ListParagraph"/>
              <w:numPr>
                <w:ilvl w:val="0"/>
                <w:numId w:val="5"/>
              </w:numPr>
              <w:spacing w:line="276" w:lineRule="auto"/>
              <w:rPr>
                <w:rFonts w:ascii="Aptos" w:hAnsi="Aptos"/>
                <w:color w:val="000000" w:themeColor="text1"/>
              </w:rPr>
            </w:pPr>
            <w:r w:rsidRPr="0B7F8580">
              <w:rPr>
                <w:rFonts w:ascii="Aptos" w:hAnsi="Aptos"/>
              </w:rPr>
              <w:t xml:space="preserve">Guidelines for Assessment Activities </w:t>
            </w:r>
          </w:p>
          <w:p w14:paraId="0041F2B0" w14:textId="5852ACD4" w:rsidR="00B23EBB" w:rsidRPr="00293F5A" w:rsidRDefault="5E87D008" w:rsidP="0B7F8580">
            <w:pPr>
              <w:pStyle w:val="ListParagraph"/>
              <w:numPr>
                <w:ilvl w:val="0"/>
                <w:numId w:val="5"/>
              </w:numPr>
              <w:spacing w:line="276" w:lineRule="auto"/>
              <w:rPr>
                <w:rFonts w:ascii="Aptos" w:hAnsi="Aptos"/>
                <w:color w:val="000000" w:themeColor="text1"/>
              </w:rPr>
            </w:pPr>
            <w:r w:rsidRPr="0B7F8580">
              <w:rPr>
                <w:rFonts w:ascii="Aptos" w:hAnsi="Aptos"/>
              </w:rPr>
              <w:t>Eligibility for certification</w:t>
            </w:r>
          </w:p>
        </w:tc>
      </w:tr>
      <w:tr w:rsidR="00B23EBB" w:rsidRPr="00293F5A" w14:paraId="61A388A6" w14:textId="77777777" w:rsidTr="5DAE312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C4944" w14:textId="77777777" w:rsidR="00B23EBB" w:rsidRPr="00293F5A" w:rsidRDefault="00B23EBB" w:rsidP="0B7F8580">
            <w:pPr>
              <w:spacing w:line="276" w:lineRule="auto"/>
              <w:rPr>
                <w:rFonts w:ascii="Aptos" w:hAnsi="Aptos"/>
              </w:rPr>
            </w:pPr>
            <w:r w:rsidRPr="0B7F8580">
              <w:rPr>
                <w:rFonts w:ascii="Aptos" w:hAnsi="Aptos"/>
              </w:rPr>
              <w:t>12.</w:t>
            </w:r>
            <w:r w:rsidRPr="0B7F8580">
              <w:rPr>
                <w:rFonts w:ascii="Aptos" w:eastAsia="Arial" w:hAnsi="Aptos" w:cs="Arial"/>
              </w:rPr>
              <w:t xml:space="preserve"> </w:t>
            </w:r>
            <w:r w:rsidRPr="0B7F8580">
              <w:rPr>
                <w:rFonts w:ascii="Aptos" w:hAnsi="Aptos"/>
              </w:rPr>
              <w:t xml:space="preserve">Grading </w:t>
            </w:r>
          </w:p>
        </w:tc>
      </w:tr>
      <w:tr w:rsidR="00B23EBB" w:rsidRPr="00293F5A" w14:paraId="02B0063C" w14:textId="77777777" w:rsidTr="5DAE3126">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8FCB8" w14:textId="1407C301" w:rsidR="00B23EBB" w:rsidRPr="00293F5A" w:rsidRDefault="00B23EBB" w:rsidP="0B7F8580">
            <w:pPr>
              <w:spacing w:after="0" w:line="276" w:lineRule="auto"/>
              <w:rPr>
                <w:rFonts w:ascii="Aptos" w:hAnsi="Aptos"/>
              </w:rPr>
            </w:pPr>
            <w:r w:rsidRPr="0B7F8580">
              <w:rPr>
                <w:rFonts w:ascii="Aptos" w:hAnsi="Aptos"/>
              </w:rPr>
              <w:t>13.</w:t>
            </w:r>
            <w:r w:rsidRPr="0B7F8580">
              <w:rPr>
                <w:rFonts w:ascii="Aptos" w:eastAsia="Arial" w:hAnsi="Aptos" w:cs="Arial"/>
              </w:rPr>
              <w:t xml:space="preserve"> </w:t>
            </w:r>
            <w:r w:rsidRPr="0B7F8580">
              <w:rPr>
                <w:rFonts w:ascii="Aptos" w:hAnsi="Aptos"/>
              </w:rPr>
              <w:t xml:space="preserve">Learner Marking Sheet(s) </w:t>
            </w:r>
          </w:p>
          <w:p w14:paraId="2AA7CEA9" w14:textId="3500BA88" w:rsidR="00B23EBB" w:rsidRPr="00293F5A" w:rsidRDefault="5C1527FF" w:rsidP="0B7F8580">
            <w:pPr>
              <w:spacing w:after="0" w:line="276" w:lineRule="auto"/>
              <w:rPr>
                <w:rFonts w:ascii="Aptos" w:hAnsi="Aptos"/>
              </w:rPr>
            </w:pPr>
            <w:r w:rsidRPr="0B7F8580">
              <w:rPr>
                <w:rFonts w:ascii="Aptos" w:hAnsi="Aptos"/>
              </w:rPr>
              <w:t xml:space="preserve">       </w:t>
            </w:r>
            <w:r w:rsidR="00B23EBB" w:rsidRPr="0B7F8580">
              <w:rPr>
                <w:rFonts w:ascii="Aptos" w:hAnsi="Aptos"/>
              </w:rPr>
              <w:t>Assessment Criteria</w:t>
            </w:r>
          </w:p>
        </w:tc>
      </w:tr>
      <w:tr w:rsidR="00B23EBB" w:rsidRPr="00293F5A" w14:paraId="19E2743F" w14:textId="77777777" w:rsidTr="5DAE3126">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BE14C" w14:textId="77777777" w:rsidR="00B23EBB" w:rsidRPr="00293F5A" w:rsidRDefault="00B23EBB" w:rsidP="0B7F8580">
            <w:pPr>
              <w:spacing w:line="276" w:lineRule="auto"/>
              <w:rPr>
                <w:rFonts w:ascii="Aptos" w:hAnsi="Aptos"/>
              </w:rPr>
            </w:pPr>
            <w:r w:rsidRPr="0B7F8580">
              <w:rPr>
                <w:rFonts w:ascii="Aptos" w:hAnsi="Aptos"/>
              </w:rPr>
              <w:t>Appendices</w:t>
            </w:r>
          </w:p>
          <w:p w14:paraId="352EEE9D" w14:textId="77777777" w:rsidR="00B23EBB" w:rsidRPr="00293F5A" w:rsidRDefault="00B23EBB" w:rsidP="0B7F8580">
            <w:pPr>
              <w:pStyle w:val="ListParagraph"/>
              <w:numPr>
                <w:ilvl w:val="0"/>
                <w:numId w:val="17"/>
              </w:numPr>
              <w:spacing w:after="0" w:line="276" w:lineRule="auto"/>
              <w:ind w:left="763" w:hanging="425"/>
              <w:rPr>
                <w:rFonts w:ascii="Aptos" w:hAnsi="Aptos"/>
              </w:rPr>
            </w:pPr>
            <w:r w:rsidRPr="0B7F8580">
              <w:rPr>
                <w:rFonts w:ascii="Aptos" w:hAnsi="Aptos"/>
              </w:rPr>
              <w:t>Suggested Content for Delivery</w:t>
            </w:r>
          </w:p>
          <w:p w14:paraId="6484CAE2" w14:textId="77777777" w:rsidR="00B23EBB" w:rsidRPr="00293F5A" w:rsidRDefault="00B23EBB" w:rsidP="0B7F8580">
            <w:pPr>
              <w:pStyle w:val="ListParagraph"/>
              <w:numPr>
                <w:ilvl w:val="0"/>
                <w:numId w:val="17"/>
              </w:numPr>
              <w:spacing w:after="0" w:line="276" w:lineRule="auto"/>
              <w:ind w:left="763" w:hanging="425"/>
              <w:rPr>
                <w:rFonts w:ascii="Aptos" w:hAnsi="Aptos"/>
              </w:rPr>
            </w:pPr>
            <w:r w:rsidRPr="0B7F8580">
              <w:rPr>
                <w:rFonts w:ascii="Aptos" w:hAnsi="Aptos"/>
              </w:rPr>
              <w:t xml:space="preserve">Sample Assessment </w:t>
            </w:r>
          </w:p>
          <w:p w14:paraId="556835BD" w14:textId="2496FF6D" w:rsidR="00B23EBB" w:rsidRPr="00293F5A" w:rsidRDefault="4BA96F96" w:rsidP="0B7F8580">
            <w:pPr>
              <w:pStyle w:val="ListParagraph"/>
              <w:numPr>
                <w:ilvl w:val="0"/>
                <w:numId w:val="17"/>
              </w:numPr>
              <w:spacing w:after="0" w:line="276" w:lineRule="auto"/>
              <w:ind w:left="763" w:hanging="425"/>
              <w:rPr>
                <w:rFonts w:ascii="Aptos" w:hAnsi="Aptos"/>
              </w:rPr>
            </w:pPr>
            <w:r w:rsidRPr="5DAE3126">
              <w:rPr>
                <w:rFonts w:ascii="Aptos" w:hAnsi="Aptos"/>
              </w:rPr>
              <w:t>Assessment</w:t>
            </w:r>
            <w:r w:rsidR="00B23EBB" w:rsidRPr="5DAE3126">
              <w:rPr>
                <w:rFonts w:ascii="Aptos" w:hAnsi="Aptos"/>
              </w:rPr>
              <w:t xml:space="preserve"> Rubric</w:t>
            </w:r>
          </w:p>
        </w:tc>
      </w:tr>
    </w:tbl>
    <w:p w14:paraId="1F924D89" w14:textId="77777777" w:rsidR="00B23EBB" w:rsidRPr="00293F5A" w:rsidRDefault="00B23EBB" w:rsidP="00B23EBB">
      <w:pPr>
        <w:spacing w:line="360" w:lineRule="auto"/>
        <w:rPr>
          <w:rFonts w:ascii="Aptos" w:hAnsi="Aptos" w:cs="Arial"/>
          <w:sz w:val="24"/>
          <w:szCs w:val="24"/>
        </w:rPr>
      </w:pPr>
    </w:p>
    <w:p w14:paraId="4AB54088"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Integrated Delivery and Assessment </w:t>
      </w:r>
    </w:p>
    <w:p w14:paraId="20C9EB69" w14:textId="5D342FBC" w:rsidR="00B23EBB" w:rsidRPr="00293F5A" w:rsidRDefault="00B23EBB" w:rsidP="0B7F8580">
      <w:pPr>
        <w:spacing w:line="360" w:lineRule="auto"/>
        <w:rPr>
          <w:rFonts w:ascii="Aptos" w:hAnsi="Aptos" w:cs="Arial"/>
        </w:rPr>
      </w:pPr>
      <w:r w:rsidRPr="0B7F8580">
        <w:rPr>
          <w:rFonts w:ascii="Aptos" w:hAnsi="Aptos" w:cs="Arial"/>
        </w:rPr>
        <w:t xml:space="preserve">Where this module is delivered as part of a major or special purpose award the educator is encouraged to integrate the delivery of content where an overlap between MIMLOs of this module and one or more modules is identified. </w:t>
      </w:r>
    </w:p>
    <w:p w14:paraId="64014B99" w14:textId="30BE26EE" w:rsidR="00B23EBB" w:rsidRPr="00293F5A" w:rsidRDefault="00B23EBB" w:rsidP="0B7F8580">
      <w:pPr>
        <w:spacing w:line="360" w:lineRule="auto"/>
        <w:rPr>
          <w:rFonts w:ascii="Aptos" w:hAnsi="Aptos" w:cs="Arial"/>
        </w:rPr>
      </w:pPr>
      <w:r w:rsidRPr="0B7F8580">
        <w:rPr>
          <w:rFonts w:ascii="Aptos" w:hAnsi="Aptos"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0BE1901"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1.       Title of Module</w:t>
      </w:r>
    </w:p>
    <w:p w14:paraId="37D20ED6" w14:textId="77777777" w:rsidR="00B23EBB" w:rsidRPr="00293F5A" w:rsidRDefault="00B23EBB" w:rsidP="0B7F8580">
      <w:pPr>
        <w:spacing w:line="360" w:lineRule="auto"/>
        <w:rPr>
          <w:rFonts w:ascii="Aptos" w:hAnsi="Aptos" w:cs="Arial"/>
        </w:rPr>
      </w:pPr>
      <w:r w:rsidRPr="0B7F8580">
        <w:rPr>
          <w:rFonts w:ascii="Aptos" w:hAnsi="Aptos" w:cs="Arial"/>
        </w:rPr>
        <w:t>Special Needs Assisting</w:t>
      </w:r>
    </w:p>
    <w:p w14:paraId="108FE88F"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2.       Component Name and Code </w:t>
      </w:r>
    </w:p>
    <w:p w14:paraId="7BD96DFE" w14:textId="77777777" w:rsidR="00B23EBB" w:rsidRPr="00293F5A" w:rsidRDefault="00B23EBB" w:rsidP="0B7F8580">
      <w:pPr>
        <w:spacing w:line="360" w:lineRule="auto"/>
        <w:rPr>
          <w:rFonts w:ascii="Aptos" w:hAnsi="Aptos" w:cs="Arial"/>
        </w:rPr>
      </w:pPr>
      <w:r w:rsidRPr="0B7F8580">
        <w:rPr>
          <w:rFonts w:ascii="Aptos" w:hAnsi="Aptos" w:cs="Arial"/>
        </w:rPr>
        <w:t>Special Needs Assisting 6N1957</w:t>
      </w:r>
    </w:p>
    <w:p w14:paraId="5F5DA461"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3.       Credit Value</w:t>
      </w:r>
    </w:p>
    <w:p w14:paraId="267807DD" w14:textId="77777777" w:rsidR="00B23EBB" w:rsidRPr="00293F5A" w:rsidRDefault="00B23EBB" w:rsidP="00B23EBB">
      <w:pPr>
        <w:tabs>
          <w:tab w:val="left" w:pos="2370"/>
        </w:tabs>
        <w:spacing w:line="360" w:lineRule="auto"/>
        <w:rPr>
          <w:rFonts w:ascii="Aptos" w:hAnsi="Aptos" w:cs="Arial"/>
          <w:sz w:val="24"/>
          <w:szCs w:val="24"/>
        </w:rPr>
      </w:pPr>
      <w:r w:rsidRPr="0B7F8580">
        <w:rPr>
          <w:rFonts w:ascii="Aptos" w:hAnsi="Aptos" w:cs="Arial"/>
        </w:rPr>
        <w:t>15 Credits</w:t>
      </w:r>
      <w:r>
        <w:tab/>
      </w:r>
    </w:p>
    <w:p w14:paraId="65D26EF7"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4.       Duration in Hours</w:t>
      </w:r>
    </w:p>
    <w:p w14:paraId="54F7F716" w14:textId="77777777" w:rsidR="00B23EBB" w:rsidRPr="00293F5A" w:rsidRDefault="00B23EBB" w:rsidP="0B7F8580">
      <w:pPr>
        <w:spacing w:line="360" w:lineRule="auto"/>
        <w:rPr>
          <w:rFonts w:ascii="Aptos" w:hAnsi="Aptos" w:cs="Arial"/>
        </w:rPr>
      </w:pPr>
      <w:r w:rsidRPr="0B7F8580">
        <w:rPr>
          <w:rFonts w:ascii="Aptos" w:hAnsi="Aptos" w:cs="Arial"/>
        </w:rPr>
        <w:t>150 hours (typical learner effort includes both directed and self-directed learning)</w:t>
      </w:r>
    </w:p>
    <w:p w14:paraId="47CEDC69"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5.       Status</w:t>
      </w:r>
    </w:p>
    <w:p w14:paraId="65EA84AE" w14:textId="77777777" w:rsidR="00B23EBB" w:rsidRPr="00293F5A" w:rsidRDefault="00B23EBB" w:rsidP="0B7F8580">
      <w:pPr>
        <w:spacing w:line="360" w:lineRule="auto"/>
        <w:rPr>
          <w:rFonts w:ascii="Aptos" w:hAnsi="Aptos" w:cs="Arial"/>
        </w:rPr>
      </w:pPr>
      <w:r w:rsidRPr="0B7F8580">
        <w:rPr>
          <w:rFonts w:ascii="Aptos" w:hAnsi="Aptos" w:cs="Arial"/>
        </w:rPr>
        <w:t xml:space="preserve">This module can be delivered as a stand-alone minor award or as part of a relevant full CAS major or special purpose award.  </w:t>
      </w:r>
    </w:p>
    <w:p w14:paraId="70F0ED8F" w14:textId="21A9F73E" w:rsidR="00B23EBB" w:rsidRPr="00293F5A" w:rsidRDefault="00B23EBB" w:rsidP="0B7F8580">
      <w:pPr>
        <w:spacing w:line="360" w:lineRule="auto"/>
        <w:rPr>
          <w:rFonts w:ascii="Aptos" w:hAnsi="Aptos" w:cs="Arial"/>
        </w:rPr>
      </w:pPr>
      <w:r w:rsidRPr="0B7F8580">
        <w:rPr>
          <w:rFonts w:ascii="Aptos" w:hAnsi="Aptos" w:cs="Arial"/>
        </w:rPr>
        <w:t xml:space="preserve">In some major and special purpose awards this module is mandatory and in others it offered as an elective. Educators should check </w:t>
      </w:r>
      <w:r w:rsidR="00551732">
        <w:rPr>
          <w:rFonts w:ascii="Aptos" w:hAnsi="Aptos" w:cs="Arial"/>
        </w:rPr>
        <w:t>L</w:t>
      </w:r>
      <w:r w:rsidR="00551732" w:rsidRPr="00551732">
        <w:rPr>
          <w:rFonts w:ascii="Aptos" w:hAnsi="Aptos" w:cs="Arial"/>
        </w:rPr>
        <w:t xml:space="preserve">aois and </w:t>
      </w:r>
      <w:r w:rsidR="00551732">
        <w:rPr>
          <w:rFonts w:ascii="Aptos" w:hAnsi="Aptos" w:cs="Arial"/>
        </w:rPr>
        <w:t>O</w:t>
      </w:r>
      <w:r w:rsidR="00551732" w:rsidRPr="00551732">
        <w:rPr>
          <w:rFonts w:ascii="Aptos" w:hAnsi="Aptos" w:cs="Arial"/>
        </w:rPr>
        <w:t>ffaly</w:t>
      </w:r>
      <w:r w:rsidR="204AA4C8" w:rsidRPr="0B7F8580">
        <w:rPr>
          <w:rFonts w:ascii="Aptos" w:hAnsi="Aptos" w:cs="Arial"/>
        </w:rPr>
        <w:t xml:space="preserve"> </w:t>
      </w:r>
      <w:r w:rsidRPr="0B7F8580">
        <w:rPr>
          <w:rFonts w:ascii="Aptos" w:hAnsi="Aptos" w:cs="Arial"/>
        </w:rPr>
        <w:t xml:space="preserve">Education &amp; Training Board’s programme descriptor for the relevant validated programme to confirm the status. </w:t>
      </w:r>
    </w:p>
    <w:p w14:paraId="65D68BCC"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lastRenderedPageBreak/>
        <w:t>6.      Specific Validation Requirements</w:t>
      </w:r>
    </w:p>
    <w:p w14:paraId="7B35FA95" w14:textId="3BC28713" w:rsidR="00B23EBB" w:rsidRPr="00F47DEE" w:rsidRDefault="00B23EBB" w:rsidP="0B7F8580">
      <w:pPr>
        <w:spacing w:line="360" w:lineRule="auto"/>
        <w:rPr>
          <w:rFonts w:ascii="Aptos" w:hAnsi="Aptos"/>
          <w:b/>
          <w:bCs/>
        </w:rPr>
      </w:pPr>
      <w:r w:rsidRPr="0B7F8580">
        <w:rPr>
          <w:rFonts w:ascii="Aptos" w:hAnsi="Aptos"/>
          <w:b/>
          <w:bCs/>
        </w:rPr>
        <w:t xml:space="preserve">As part of this module there is a requirement for learners to complete a minimum of 30 hours work experience working with children with special educational needs in a </w:t>
      </w:r>
      <w:r w:rsidRPr="0B7F8580">
        <w:rPr>
          <w:rFonts w:ascii="Aptos" w:hAnsi="Aptos"/>
          <w:b/>
          <w:bCs/>
          <w:color w:val="000000" w:themeColor="text1"/>
        </w:rPr>
        <w:t>primary, post primary or special needs school.</w:t>
      </w:r>
      <w:r w:rsidRPr="0B7F8580">
        <w:rPr>
          <w:rFonts w:ascii="Aptos" w:eastAsia="Aptos" w:hAnsi="Aptos" w:cs="Aptos"/>
          <w:b/>
          <w:bCs/>
          <w:color w:val="000000" w:themeColor="text1"/>
        </w:rPr>
        <w:t xml:space="preserve"> Garda vetting is required</w:t>
      </w:r>
      <w:r w:rsidR="00F47DEE" w:rsidRPr="0B7F8580">
        <w:rPr>
          <w:rFonts w:ascii="Aptos" w:hAnsi="Aptos"/>
          <w:b/>
          <w:bCs/>
          <w:color w:val="000000" w:themeColor="text1"/>
        </w:rPr>
        <w:t>.</w:t>
      </w:r>
    </w:p>
    <w:p w14:paraId="60DB2DD3" w14:textId="25F8756C"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7.      Aim of the Module</w:t>
      </w:r>
    </w:p>
    <w:p w14:paraId="584D10F0" w14:textId="783B8A0C" w:rsidR="00F47DEE" w:rsidRPr="00293F5A" w:rsidRDefault="00B23EBB" w:rsidP="0B7F8580">
      <w:pPr>
        <w:spacing w:line="360" w:lineRule="auto"/>
        <w:rPr>
          <w:rFonts w:ascii="Aptos" w:hAnsi="Aptos" w:cs="Arial"/>
        </w:rPr>
      </w:pPr>
      <w:r w:rsidRPr="0B7F8580">
        <w:rPr>
          <w:rFonts w:ascii="Aptos" w:hAnsi="Aptos" w:cs="Arial"/>
        </w:rPr>
        <w:t>This module aims to equip the learner with the knowledge, skill and competence in the theory and practice underpinning care of those who present with special educational needs to enable the learner to assist in the provision of this care.</w:t>
      </w:r>
    </w:p>
    <w:p w14:paraId="0321A38E"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8.       Objectives of the Module </w:t>
      </w:r>
    </w:p>
    <w:p w14:paraId="3C8C216E" w14:textId="77777777" w:rsidR="00B23EBB" w:rsidRPr="00293F5A" w:rsidRDefault="00B23EBB" w:rsidP="0B7F8580">
      <w:pPr>
        <w:pStyle w:val="ListParagraph"/>
        <w:numPr>
          <w:ilvl w:val="0"/>
          <w:numId w:val="20"/>
        </w:numPr>
        <w:spacing w:line="360" w:lineRule="auto"/>
        <w:rPr>
          <w:rFonts w:ascii="Aptos" w:hAnsi="Aptos"/>
        </w:rPr>
      </w:pPr>
      <w:r w:rsidRPr="0B7F8580">
        <w:rPr>
          <w:rFonts w:ascii="Aptos" w:hAnsi="Aptos"/>
        </w:rPr>
        <w:t>To familiarise the learner with legislation and types of education provision for children with special educational needs in Ireland</w:t>
      </w:r>
    </w:p>
    <w:p w14:paraId="66EB3E32" w14:textId="77777777" w:rsidR="00B23EBB" w:rsidRPr="00293F5A" w:rsidRDefault="00B23EBB" w:rsidP="0B7F8580">
      <w:pPr>
        <w:pStyle w:val="ListParagraph"/>
        <w:numPr>
          <w:ilvl w:val="0"/>
          <w:numId w:val="20"/>
        </w:numPr>
        <w:spacing w:before="240" w:line="360" w:lineRule="auto"/>
        <w:rPr>
          <w:rFonts w:ascii="Aptos" w:hAnsi="Aptos"/>
        </w:rPr>
      </w:pPr>
      <w:r w:rsidRPr="0B7F8580">
        <w:rPr>
          <w:rFonts w:ascii="Aptos" w:hAnsi="Aptos"/>
        </w:rPr>
        <w:t>To examine interventions and design activities for children with special educational needs (SEN)</w:t>
      </w:r>
    </w:p>
    <w:p w14:paraId="69BDEEB6" w14:textId="77777777" w:rsidR="00B23EBB" w:rsidRPr="00293F5A" w:rsidRDefault="00B23EBB" w:rsidP="0B7F8580">
      <w:pPr>
        <w:pStyle w:val="ListParagraph"/>
        <w:numPr>
          <w:ilvl w:val="0"/>
          <w:numId w:val="20"/>
        </w:numPr>
        <w:spacing w:line="360" w:lineRule="auto"/>
        <w:rPr>
          <w:rFonts w:ascii="Aptos" w:hAnsi="Aptos"/>
        </w:rPr>
      </w:pPr>
      <w:r w:rsidRPr="0B7F8580">
        <w:rPr>
          <w:rFonts w:ascii="Aptos" w:hAnsi="Aptos"/>
        </w:rPr>
        <w:t>To reflect on own attitudes, values, beliefs and assumptions in relation to working with and on behalf of children with special educational needs.</w:t>
      </w:r>
    </w:p>
    <w:p w14:paraId="3FE3D647" w14:textId="1837994F" w:rsidR="00B23EBB" w:rsidRPr="00293F5A" w:rsidRDefault="00B23EBB" w:rsidP="0B7F8580">
      <w:pPr>
        <w:pStyle w:val="ListParagraph"/>
        <w:numPr>
          <w:ilvl w:val="0"/>
          <w:numId w:val="20"/>
        </w:numPr>
        <w:spacing w:line="360" w:lineRule="auto"/>
        <w:rPr>
          <w:rFonts w:ascii="Aptos" w:hAnsi="Aptos"/>
        </w:rPr>
      </w:pPr>
      <w:r w:rsidRPr="0B7F8580">
        <w:rPr>
          <w:rFonts w:ascii="Aptos" w:hAnsi="Aptos"/>
        </w:rPr>
        <w:t>To enable the learner to take responsibility for his/her own learning.</w:t>
      </w:r>
    </w:p>
    <w:p w14:paraId="22A036D7"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9. </w:t>
      </w:r>
      <w:r>
        <w:tab/>
      </w:r>
      <w:r w:rsidRPr="0B7F8580">
        <w:rPr>
          <w:rFonts w:ascii="Aptos" w:hAnsi="Aptos"/>
          <w:color w:val="2F5496" w:themeColor="accent5" w:themeShade="BF"/>
        </w:rPr>
        <w:t>Minimum Intended Module Learning Outcomes (MIMLOs)</w:t>
      </w:r>
    </w:p>
    <w:p w14:paraId="77648FCC" w14:textId="77777777" w:rsidR="00B23EBB" w:rsidRPr="00293F5A" w:rsidRDefault="00B23EBB" w:rsidP="0B7F8580">
      <w:pPr>
        <w:spacing w:line="360" w:lineRule="auto"/>
        <w:rPr>
          <w:rFonts w:ascii="Aptos" w:hAnsi="Aptos" w:cs="Arial"/>
        </w:rPr>
      </w:pPr>
      <w:r w:rsidRPr="0B7F8580">
        <w:rPr>
          <w:rFonts w:ascii="Aptos" w:hAnsi="Aptos" w:cs="Arial"/>
        </w:rPr>
        <w:t xml:space="preserve">On completion of this module learners will be able to: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0"/>
        <w:gridCol w:w="2894"/>
      </w:tblGrid>
      <w:tr w:rsidR="00301541" w:rsidRPr="00293F5A" w14:paraId="164FD1DD" w14:textId="77777777" w:rsidTr="5DAE3126">
        <w:trPr>
          <w:trHeight w:val="300"/>
        </w:trPr>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67ED8011" w14:textId="21BE1BD1" w:rsidR="00301541" w:rsidRPr="00293F5A" w:rsidRDefault="696502F2" w:rsidP="0B7F8580">
            <w:pPr>
              <w:spacing w:after="0" w:line="276" w:lineRule="auto"/>
              <w:textAlignment w:val="baseline"/>
              <w:rPr>
                <w:rFonts w:ascii="Aptos" w:eastAsia="Times New Roman" w:hAnsi="Aptos" w:cs="Segoe UI"/>
                <w:color w:val="000000"/>
                <w:lang w:eastAsia="en-GB"/>
              </w:rPr>
            </w:pPr>
            <w:r w:rsidRPr="0B7F8580">
              <w:rPr>
                <w:rFonts w:ascii="Aptos" w:eastAsia="Times New Roman" w:hAnsi="Aptos" w:cs="Segoe UI"/>
                <w:b/>
                <w:bCs/>
                <w:color w:val="000000" w:themeColor="text1"/>
                <w:lang w:eastAsia="en-GB"/>
              </w:rPr>
              <w:t>Minimum Intended Module Learning Outcomes (MIMLOs) of Special Needs Assisting</w:t>
            </w:r>
          </w:p>
          <w:p w14:paraId="1D56E8DD" w14:textId="77777777" w:rsidR="00301541" w:rsidRPr="00293F5A" w:rsidRDefault="696502F2" w:rsidP="0B7F8580">
            <w:pPr>
              <w:spacing w:after="0" w:line="276" w:lineRule="auto"/>
              <w:textAlignment w:val="baseline"/>
              <w:rPr>
                <w:rFonts w:ascii="Aptos" w:eastAsia="Times New Roman" w:hAnsi="Aptos" w:cs="Segoe UI"/>
                <w:color w:val="000000"/>
                <w:lang w:eastAsia="en-GB"/>
              </w:rPr>
            </w:pPr>
            <w:r w:rsidRPr="0B7F8580">
              <w:rPr>
                <w:rFonts w:ascii="Aptos" w:eastAsia="Times New Roman" w:hAnsi="Aptos" w:cs="Segoe UI"/>
                <w:color w:val="000000" w:themeColor="text1"/>
                <w:lang w:eastAsia="en-GB"/>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14:paraId="2A303436" w14:textId="77777777" w:rsidR="00301541" w:rsidRPr="00293F5A" w:rsidRDefault="696502F2" w:rsidP="0B7F8580">
            <w:pPr>
              <w:spacing w:after="0" w:line="276" w:lineRule="auto"/>
              <w:textAlignment w:val="baseline"/>
              <w:rPr>
                <w:rFonts w:ascii="Aptos" w:eastAsia="Times New Roman" w:hAnsi="Aptos" w:cs="Segoe UI"/>
                <w:color w:val="000000"/>
                <w:lang w:eastAsia="en-GB"/>
              </w:rPr>
            </w:pPr>
            <w:r w:rsidRPr="0B7F8580">
              <w:rPr>
                <w:rFonts w:ascii="Aptos" w:eastAsia="Times New Roman" w:hAnsi="Aptos" w:cs="Segoe UI"/>
                <w:b/>
                <w:bCs/>
                <w:lang w:eastAsia="en-GB"/>
              </w:rPr>
              <w:t>Mapped to QQI component specification for the minor award</w:t>
            </w:r>
            <w:r w:rsidRPr="0B7F8580">
              <w:rPr>
                <w:rFonts w:ascii="Aptos" w:eastAsia="Times New Roman" w:hAnsi="Aptos" w:cs="Segoe UI"/>
                <w:lang w:eastAsia="en-GB"/>
              </w:rPr>
              <w:t> </w:t>
            </w:r>
          </w:p>
        </w:tc>
      </w:tr>
      <w:tr w:rsidR="00301541" w:rsidRPr="00293F5A" w14:paraId="195B4482" w14:textId="77777777" w:rsidTr="5DAE3126">
        <w:trPr>
          <w:trHeight w:val="300"/>
        </w:trPr>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2931ABFD" w14:textId="77777777" w:rsidR="00301541" w:rsidRPr="00293F5A" w:rsidRDefault="696502F2" w:rsidP="0B7F8580">
            <w:pPr>
              <w:numPr>
                <w:ilvl w:val="0"/>
                <w:numId w:val="62"/>
              </w:numPr>
              <w:spacing w:after="0" w:line="360" w:lineRule="auto"/>
              <w:ind w:left="360" w:firstLine="0"/>
              <w:textAlignment w:val="baseline"/>
              <w:rPr>
                <w:rFonts w:ascii="Aptos" w:eastAsia="Times New Roman" w:hAnsi="Aptos" w:cs="Segoe UI"/>
                <w:color w:val="000000"/>
                <w:lang w:eastAsia="en-GB"/>
              </w:rPr>
            </w:pPr>
            <w:r w:rsidRPr="0B7F8580">
              <w:rPr>
                <w:rFonts w:ascii="Aptos" w:eastAsia="Times New Roman" w:hAnsi="Aptos" w:cs="Segoe UI"/>
                <w:color w:val="000000"/>
                <w:shd w:val="clear" w:color="auto" w:fill="FFFFFF"/>
                <w:lang w:eastAsia="en-GB"/>
              </w:rPr>
              <w:t>Analyse legislation, regulations, guidelines, and the educational options and supports available in Ireland with reference to children with special educational needs.</w:t>
            </w:r>
            <w:r w:rsidRPr="0B7F8580">
              <w:rPr>
                <w:rFonts w:ascii="Aptos" w:eastAsia="Times New Roman" w:hAnsi="Aptos" w:cs="Segoe UI"/>
                <w:color w:val="000000"/>
                <w:lang w:eastAsia="en-GB"/>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14:paraId="719FC526" w14:textId="48B549C6" w:rsidR="00301541" w:rsidRPr="00293F5A" w:rsidRDefault="366C089E" w:rsidP="0B7F8580">
            <w:pPr>
              <w:spacing w:after="0" w:line="360" w:lineRule="auto"/>
              <w:textAlignment w:val="baseline"/>
              <w:rPr>
                <w:rFonts w:ascii="Aptos" w:eastAsia="Times New Roman" w:hAnsi="Aptos" w:cs="Segoe UI"/>
                <w:lang w:eastAsia="en-GB"/>
              </w:rPr>
            </w:pPr>
            <w:r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1</w:t>
            </w:r>
            <w:r w:rsidR="6D4FE0A6" w:rsidRPr="5DAE3126">
              <w:rPr>
                <w:rFonts w:ascii="Aptos" w:eastAsia="Times New Roman" w:hAnsi="Aptos" w:cs="Segoe UI"/>
                <w:lang w:eastAsia="en-GB"/>
              </w:rPr>
              <w:t>, LO</w:t>
            </w:r>
            <w:r w:rsidR="2744F0BB" w:rsidRPr="5DAE3126">
              <w:rPr>
                <w:rFonts w:ascii="Aptos" w:eastAsia="Times New Roman" w:hAnsi="Aptos" w:cs="Segoe UI"/>
                <w:lang w:eastAsia="en-GB"/>
              </w:rPr>
              <w:t xml:space="preserve"> 2</w:t>
            </w:r>
            <w:r w:rsidR="0860F886" w:rsidRPr="5DAE3126">
              <w:rPr>
                <w:rFonts w:ascii="Aptos" w:eastAsia="Times New Roman" w:hAnsi="Aptos" w:cs="Segoe UI"/>
                <w:lang w:eastAsia="en-GB"/>
              </w:rPr>
              <w:t xml:space="preserve"> &amp; LO </w:t>
            </w:r>
            <w:r w:rsidR="2744F0BB" w:rsidRPr="5DAE3126">
              <w:rPr>
                <w:rFonts w:ascii="Aptos" w:eastAsia="Times New Roman" w:hAnsi="Aptos" w:cs="Segoe UI"/>
                <w:lang w:eastAsia="en-GB"/>
              </w:rPr>
              <w:t>4 </w:t>
            </w:r>
          </w:p>
        </w:tc>
      </w:tr>
      <w:tr w:rsidR="00301541" w:rsidRPr="00293F5A" w14:paraId="24E8F4EA" w14:textId="77777777" w:rsidTr="5DAE3126">
        <w:trPr>
          <w:trHeight w:val="300"/>
        </w:trPr>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44F5C921" w14:textId="4BE6987B" w:rsidR="00301541" w:rsidRPr="00293F5A" w:rsidRDefault="696502F2" w:rsidP="0B7F8580">
            <w:pPr>
              <w:numPr>
                <w:ilvl w:val="0"/>
                <w:numId w:val="63"/>
              </w:numPr>
              <w:spacing w:after="0" w:line="360" w:lineRule="auto"/>
              <w:ind w:left="360" w:firstLine="0"/>
              <w:textAlignment w:val="baseline"/>
              <w:rPr>
                <w:rFonts w:ascii="Aptos" w:eastAsia="Times New Roman" w:hAnsi="Aptos" w:cs="Segoe UI"/>
                <w:color w:val="000000"/>
                <w:lang w:eastAsia="en-GB"/>
              </w:rPr>
            </w:pPr>
            <w:r w:rsidRPr="0B7F8580">
              <w:rPr>
                <w:rFonts w:ascii="Aptos" w:eastAsia="Times New Roman" w:hAnsi="Aptos" w:cs="Segoe UI"/>
                <w:lang w:eastAsia="en-GB"/>
              </w:rPr>
              <w:t>Explore opportunities to promote independence, autonomy, inclusion and integration.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14:paraId="2431C896" w14:textId="7C6815EB" w:rsidR="00301541" w:rsidRPr="00293F5A" w:rsidRDefault="78CF7742" w:rsidP="5DAE3126">
            <w:pPr>
              <w:spacing w:after="0" w:line="360" w:lineRule="auto"/>
              <w:textAlignment w:val="baseline"/>
              <w:rPr>
                <w:rFonts w:ascii="Aptos" w:eastAsia="Times New Roman" w:hAnsi="Aptos" w:cs="Segoe UI"/>
                <w:lang w:eastAsia="en-GB"/>
              </w:rPr>
            </w:pPr>
            <w:r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 xml:space="preserve">5, </w:t>
            </w:r>
            <w:r w:rsidR="28BBCE0E"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9</w:t>
            </w:r>
            <w:r w:rsidR="23ACBDD9" w:rsidRPr="5DAE3126">
              <w:rPr>
                <w:rFonts w:ascii="Aptos" w:eastAsia="Times New Roman" w:hAnsi="Aptos" w:cs="Segoe UI"/>
                <w:lang w:eastAsia="en-GB"/>
              </w:rPr>
              <w:t xml:space="preserve"> &amp; LO</w:t>
            </w:r>
            <w:r w:rsidR="2744F0BB" w:rsidRPr="5DAE3126">
              <w:rPr>
                <w:rFonts w:ascii="Aptos" w:eastAsia="Times New Roman" w:hAnsi="Aptos" w:cs="Segoe UI"/>
                <w:lang w:eastAsia="en-GB"/>
              </w:rPr>
              <w:t xml:space="preserve"> 11 </w:t>
            </w:r>
          </w:p>
        </w:tc>
      </w:tr>
      <w:tr w:rsidR="00301541" w:rsidRPr="00293F5A" w14:paraId="1CFD3990" w14:textId="77777777" w:rsidTr="5DAE3126">
        <w:trPr>
          <w:trHeight w:val="300"/>
        </w:trPr>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1A3D7970" w14:textId="7FA7C1A2" w:rsidR="00301541" w:rsidRPr="00293F5A" w:rsidRDefault="696502F2" w:rsidP="0B7F8580">
            <w:pPr>
              <w:numPr>
                <w:ilvl w:val="0"/>
                <w:numId w:val="64"/>
              </w:numPr>
              <w:spacing w:after="0" w:line="360" w:lineRule="auto"/>
              <w:ind w:left="360" w:firstLine="0"/>
              <w:textAlignment w:val="baseline"/>
              <w:rPr>
                <w:rFonts w:ascii="Aptos" w:eastAsia="Times New Roman" w:hAnsi="Aptos" w:cs="Segoe UI"/>
                <w:color w:val="000000"/>
                <w:lang w:eastAsia="en-GB"/>
              </w:rPr>
            </w:pPr>
            <w:r w:rsidRPr="0B7F8580">
              <w:rPr>
                <w:rFonts w:ascii="Aptos" w:eastAsia="Times New Roman" w:hAnsi="Aptos" w:cs="Segoe UI"/>
                <w:lang w:eastAsia="en-GB"/>
              </w:rPr>
              <w:t>Investigate a range of approaches utilised assisting emotional regulation and behavioural supports for children with special educational needs in educational settings.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14:paraId="43688D30" w14:textId="1A7952BF" w:rsidR="00301541" w:rsidRPr="00293F5A" w:rsidRDefault="15BFD9A2" w:rsidP="0B7F8580">
            <w:pPr>
              <w:spacing w:after="0" w:line="360" w:lineRule="auto"/>
              <w:textAlignment w:val="baseline"/>
              <w:rPr>
                <w:rFonts w:ascii="Aptos" w:eastAsia="Times New Roman" w:hAnsi="Aptos" w:cs="Segoe UI"/>
                <w:color w:val="000000"/>
                <w:lang w:eastAsia="en-GB"/>
              </w:rPr>
            </w:pPr>
            <w:r w:rsidRPr="0B7F8580">
              <w:rPr>
                <w:rFonts w:ascii="Aptos" w:eastAsia="Times New Roman" w:hAnsi="Aptos" w:cs="Segoe UI"/>
                <w:lang w:eastAsia="en-GB"/>
              </w:rPr>
              <w:t xml:space="preserve">LO </w:t>
            </w:r>
            <w:r w:rsidR="696502F2" w:rsidRPr="0B7F8580">
              <w:rPr>
                <w:rFonts w:ascii="Aptos" w:eastAsia="Times New Roman" w:hAnsi="Aptos" w:cs="Segoe UI"/>
                <w:lang w:eastAsia="en-GB"/>
              </w:rPr>
              <w:t>8 </w:t>
            </w:r>
          </w:p>
        </w:tc>
      </w:tr>
      <w:tr w:rsidR="00301541" w:rsidRPr="00293F5A" w14:paraId="52194FE5" w14:textId="77777777" w:rsidTr="5DAE3126">
        <w:trPr>
          <w:trHeight w:val="300"/>
        </w:trPr>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4EBB6D41" w14:textId="407E6142" w:rsidR="00301541" w:rsidRPr="00293F5A" w:rsidRDefault="696502F2" w:rsidP="0B7F8580">
            <w:pPr>
              <w:numPr>
                <w:ilvl w:val="0"/>
                <w:numId w:val="65"/>
              </w:numPr>
              <w:spacing w:after="0" w:line="360" w:lineRule="auto"/>
              <w:ind w:left="360" w:firstLine="0"/>
              <w:textAlignment w:val="baseline"/>
              <w:rPr>
                <w:rFonts w:ascii="Aptos" w:eastAsia="Times New Roman" w:hAnsi="Aptos" w:cs="Segoe UI"/>
                <w:color w:val="000000"/>
                <w:lang w:eastAsia="en-GB"/>
              </w:rPr>
            </w:pPr>
            <w:r w:rsidRPr="0B7F8580">
              <w:rPr>
                <w:rFonts w:ascii="Aptos" w:eastAsia="Times New Roman" w:hAnsi="Aptos" w:cs="Segoe UI"/>
                <w:lang w:eastAsia="en-GB"/>
              </w:rPr>
              <w:t>Examine strategies for dealing with stressors within the workplace environment.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14:paraId="075B3BFF" w14:textId="1A403425" w:rsidR="00301541" w:rsidRPr="00293F5A" w:rsidRDefault="269137C5" w:rsidP="0B7F8580">
            <w:pPr>
              <w:spacing w:after="0" w:line="360" w:lineRule="auto"/>
              <w:textAlignment w:val="baseline"/>
              <w:rPr>
                <w:rFonts w:ascii="Aptos" w:eastAsia="Times New Roman" w:hAnsi="Aptos" w:cs="Segoe UI"/>
                <w:color w:val="000000"/>
                <w:lang w:eastAsia="en-GB"/>
              </w:rPr>
            </w:pPr>
            <w:r w:rsidRPr="0B7F8580">
              <w:rPr>
                <w:rFonts w:ascii="Aptos" w:eastAsia="Times New Roman" w:hAnsi="Aptos" w:cs="Segoe UI"/>
                <w:lang w:eastAsia="en-GB"/>
              </w:rPr>
              <w:t xml:space="preserve">LO </w:t>
            </w:r>
            <w:r w:rsidR="696502F2" w:rsidRPr="0B7F8580">
              <w:rPr>
                <w:rFonts w:ascii="Aptos" w:eastAsia="Times New Roman" w:hAnsi="Aptos" w:cs="Segoe UI"/>
                <w:lang w:eastAsia="en-GB"/>
              </w:rPr>
              <w:t>10 </w:t>
            </w:r>
          </w:p>
        </w:tc>
      </w:tr>
      <w:tr w:rsidR="00301541" w:rsidRPr="00293F5A" w14:paraId="14B93FFD" w14:textId="77777777" w:rsidTr="5DAE3126">
        <w:trPr>
          <w:trHeight w:val="300"/>
        </w:trPr>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14540D18" w14:textId="1D2152EF" w:rsidR="00301541" w:rsidRPr="00293F5A" w:rsidRDefault="696502F2" w:rsidP="0B7F8580">
            <w:pPr>
              <w:numPr>
                <w:ilvl w:val="0"/>
                <w:numId w:val="66"/>
              </w:numPr>
              <w:spacing w:after="0" w:line="360" w:lineRule="auto"/>
              <w:ind w:left="360" w:firstLine="0"/>
              <w:textAlignment w:val="baseline"/>
              <w:rPr>
                <w:rFonts w:ascii="Aptos" w:eastAsia="Times New Roman" w:hAnsi="Aptos" w:cs="Segoe UI"/>
                <w:color w:val="000000"/>
                <w:lang w:eastAsia="en-GB"/>
              </w:rPr>
            </w:pPr>
            <w:r w:rsidRPr="0B7F8580">
              <w:rPr>
                <w:rFonts w:ascii="Aptos" w:eastAsia="Times New Roman" w:hAnsi="Aptos" w:cs="Segoe UI"/>
                <w:lang w:eastAsia="en-GB"/>
              </w:rPr>
              <w:lastRenderedPageBreak/>
              <w:t>Reflect on own experience, attitudes, values, beliefs and assumptions in relation to providing assistance to children with special educational needs.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14:paraId="77871839" w14:textId="43BA5DEC" w:rsidR="00301541" w:rsidRPr="00293F5A" w:rsidRDefault="4929A346" w:rsidP="5DAE3126">
            <w:pPr>
              <w:spacing w:after="0" w:line="360" w:lineRule="auto"/>
              <w:textAlignment w:val="baseline"/>
              <w:rPr>
                <w:rFonts w:ascii="Aptos" w:eastAsia="Times New Roman" w:hAnsi="Aptos" w:cs="Segoe UI"/>
                <w:lang w:eastAsia="en-GB"/>
              </w:rPr>
            </w:pPr>
            <w:r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 xml:space="preserve">5, </w:t>
            </w:r>
            <w:r w:rsidR="34760754"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 xml:space="preserve">8, </w:t>
            </w:r>
            <w:r w:rsidR="43CC57FF"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 xml:space="preserve">9, </w:t>
            </w:r>
            <w:r w:rsidR="681F4519" w:rsidRPr="5DAE3126">
              <w:rPr>
                <w:rFonts w:ascii="Aptos" w:eastAsia="Times New Roman" w:hAnsi="Aptos" w:cs="Segoe UI"/>
                <w:lang w:eastAsia="en-GB"/>
              </w:rPr>
              <w:t xml:space="preserve">LO </w:t>
            </w:r>
            <w:r w:rsidR="2744F0BB" w:rsidRPr="5DAE3126">
              <w:rPr>
                <w:rFonts w:ascii="Aptos" w:eastAsia="Times New Roman" w:hAnsi="Aptos" w:cs="Segoe UI"/>
                <w:lang w:eastAsia="en-GB"/>
              </w:rPr>
              <w:t xml:space="preserve">11 </w:t>
            </w:r>
            <w:r w:rsidR="74EDF817" w:rsidRPr="5DAE3126">
              <w:rPr>
                <w:rFonts w:ascii="Aptos" w:eastAsia="Times New Roman" w:hAnsi="Aptos" w:cs="Segoe UI"/>
                <w:lang w:eastAsia="en-GB"/>
              </w:rPr>
              <w:t>&amp; LO</w:t>
            </w:r>
            <w:r w:rsidR="2744F0BB" w:rsidRPr="5DAE3126">
              <w:rPr>
                <w:rFonts w:ascii="Aptos" w:eastAsia="Times New Roman" w:hAnsi="Aptos" w:cs="Segoe UI"/>
                <w:lang w:eastAsia="en-GB"/>
              </w:rPr>
              <w:t xml:space="preserve"> 12 </w:t>
            </w:r>
          </w:p>
        </w:tc>
      </w:tr>
    </w:tbl>
    <w:p w14:paraId="6B5404E2" w14:textId="1C129BFD" w:rsidR="0B7F8580" w:rsidRDefault="0B7F8580"/>
    <w:tbl>
      <w:tblPr>
        <w:tblStyle w:val="TableGrid1"/>
        <w:tblW w:w="9869" w:type="dxa"/>
        <w:tblInd w:w="10" w:type="dxa"/>
        <w:tblLayout w:type="fixed"/>
        <w:tblLook w:val="04A0" w:firstRow="1" w:lastRow="0" w:firstColumn="1" w:lastColumn="0" w:noHBand="0" w:noVBand="1"/>
      </w:tblPr>
      <w:tblGrid>
        <w:gridCol w:w="6929"/>
        <w:gridCol w:w="2940"/>
      </w:tblGrid>
      <w:tr w:rsidR="00B23EBB" w:rsidRPr="00293F5A" w14:paraId="672B9AF9" w14:textId="77777777" w:rsidTr="0B7F8580">
        <w:tc>
          <w:tcPr>
            <w:tcW w:w="9869" w:type="dxa"/>
            <w:gridSpan w:val="2"/>
            <w:shd w:val="clear" w:color="auto" w:fill="auto"/>
          </w:tcPr>
          <w:p w14:paraId="3C9EDE88" w14:textId="43B309CA" w:rsidR="00B23EBB" w:rsidRPr="00293F5A" w:rsidRDefault="77077E40" w:rsidP="0B7F8580">
            <w:pPr>
              <w:spacing w:line="276" w:lineRule="auto"/>
              <w:rPr>
                <w:rFonts w:ascii="Aptos" w:eastAsia="Segoe UI" w:hAnsi="Aptos"/>
                <w:b/>
                <w:bCs/>
                <w:sz w:val="24"/>
                <w:szCs w:val="24"/>
              </w:rPr>
            </w:pPr>
            <w:r w:rsidRPr="0B7F8580">
              <w:rPr>
                <w:rFonts w:ascii="Aptos" w:eastAsia="Segoe UI" w:hAnsi="Aptos"/>
                <w:b/>
                <w:bCs/>
                <w:sz w:val="24"/>
                <w:szCs w:val="24"/>
              </w:rPr>
              <w:t>Note</w:t>
            </w:r>
            <w:r w:rsidR="4E5D7A7B" w:rsidRPr="0B7F8580">
              <w:rPr>
                <w:rFonts w:ascii="Aptos" w:eastAsia="Segoe UI" w:hAnsi="Aptos"/>
                <w:b/>
                <w:bCs/>
                <w:sz w:val="24"/>
                <w:szCs w:val="24"/>
              </w:rPr>
              <w:t>:</w:t>
            </w:r>
            <w:r w:rsidRPr="0B7F8580">
              <w:rPr>
                <w:rFonts w:ascii="Aptos" w:eastAsia="Segoe UI" w:hAnsi="Aptos"/>
                <w:b/>
                <w:bCs/>
                <w:sz w:val="24"/>
                <w:szCs w:val="24"/>
              </w:rPr>
              <w:t xml:space="preserve"> </w:t>
            </w:r>
            <w:r w:rsidR="1E21D4E0" w:rsidRPr="0B7F8580">
              <w:rPr>
                <w:rFonts w:ascii="Aptos" w:eastAsia="Segoe UI" w:hAnsi="Aptos"/>
                <w:b/>
                <w:bCs/>
                <w:sz w:val="24"/>
                <w:szCs w:val="24"/>
              </w:rPr>
              <w:t>Learning Outcomes 3, 6, and 7 are not mapped to the</w:t>
            </w:r>
            <w:r w:rsidR="1414F3E4" w:rsidRPr="0B7F8580">
              <w:rPr>
                <w:rFonts w:ascii="Aptos" w:eastAsia="Segoe UI" w:hAnsi="Aptos"/>
                <w:b/>
                <w:bCs/>
                <w:sz w:val="24"/>
                <w:szCs w:val="24"/>
              </w:rPr>
              <w:t xml:space="preserve"> </w:t>
            </w:r>
            <w:r w:rsidR="1E21D4E0" w:rsidRPr="0B7F8580">
              <w:rPr>
                <w:rFonts w:ascii="Aptos" w:eastAsia="Segoe UI" w:hAnsi="Aptos"/>
                <w:b/>
                <w:bCs/>
                <w:sz w:val="24"/>
                <w:szCs w:val="24"/>
              </w:rPr>
              <w:t>MIMLOs as they are outdated and no longer applicable</w:t>
            </w:r>
            <w:r w:rsidR="00F47DEE" w:rsidRPr="0B7F8580">
              <w:rPr>
                <w:rFonts w:ascii="Aptos" w:eastAsia="Segoe UI" w:hAnsi="Aptos"/>
                <w:b/>
                <w:bCs/>
                <w:sz w:val="24"/>
                <w:szCs w:val="24"/>
              </w:rPr>
              <w:t>.</w:t>
            </w:r>
          </w:p>
        </w:tc>
      </w:tr>
      <w:tr w:rsidR="00B23EBB" w:rsidRPr="00293F5A" w14:paraId="459531E8" w14:textId="77777777" w:rsidTr="0B7F8580">
        <w:tc>
          <w:tcPr>
            <w:tcW w:w="6929" w:type="dxa"/>
            <w:shd w:val="clear" w:color="auto" w:fill="auto"/>
          </w:tcPr>
          <w:p w14:paraId="0EE53985" w14:textId="0ABD2A9C" w:rsidR="00B23EBB" w:rsidRPr="00293F5A" w:rsidRDefault="00B23EBB" w:rsidP="0B7F8580">
            <w:pPr>
              <w:spacing w:line="360" w:lineRule="auto"/>
              <w:rPr>
                <w:rFonts w:ascii="Aptos" w:eastAsia="Segoe UI" w:hAnsi="Aptos"/>
                <w:sz w:val="24"/>
                <w:szCs w:val="24"/>
              </w:rPr>
            </w:pPr>
          </w:p>
        </w:tc>
        <w:tc>
          <w:tcPr>
            <w:tcW w:w="2940" w:type="dxa"/>
            <w:shd w:val="clear" w:color="auto" w:fill="auto"/>
          </w:tcPr>
          <w:p w14:paraId="0ADC6ED9" w14:textId="01D8FC75" w:rsidR="00B23EBB" w:rsidRPr="00293F5A" w:rsidRDefault="00B23EBB" w:rsidP="0B7F8580">
            <w:pPr>
              <w:spacing w:line="360" w:lineRule="auto"/>
              <w:rPr>
                <w:rFonts w:ascii="Aptos" w:eastAsia="Segoe UI" w:hAnsi="Aptos"/>
                <w:sz w:val="24"/>
                <w:szCs w:val="24"/>
              </w:rPr>
            </w:pPr>
          </w:p>
        </w:tc>
      </w:tr>
    </w:tbl>
    <w:p w14:paraId="569D46BC"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10a.</w:t>
      </w:r>
      <w:r>
        <w:tab/>
      </w:r>
      <w:r w:rsidRPr="0B7F8580">
        <w:rPr>
          <w:rFonts w:ascii="Aptos" w:hAnsi="Aptos"/>
          <w:color w:val="2F5496" w:themeColor="accent5" w:themeShade="BF"/>
        </w:rPr>
        <w:t xml:space="preserve">Indicative Content  </w:t>
      </w:r>
    </w:p>
    <w:p w14:paraId="58092523" w14:textId="092427BE" w:rsidR="0B7F8580" w:rsidRDefault="0B7F8580" w:rsidP="0B7F8580">
      <w:pPr>
        <w:spacing w:after="0"/>
        <w:rPr>
          <w:rFonts w:ascii="Aptos" w:eastAsia="Aptos" w:hAnsi="Aptos" w:cs="Aptos"/>
          <w:i/>
          <w:iCs/>
          <w:sz w:val="24"/>
          <w:szCs w:val="24"/>
        </w:rPr>
      </w:pPr>
    </w:p>
    <w:p w14:paraId="45B541D5" w14:textId="53E2D0FD" w:rsidR="00B23EBB" w:rsidRPr="00293F5A" w:rsidRDefault="00B23EBB" w:rsidP="0B7F8580">
      <w:pPr>
        <w:spacing w:line="360" w:lineRule="auto"/>
        <w:rPr>
          <w:rFonts w:ascii="Aptos" w:hAnsi="Aptos" w:cs="Arial"/>
        </w:rPr>
      </w:pPr>
      <w:r w:rsidRPr="0B7F8580">
        <w:rPr>
          <w:rFonts w:ascii="Aptos" w:hAnsi="Aptos" w:cs="Arial"/>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55AB6F1B" w14:textId="77777777" w:rsidR="00B23EBB" w:rsidRPr="00293F5A" w:rsidRDefault="00B23EBB" w:rsidP="0B7F8580">
      <w:pPr>
        <w:spacing w:line="360" w:lineRule="auto"/>
        <w:rPr>
          <w:rFonts w:ascii="Aptos" w:hAnsi="Aptos" w:cs="Arial"/>
        </w:rPr>
      </w:pPr>
      <w:r w:rsidRPr="0B7F8580">
        <w:rPr>
          <w:rFonts w:ascii="Aptos" w:hAnsi="Aptos" w:cs="Arial"/>
        </w:rPr>
        <w:t>Educators delivering this module as part of a CAS Major or special purpose award should ensure that the content is focused on the specific vocational field of learning of the target award.  </w:t>
      </w:r>
    </w:p>
    <w:p w14:paraId="2CD239C6" w14:textId="626A3F95" w:rsidR="00B23EBB" w:rsidRPr="00293F5A" w:rsidRDefault="00B23EBB" w:rsidP="0B7F8580">
      <w:pPr>
        <w:spacing w:line="360" w:lineRule="auto"/>
        <w:rPr>
          <w:rFonts w:ascii="Aptos" w:hAnsi="Aptos"/>
          <w:b/>
          <w:bCs/>
          <w:color w:val="000000"/>
        </w:rPr>
      </w:pPr>
      <w:r w:rsidRPr="0B7F8580">
        <w:rPr>
          <w:rFonts w:ascii="Aptos" w:hAnsi="Aptos"/>
          <w:b/>
          <w:bCs/>
        </w:rPr>
        <w:t>An up-to-date Manual Handling course, First Aid certificate</w:t>
      </w:r>
      <w:r w:rsidR="006D1307" w:rsidRPr="0B7F8580">
        <w:rPr>
          <w:rFonts w:ascii="Aptos" w:hAnsi="Aptos"/>
          <w:b/>
          <w:bCs/>
        </w:rPr>
        <w:t>,</w:t>
      </w:r>
      <w:r w:rsidRPr="0B7F8580">
        <w:rPr>
          <w:rFonts w:ascii="Aptos" w:hAnsi="Aptos"/>
          <w:b/>
          <w:bCs/>
        </w:rPr>
        <w:t xml:space="preserve"> Children First E-Learning Programme </w:t>
      </w:r>
      <w:r w:rsidR="006D1307" w:rsidRPr="0B7F8580">
        <w:rPr>
          <w:rFonts w:ascii="Aptos" w:hAnsi="Aptos"/>
          <w:b/>
          <w:bCs/>
        </w:rPr>
        <w:t>and Special Needs Assisting level 5 module</w:t>
      </w:r>
      <w:r w:rsidR="004A54E9" w:rsidRPr="0B7F8580">
        <w:rPr>
          <w:rFonts w:ascii="Aptos" w:hAnsi="Aptos"/>
          <w:b/>
          <w:bCs/>
        </w:rPr>
        <w:t xml:space="preserve"> are</w:t>
      </w:r>
      <w:r w:rsidRPr="0B7F8580">
        <w:rPr>
          <w:rFonts w:ascii="Aptos" w:hAnsi="Aptos"/>
          <w:b/>
          <w:bCs/>
        </w:rPr>
        <w:t xml:space="preserve"> highly recommended for this module </w:t>
      </w:r>
    </w:p>
    <w:p w14:paraId="32AFC992" w14:textId="1F36F526" w:rsidR="00B23EBB" w:rsidRPr="00293F5A" w:rsidRDefault="00B23EBB" w:rsidP="0B7F8580">
      <w:pPr>
        <w:spacing w:after="0" w:line="360" w:lineRule="auto"/>
        <w:rPr>
          <w:rFonts w:ascii="Aptos" w:hAnsi="Aptos"/>
          <w:b/>
          <w:bCs/>
        </w:rPr>
      </w:pPr>
      <w:r w:rsidRPr="0B7F8580">
        <w:rPr>
          <w:rFonts w:ascii="Aptos" w:hAnsi="Aptos"/>
          <w:b/>
          <w:bCs/>
        </w:rPr>
        <w:t xml:space="preserve">Unit 1. </w:t>
      </w:r>
      <w:r w:rsidRPr="0B7F8580">
        <w:rPr>
          <w:rFonts w:ascii="Aptos" w:hAnsi="Aptos"/>
          <w:b/>
          <w:bCs/>
          <w:shd w:val="clear" w:color="auto" w:fill="FFFFFF"/>
        </w:rPr>
        <w:t>Analyse legislation, regulations guidelines, and the educational options and supports available in Ireland with reference to children with special educational needs</w:t>
      </w:r>
      <w:r w:rsidRPr="0B7F8580">
        <w:rPr>
          <w:rFonts w:ascii="Aptos" w:hAnsi="Aptos"/>
          <w:shd w:val="clear" w:color="auto" w:fill="FFFFFF"/>
        </w:rPr>
        <w:t> </w:t>
      </w:r>
    </w:p>
    <w:p w14:paraId="27EBF6C2" w14:textId="179EBCC0" w:rsidR="00B23EBB" w:rsidRDefault="00B23EBB" w:rsidP="0B7F8580">
      <w:pPr>
        <w:spacing w:after="0" w:line="360" w:lineRule="auto"/>
        <w:rPr>
          <w:rFonts w:ascii="Aptos" w:hAnsi="Aptos"/>
        </w:rPr>
      </w:pPr>
      <w:r w:rsidRPr="0B7F8580">
        <w:rPr>
          <w:rFonts w:ascii="Aptos" w:hAnsi="Aptos"/>
        </w:rPr>
        <w:t>Evaluate the historical background to the provision of education to children with special educational needs in Ireland</w:t>
      </w:r>
      <w:r w:rsidR="003F7387" w:rsidRPr="0B7F8580">
        <w:rPr>
          <w:rFonts w:ascii="Aptos" w:hAnsi="Aptos"/>
        </w:rPr>
        <w:t>.</w:t>
      </w:r>
    </w:p>
    <w:p w14:paraId="3FBBBEDB" w14:textId="77777777" w:rsidR="003F7387" w:rsidRPr="00293F5A" w:rsidRDefault="003F7387" w:rsidP="0B7F8580">
      <w:pPr>
        <w:spacing w:after="0" w:line="360" w:lineRule="auto"/>
        <w:rPr>
          <w:rFonts w:ascii="Aptos" w:hAnsi="Aptos"/>
        </w:rPr>
      </w:pPr>
    </w:p>
    <w:p w14:paraId="22663A48" w14:textId="77777777" w:rsidR="00B23EBB" w:rsidRPr="00293F5A" w:rsidRDefault="00B23EBB" w:rsidP="0B7F8580">
      <w:pPr>
        <w:spacing w:after="0" w:line="360" w:lineRule="auto"/>
        <w:rPr>
          <w:rFonts w:ascii="Aptos" w:hAnsi="Aptos"/>
          <w:strike/>
        </w:rPr>
      </w:pPr>
      <w:r w:rsidRPr="0B7F8580">
        <w:rPr>
          <w:rFonts w:ascii="Aptos" w:hAnsi="Aptos"/>
        </w:rPr>
        <w:t>Analyse current legislation relating to children with special educational needs</w:t>
      </w:r>
      <w:r w:rsidRPr="0B7F8580">
        <w:rPr>
          <w:rFonts w:ascii="Aptos" w:hAnsi="Aptos"/>
          <w:strike/>
        </w:rPr>
        <w:t>.</w:t>
      </w:r>
    </w:p>
    <w:p w14:paraId="46D6B2C6" w14:textId="77777777" w:rsidR="00B23EBB" w:rsidRPr="00293F5A" w:rsidRDefault="00B23EBB" w:rsidP="0B7F8580">
      <w:p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Educational settings available for children with special educational needs:</w:t>
      </w:r>
    </w:p>
    <w:p w14:paraId="35952EDF"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Mainstream school with supports.</w:t>
      </w:r>
    </w:p>
    <w:p w14:paraId="3733EBCB"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Mainstream special classes.</w:t>
      </w:r>
    </w:p>
    <w:p w14:paraId="5DE988DC"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Special schools.</w:t>
      </w:r>
    </w:p>
    <w:p w14:paraId="63345003" w14:textId="72BB6B38" w:rsidR="00B23EBB" w:rsidRPr="004629D3"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color w:val="000000" w:themeColor="text1"/>
          <w:lang w:eastAsia="en-GB"/>
        </w:rPr>
        <w:t>Home Tuition is available for students in certain circumstances.</w:t>
      </w:r>
    </w:p>
    <w:p w14:paraId="1B0D3935" w14:textId="77777777" w:rsidR="004629D3" w:rsidRPr="00293F5A" w:rsidRDefault="004629D3" w:rsidP="004629D3">
      <w:pPr>
        <w:spacing w:before="100" w:beforeAutospacing="1" w:after="100" w:afterAutospacing="1" w:line="360" w:lineRule="auto"/>
        <w:ind w:left="1080"/>
        <w:rPr>
          <w:rFonts w:ascii="Aptos" w:eastAsia="Times New Roman" w:hAnsi="Aptos"/>
          <w:lang w:eastAsia="en-GB"/>
        </w:rPr>
      </w:pPr>
    </w:p>
    <w:p w14:paraId="68EE791A" w14:textId="77777777" w:rsidR="00B23EBB" w:rsidRPr="00293F5A" w:rsidRDefault="00B23EBB" w:rsidP="0B7F8580">
      <w:p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lastRenderedPageBreak/>
        <w:t>Supports available to include:</w:t>
      </w:r>
    </w:p>
    <w:p w14:paraId="1FA8B782"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The National Council for Special Education (NCSE)</w:t>
      </w:r>
    </w:p>
    <w:p w14:paraId="2694C0A2"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Education provision for students with SEN</w:t>
      </w:r>
    </w:p>
    <w:p w14:paraId="33AEC87D"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Educational settings available for children with SEN</w:t>
      </w:r>
    </w:p>
    <w:p w14:paraId="534E41BE"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Role of the Special Education Needs Organiser (SENO)</w:t>
      </w:r>
    </w:p>
    <w:p w14:paraId="7C3D0A29"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color w:val="000000" w:themeColor="text1"/>
          <w:lang w:eastAsia="en-GB"/>
        </w:rPr>
      </w:pPr>
      <w:r w:rsidRPr="0B7F8580">
        <w:rPr>
          <w:rFonts w:ascii="Aptos" w:eastAsia="Times New Roman" w:hAnsi="Aptos"/>
          <w:color w:val="000000" w:themeColor="text1"/>
          <w:lang w:eastAsia="en-GB"/>
        </w:rPr>
        <w:t>Continuum of Support: National Educational Psychological Service (NEPS)</w:t>
      </w:r>
    </w:p>
    <w:p w14:paraId="4CBBB590"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color w:val="000000" w:themeColor="text1"/>
          <w:lang w:eastAsia="en-GB"/>
        </w:rPr>
        <w:t>Multidisciplinary team</w:t>
      </w:r>
    </w:p>
    <w:p w14:paraId="58313A17" w14:textId="77777777" w:rsidR="00B23EBB" w:rsidRPr="00293F5A" w:rsidRDefault="00B23EBB" w:rsidP="0B7F8580">
      <w:p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Supports available to students with special educational needs in school:</w:t>
      </w:r>
    </w:p>
    <w:p w14:paraId="738E69F5"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The Special Needs Assistants (SNA) scheme</w:t>
      </w:r>
    </w:p>
    <w:p w14:paraId="3983C188"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Assistive Technology</w:t>
      </w:r>
    </w:p>
    <w:p w14:paraId="0EA45D0B"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Accessing Special Education Teaching Hours</w:t>
      </w:r>
    </w:p>
    <w:p w14:paraId="52923248" w14:textId="77777777" w:rsidR="00B23EBB" w:rsidRPr="00293F5A" w:rsidRDefault="00B23EBB" w:rsidP="0B7F8580">
      <w:pPr>
        <w:numPr>
          <w:ilvl w:val="0"/>
          <w:numId w:val="25"/>
        </w:numPr>
        <w:spacing w:before="100" w:beforeAutospacing="1" w:after="100" w:afterAutospacing="1" w:line="360" w:lineRule="auto"/>
        <w:rPr>
          <w:rFonts w:ascii="Aptos" w:eastAsia="Times New Roman" w:hAnsi="Aptos"/>
          <w:lang w:eastAsia="en-GB"/>
        </w:rPr>
      </w:pPr>
      <w:r w:rsidRPr="0B7F8580">
        <w:rPr>
          <w:rFonts w:ascii="Aptos" w:eastAsia="Times New Roman" w:hAnsi="Aptos"/>
          <w:lang w:eastAsia="en-GB"/>
        </w:rPr>
        <w:t>School transport</w:t>
      </w:r>
    </w:p>
    <w:p w14:paraId="4D9FD257" w14:textId="77777777" w:rsidR="00B23EBB" w:rsidRPr="00293F5A" w:rsidRDefault="00B23EBB" w:rsidP="0B7F8580">
      <w:pPr>
        <w:pStyle w:val="ListParagraph"/>
        <w:numPr>
          <w:ilvl w:val="0"/>
          <w:numId w:val="25"/>
        </w:numPr>
        <w:spacing w:before="100" w:beforeAutospacing="1" w:after="100" w:afterAutospacing="1" w:line="360" w:lineRule="auto"/>
        <w:rPr>
          <w:rFonts w:ascii="Aptos" w:eastAsia="Times New Roman" w:hAnsi="Aptos" w:cstheme="minorBidi"/>
          <w:color w:val="000000" w:themeColor="text1"/>
          <w:lang w:eastAsia="en-GB"/>
        </w:rPr>
      </w:pPr>
      <w:r w:rsidRPr="0B7F8580">
        <w:rPr>
          <w:rFonts w:ascii="Aptos" w:eastAsia="Times New Roman" w:hAnsi="Aptos" w:cstheme="minorBidi"/>
          <w:lang w:eastAsia="en-GB"/>
        </w:rPr>
        <w:t>Escorts for eligible students</w:t>
      </w:r>
    </w:p>
    <w:p w14:paraId="075539D0" w14:textId="77777777" w:rsidR="00B23EBB" w:rsidRPr="00293F5A" w:rsidRDefault="00B23EBB" w:rsidP="0B7F8580">
      <w:pPr>
        <w:pStyle w:val="ListParagraph"/>
        <w:numPr>
          <w:ilvl w:val="0"/>
          <w:numId w:val="25"/>
        </w:numPr>
        <w:spacing w:before="100" w:beforeAutospacing="1" w:after="100" w:afterAutospacing="1" w:line="360" w:lineRule="auto"/>
        <w:rPr>
          <w:rFonts w:ascii="Aptos" w:eastAsia="Times New Roman" w:hAnsi="Aptos" w:cstheme="minorBidi"/>
          <w:color w:val="000000" w:themeColor="text1"/>
          <w:lang w:eastAsia="en-GB"/>
        </w:rPr>
      </w:pPr>
      <w:r w:rsidRPr="0B7F8580">
        <w:rPr>
          <w:rFonts w:ascii="Aptos" w:eastAsia="Times New Roman" w:hAnsi="Aptos" w:cstheme="minorBidi"/>
          <w:lang w:eastAsia="en-GB"/>
        </w:rPr>
        <w:t>Reasonable accommodation</w:t>
      </w:r>
    </w:p>
    <w:p w14:paraId="2FB2A558" w14:textId="14C9660C" w:rsidR="00B23EBB" w:rsidRPr="003F7387" w:rsidRDefault="00B23EBB" w:rsidP="0B7F8580">
      <w:pPr>
        <w:pStyle w:val="ListParagraph"/>
        <w:numPr>
          <w:ilvl w:val="0"/>
          <w:numId w:val="25"/>
        </w:numPr>
        <w:spacing w:before="100" w:beforeAutospacing="1" w:after="100" w:afterAutospacing="1" w:line="360" w:lineRule="auto"/>
        <w:rPr>
          <w:rFonts w:ascii="Aptos" w:eastAsia="Times New Roman" w:hAnsi="Aptos" w:cstheme="minorBidi"/>
          <w:color w:val="000000" w:themeColor="text1"/>
          <w:lang w:eastAsia="en-GB"/>
        </w:rPr>
      </w:pPr>
      <w:r w:rsidRPr="0B7F8580">
        <w:rPr>
          <w:rFonts w:ascii="Aptos" w:eastAsia="Times New Roman" w:hAnsi="Aptos" w:cstheme="minorBidi"/>
          <w:lang w:eastAsia="en-GB"/>
        </w:rPr>
        <w:t>Visiting teacher</w:t>
      </w:r>
    </w:p>
    <w:p w14:paraId="3F17D665" w14:textId="007FECCE" w:rsidR="00B23EBB" w:rsidRPr="00293F5A" w:rsidRDefault="00B23EBB" w:rsidP="0B7F8580">
      <w:pPr>
        <w:spacing w:after="0" w:line="360" w:lineRule="auto"/>
        <w:rPr>
          <w:rFonts w:ascii="Aptos" w:hAnsi="Aptos"/>
          <w:b/>
          <w:bCs/>
        </w:rPr>
      </w:pPr>
      <w:r w:rsidRPr="0B7F8580">
        <w:rPr>
          <w:rFonts w:ascii="Aptos" w:hAnsi="Aptos"/>
          <w:b/>
          <w:bCs/>
        </w:rPr>
        <w:t xml:space="preserve">Unit 2. Explore opportunities to promote independence, autonomy, inclusion and integration.   </w:t>
      </w:r>
    </w:p>
    <w:p w14:paraId="1088B30A" w14:textId="77777777" w:rsidR="00B23EBB" w:rsidRPr="00293F5A" w:rsidRDefault="00B23EBB" w:rsidP="0B7F8580">
      <w:pPr>
        <w:spacing w:after="0" w:line="360" w:lineRule="auto"/>
        <w:rPr>
          <w:rFonts w:ascii="Aptos" w:hAnsi="Aptos"/>
        </w:rPr>
      </w:pPr>
      <w:r w:rsidRPr="0B7F8580">
        <w:rPr>
          <w:rFonts w:ascii="Aptos" w:hAnsi="Aptos"/>
        </w:rPr>
        <w:t>Evaluate the importance of independence, autonomy inclusion and integration as key developmental tasks for children with SEN</w:t>
      </w:r>
    </w:p>
    <w:p w14:paraId="67495202" w14:textId="77777777" w:rsidR="00B23EBB" w:rsidRPr="00293F5A" w:rsidRDefault="00B23EBB" w:rsidP="0B7F8580">
      <w:pPr>
        <w:spacing w:after="0" w:line="360" w:lineRule="auto"/>
        <w:rPr>
          <w:rFonts w:ascii="Aptos" w:hAnsi="Aptos"/>
        </w:rPr>
      </w:pPr>
    </w:p>
    <w:p w14:paraId="02DC0C98" w14:textId="77777777" w:rsidR="00B23EBB" w:rsidRPr="00293F5A" w:rsidRDefault="00B23EBB" w:rsidP="0B7F8580">
      <w:pPr>
        <w:spacing w:after="0" w:line="360" w:lineRule="auto"/>
        <w:rPr>
          <w:rFonts w:ascii="Aptos" w:hAnsi="Aptos"/>
        </w:rPr>
      </w:pPr>
      <w:r w:rsidRPr="0B7F8580">
        <w:rPr>
          <w:rFonts w:ascii="Aptos" w:hAnsi="Aptos"/>
        </w:rPr>
        <w:t>Evaluate the importance of a Needs /Strengths Analysis - Individual Education Plan/Personal Pupil Plan</w:t>
      </w:r>
    </w:p>
    <w:p w14:paraId="4EDBCBFB" w14:textId="77777777" w:rsidR="00B23EBB" w:rsidRPr="00293F5A" w:rsidRDefault="00B23EBB" w:rsidP="0B7F8580">
      <w:pPr>
        <w:spacing w:after="0" w:line="360" w:lineRule="auto"/>
        <w:rPr>
          <w:rFonts w:ascii="Aptos" w:hAnsi="Aptos"/>
        </w:rPr>
      </w:pPr>
    </w:p>
    <w:p w14:paraId="612D2ED5" w14:textId="77777777" w:rsidR="00B23EBB" w:rsidRPr="00293F5A" w:rsidRDefault="00B23EBB" w:rsidP="0B7F8580">
      <w:pPr>
        <w:spacing w:after="240" w:line="360" w:lineRule="auto"/>
        <w:rPr>
          <w:rFonts w:ascii="Aptos" w:hAnsi="Aptos"/>
        </w:rPr>
      </w:pPr>
      <w:r w:rsidRPr="0B7F8580">
        <w:rPr>
          <w:rFonts w:ascii="Aptos" w:hAnsi="Aptos"/>
        </w:rPr>
        <w:t>Make learning relevant and meaningful, for example:</w:t>
      </w:r>
    </w:p>
    <w:p w14:paraId="1D6A7946" w14:textId="77777777" w:rsidR="00B23EBB" w:rsidRPr="00293F5A" w:rsidRDefault="00B23EBB" w:rsidP="0B7F8580">
      <w:pPr>
        <w:pStyle w:val="ListParagraph"/>
        <w:numPr>
          <w:ilvl w:val="0"/>
          <w:numId w:val="2"/>
        </w:numPr>
        <w:spacing w:after="0" w:line="360" w:lineRule="auto"/>
        <w:rPr>
          <w:rFonts w:ascii="Aptos" w:hAnsi="Aptos"/>
          <w:color w:val="000000" w:themeColor="text1"/>
        </w:rPr>
      </w:pPr>
      <w:r w:rsidRPr="0B7F8580">
        <w:rPr>
          <w:rFonts w:ascii="Aptos" w:hAnsi="Aptos"/>
        </w:rPr>
        <w:t>Connect to prior learning</w:t>
      </w:r>
    </w:p>
    <w:p w14:paraId="18BB2861" w14:textId="77777777" w:rsidR="00B23EBB" w:rsidRPr="00293F5A" w:rsidRDefault="00B23EBB" w:rsidP="0B7F8580">
      <w:pPr>
        <w:pStyle w:val="ListParagraph"/>
        <w:numPr>
          <w:ilvl w:val="0"/>
          <w:numId w:val="2"/>
        </w:numPr>
        <w:spacing w:after="0" w:line="360" w:lineRule="auto"/>
        <w:rPr>
          <w:rFonts w:ascii="Aptos" w:hAnsi="Aptos"/>
          <w:color w:val="000000" w:themeColor="text1"/>
        </w:rPr>
      </w:pPr>
      <w:r w:rsidRPr="0B7F8580">
        <w:rPr>
          <w:rFonts w:ascii="Aptos" w:hAnsi="Aptos"/>
        </w:rPr>
        <w:t>Developmentally appropriate</w:t>
      </w:r>
    </w:p>
    <w:p w14:paraId="5F08E2AF" w14:textId="77777777" w:rsidR="00B23EBB" w:rsidRPr="00293F5A" w:rsidRDefault="00B23EBB" w:rsidP="0B7F8580">
      <w:pPr>
        <w:pStyle w:val="ListParagraph"/>
        <w:numPr>
          <w:ilvl w:val="0"/>
          <w:numId w:val="2"/>
        </w:numPr>
        <w:spacing w:after="0" w:line="360" w:lineRule="auto"/>
        <w:rPr>
          <w:rFonts w:ascii="Aptos" w:hAnsi="Aptos"/>
          <w:color w:val="000000" w:themeColor="text1"/>
        </w:rPr>
      </w:pPr>
      <w:r w:rsidRPr="0B7F8580">
        <w:rPr>
          <w:rFonts w:ascii="Aptos" w:hAnsi="Aptos"/>
        </w:rPr>
        <w:t>Emerging interests</w:t>
      </w:r>
    </w:p>
    <w:p w14:paraId="72ED3E6B" w14:textId="77777777" w:rsidR="00B23EBB" w:rsidRPr="00293F5A" w:rsidRDefault="00B23EBB" w:rsidP="0B7F8580">
      <w:pPr>
        <w:pStyle w:val="ListParagraph"/>
        <w:numPr>
          <w:ilvl w:val="0"/>
          <w:numId w:val="2"/>
        </w:numPr>
        <w:spacing w:after="0" w:line="360" w:lineRule="auto"/>
        <w:rPr>
          <w:rFonts w:ascii="Aptos" w:hAnsi="Aptos"/>
          <w:color w:val="000000" w:themeColor="text1"/>
        </w:rPr>
      </w:pPr>
      <w:r w:rsidRPr="0B7F8580">
        <w:rPr>
          <w:rFonts w:ascii="Aptos" w:hAnsi="Aptos"/>
        </w:rPr>
        <w:t>Equality of opportunity</w:t>
      </w:r>
    </w:p>
    <w:p w14:paraId="12808FD3" w14:textId="77777777" w:rsidR="00B23EBB" w:rsidRPr="00293F5A" w:rsidRDefault="00B23EBB" w:rsidP="0B7F8580">
      <w:pPr>
        <w:spacing w:after="0" w:line="360" w:lineRule="auto"/>
        <w:ind w:left="720"/>
        <w:rPr>
          <w:rFonts w:ascii="Aptos" w:hAnsi="Aptos"/>
        </w:rPr>
      </w:pPr>
    </w:p>
    <w:p w14:paraId="691A5C5B" w14:textId="77777777" w:rsidR="00B23EBB" w:rsidRPr="00293F5A" w:rsidRDefault="00B23EBB" w:rsidP="0B7F8580">
      <w:pPr>
        <w:spacing w:after="240" w:line="360" w:lineRule="auto"/>
        <w:rPr>
          <w:rFonts w:ascii="Aptos" w:hAnsi="Aptos"/>
          <w:strike/>
        </w:rPr>
      </w:pPr>
      <w:r w:rsidRPr="0B7F8580">
        <w:rPr>
          <w:rFonts w:ascii="Aptos" w:hAnsi="Aptos"/>
        </w:rPr>
        <w:t>Analyse the benefits of relevant meaningful learning.</w:t>
      </w:r>
    </w:p>
    <w:p w14:paraId="1D1FBEB8" w14:textId="398ECB10" w:rsidR="675D3816" w:rsidRPr="00F47DEE" w:rsidRDefault="00B23EBB" w:rsidP="0B7F8580">
      <w:pPr>
        <w:spacing w:after="240" w:line="360" w:lineRule="auto"/>
        <w:rPr>
          <w:rFonts w:ascii="Aptos" w:hAnsi="Aptos"/>
        </w:rPr>
      </w:pPr>
      <w:r w:rsidRPr="0B7F8580">
        <w:rPr>
          <w:rFonts w:ascii="Aptos" w:hAnsi="Aptos"/>
        </w:rPr>
        <w:t>Investigate barriers to participation/inclusion.</w:t>
      </w:r>
    </w:p>
    <w:p w14:paraId="53FBD208" w14:textId="77777777" w:rsidR="00B23EBB" w:rsidRPr="00293F5A" w:rsidRDefault="00B23EBB" w:rsidP="0B7F8580">
      <w:pPr>
        <w:spacing w:after="0" w:line="360" w:lineRule="auto"/>
        <w:rPr>
          <w:rFonts w:ascii="Aptos" w:hAnsi="Aptos"/>
          <w:b/>
          <w:bCs/>
        </w:rPr>
      </w:pPr>
      <w:r w:rsidRPr="0B7F8580">
        <w:rPr>
          <w:rFonts w:ascii="Aptos" w:hAnsi="Aptos"/>
          <w:b/>
          <w:bCs/>
        </w:rPr>
        <w:lastRenderedPageBreak/>
        <w:t>Unit 3. Investigate a range of approaches utilised in supporting children’s emotional regulation and behavioural skills</w:t>
      </w:r>
    </w:p>
    <w:p w14:paraId="7EB54C8D" w14:textId="77777777" w:rsidR="00B23EBB" w:rsidRPr="00293F5A" w:rsidRDefault="00B23EBB" w:rsidP="0B7F8580">
      <w:pPr>
        <w:spacing w:after="0" w:line="360" w:lineRule="auto"/>
        <w:rPr>
          <w:rFonts w:ascii="Aptos" w:hAnsi="Aptos"/>
        </w:rPr>
      </w:pPr>
      <w:r w:rsidRPr="0B7F8580">
        <w:rPr>
          <w:rFonts w:ascii="Aptos" w:hAnsi="Aptos"/>
        </w:rPr>
        <w:t>Examine how children’s behaviour can be affected by different factors for example:</w:t>
      </w:r>
    </w:p>
    <w:p w14:paraId="0C46C0A6" w14:textId="77777777" w:rsidR="00B23EBB" w:rsidRPr="00293F5A" w:rsidRDefault="00B23EBB" w:rsidP="0B7F8580">
      <w:pPr>
        <w:numPr>
          <w:ilvl w:val="0"/>
          <w:numId w:val="31"/>
        </w:numPr>
        <w:spacing w:after="0" w:line="360" w:lineRule="auto"/>
        <w:contextualSpacing/>
        <w:rPr>
          <w:rFonts w:ascii="Aptos" w:hAnsi="Aptos"/>
        </w:rPr>
      </w:pPr>
      <w:r w:rsidRPr="0B7F8580">
        <w:rPr>
          <w:rFonts w:ascii="Aptos" w:hAnsi="Aptos"/>
        </w:rPr>
        <w:t>Physical factors</w:t>
      </w:r>
    </w:p>
    <w:p w14:paraId="11596ADD" w14:textId="77777777" w:rsidR="00B23EBB" w:rsidRPr="00293F5A" w:rsidRDefault="00B23EBB" w:rsidP="0B7F8580">
      <w:pPr>
        <w:numPr>
          <w:ilvl w:val="0"/>
          <w:numId w:val="31"/>
        </w:numPr>
        <w:spacing w:after="0" w:line="360" w:lineRule="auto"/>
        <w:contextualSpacing/>
        <w:rPr>
          <w:rFonts w:ascii="Aptos" w:hAnsi="Aptos"/>
        </w:rPr>
      </w:pPr>
      <w:r w:rsidRPr="0B7F8580">
        <w:rPr>
          <w:rFonts w:ascii="Aptos" w:hAnsi="Aptos"/>
        </w:rPr>
        <w:t>Physical, sensory or medical characteristics</w:t>
      </w:r>
    </w:p>
    <w:p w14:paraId="2E65497F" w14:textId="77777777" w:rsidR="00B23EBB" w:rsidRPr="00293F5A" w:rsidRDefault="00B23EBB" w:rsidP="0B7F8580">
      <w:pPr>
        <w:numPr>
          <w:ilvl w:val="0"/>
          <w:numId w:val="31"/>
        </w:numPr>
        <w:spacing w:after="0" w:line="360" w:lineRule="auto"/>
        <w:contextualSpacing/>
        <w:rPr>
          <w:rFonts w:ascii="Aptos" w:hAnsi="Aptos"/>
        </w:rPr>
      </w:pPr>
      <w:r w:rsidRPr="0B7F8580">
        <w:rPr>
          <w:rFonts w:ascii="Aptos" w:hAnsi="Aptos"/>
        </w:rPr>
        <w:t>Cognitive Factors</w:t>
      </w:r>
    </w:p>
    <w:p w14:paraId="7EC1633A" w14:textId="77777777" w:rsidR="00B23EBB" w:rsidRPr="00293F5A" w:rsidRDefault="00B23EBB" w:rsidP="0B7F8580">
      <w:pPr>
        <w:numPr>
          <w:ilvl w:val="0"/>
          <w:numId w:val="31"/>
        </w:numPr>
        <w:spacing w:after="0" w:line="360" w:lineRule="auto"/>
        <w:contextualSpacing/>
        <w:rPr>
          <w:rFonts w:ascii="Aptos" w:hAnsi="Aptos"/>
        </w:rPr>
      </w:pPr>
      <w:r w:rsidRPr="0B7F8580">
        <w:rPr>
          <w:rFonts w:ascii="Aptos" w:hAnsi="Aptos"/>
        </w:rPr>
        <w:t>Linguistic factors</w:t>
      </w:r>
    </w:p>
    <w:p w14:paraId="5C089CF5" w14:textId="77777777" w:rsidR="00B23EBB" w:rsidRPr="00293F5A" w:rsidRDefault="00B23EBB" w:rsidP="0B7F8580">
      <w:pPr>
        <w:numPr>
          <w:ilvl w:val="0"/>
          <w:numId w:val="31"/>
        </w:numPr>
        <w:spacing w:after="0" w:line="360" w:lineRule="auto"/>
        <w:contextualSpacing/>
        <w:rPr>
          <w:rFonts w:ascii="Aptos" w:hAnsi="Aptos"/>
        </w:rPr>
      </w:pPr>
      <w:r w:rsidRPr="0B7F8580">
        <w:rPr>
          <w:rFonts w:ascii="Aptos" w:hAnsi="Aptos"/>
        </w:rPr>
        <w:t>Fluency of language</w:t>
      </w:r>
    </w:p>
    <w:p w14:paraId="517A4AA1" w14:textId="77777777" w:rsidR="00B23EBB" w:rsidRPr="00293F5A" w:rsidRDefault="00B23EBB" w:rsidP="0B7F8580">
      <w:pPr>
        <w:numPr>
          <w:ilvl w:val="0"/>
          <w:numId w:val="31"/>
        </w:numPr>
        <w:spacing w:after="0" w:line="360" w:lineRule="auto"/>
        <w:contextualSpacing/>
        <w:rPr>
          <w:rFonts w:ascii="Aptos" w:hAnsi="Aptos"/>
        </w:rPr>
      </w:pPr>
      <w:r w:rsidRPr="0B7F8580">
        <w:rPr>
          <w:rFonts w:ascii="Aptos" w:hAnsi="Aptos"/>
        </w:rPr>
        <w:t>Nonverbal</w:t>
      </w:r>
    </w:p>
    <w:p w14:paraId="5B8DE458" w14:textId="77777777" w:rsidR="00B23EBB" w:rsidRPr="00293F5A" w:rsidRDefault="00B23EBB" w:rsidP="0B7F8580">
      <w:pPr>
        <w:numPr>
          <w:ilvl w:val="0"/>
          <w:numId w:val="28"/>
        </w:numPr>
        <w:spacing w:after="0" w:line="360" w:lineRule="auto"/>
        <w:contextualSpacing/>
        <w:rPr>
          <w:rFonts w:ascii="Aptos" w:hAnsi="Aptos"/>
        </w:rPr>
      </w:pPr>
      <w:r w:rsidRPr="0B7F8580">
        <w:rPr>
          <w:rFonts w:ascii="Aptos" w:hAnsi="Aptos"/>
        </w:rPr>
        <w:t>Alternate/augmentative communication</w:t>
      </w:r>
    </w:p>
    <w:p w14:paraId="6D7DE659" w14:textId="77777777" w:rsidR="00B23EBB" w:rsidRPr="00293F5A" w:rsidRDefault="00B23EBB" w:rsidP="0B7F8580">
      <w:pPr>
        <w:numPr>
          <w:ilvl w:val="0"/>
          <w:numId w:val="28"/>
        </w:numPr>
        <w:spacing w:after="0" w:line="360" w:lineRule="auto"/>
        <w:contextualSpacing/>
        <w:rPr>
          <w:rFonts w:ascii="Aptos" w:hAnsi="Aptos"/>
        </w:rPr>
      </w:pPr>
      <w:r w:rsidRPr="0B7F8580">
        <w:rPr>
          <w:rFonts w:ascii="Aptos" w:hAnsi="Aptos"/>
        </w:rPr>
        <w:t>Emotional factors for example:</w:t>
      </w:r>
    </w:p>
    <w:p w14:paraId="11FAD122" w14:textId="77777777" w:rsidR="00B23EBB" w:rsidRPr="00293F5A" w:rsidRDefault="00B23EBB" w:rsidP="0B7F8580">
      <w:pPr>
        <w:pStyle w:val="ListParagraph"/>
        <w:numPr>
          <w:ilvl w:val="1"/>
          <w:numId w:val="3"/>
        </w:numPr>
        <w:spacing w:after="0" w:line="360" w:lineRule="auto"/>
        <w:rPr>
          <w:rFonts w:ascii="Aptos" w:hAnsi="Aptos" w:cstheme="minorBidi"/>
          <w:color w:val="000000" w:themeColor="text1"/>
        </w:rPr>
      </w:pPr>
      <w:r w:rsidRPr="0B7F8580">
        <w:rPr>
          <w:rFonts w:ascii="Aptos" w:hAnsi="Aptos" w:cstheme="minorBidi"/>
        </w:rPr>
        <w:t>Transitions</w:t>
      </w:r>
    </w:p>
    <w:p w14:paraId="5E35AEEF" w14:textId="77777777" w:rsidR="00B23EBB" w:rsidRPr="00293F5A" w:rsidRDefault="00B23EBB" w:rsidP="0B7F8580">
      <w:pPr>
        <w:pStyle w:val="ListParagraph"/>
        <w:numPr>
          <w:ilvl w:val="1"/>
          <w:numId w:val="3"/>
        </w:numPr>
        <w:spacing w:after="0" w:line="360" w:lineRule="auto"/>
        <w:rPr>
          <w:rFonts w:ascii="Aptos" w:hAnsi="Aptos" w:cstheme="minorBidi"/>
          <w:color w:val="000000" w:themeColor="text1"/>
        </w:rPr>
      </w:pPr>
      <w:r w:rsidRPr="0B7F8580">
        <w:rPr>
          <w:rFonts w:ascii="Aptos" w:hAnsi="Aptos" w:cstheme="minorBidi"/>
        </w:rPr>
        <w:t>Bullying</w:t>
      </w:r>
    </w:p>
    <w:p w14:paraId="4C84FFC2" w14:textId="77777777" w:rsidR="00B23EBB" w:rsidRPr="00293F5A" w:rsidRDefault="00B23EBB" w:rsidP="0B7F8580">
      <w:pPr>
        <w:pStyle w:val="ListParagraph"/>
        <w:numPr>
          <w:ilvl w:val="1"/>
          <w:numId w:val="3"/>
        </w:numPr>
        <w:spacing w:after="0" w:line="360" w:lineRule="auto"/>
        <w:rPr>
          <w:rFonts w:ascii="Aptos" w:hAnsi="Aptos" w:cstheme="minorBidi"/>
          <w:color w:val="000000" w:themeColor="text1"/>
        </w:rPr>
      </w:pPr>
      <w:r w:rsidRPr="0B7F8580">
        <w:rPr>
          <w:rFonts w:ascii="Aptos" w:hAnsi="Aptos" w:cstheme="minorBidi"/>
        </w:rPr>
        <w:t>Discrimination</w:t>
      </w:r>
    </w:p>
    <w:p w14:paraId="255495C3" w14:textId="77777777" w:rsidR="00B23EBB" w:rsidRPr="00293F5A" w:rsidRDefault="00B23EBB" w:rsidP="0B7F8580">
      <w:pPr>
        <w:pStyle w:val="ListParagraph"/>
        <w:numPr>
          <w:ilvl w:val="1"/>
          <w:numId w:val="3"/>
        </w:numPr>
        <w:spacing w:after="0" w:line="360" w:lineRule="auto"/>
        <w:rPr>
          <w:rFonts w:ascii="Aptos" w:hAnsi="Aptos"/>
          <w:color w:val="000000" w:themeColor="text1"/>
        </w:rPr>
      </w:pPr>
      <w:r w:rsidRPr="0B7F8580">
        <w:rPr>
          <w:rFonts w:ascii="Aptos" w:hAnsi="Aptos"/>
        </w:rPr>
        <w:t>Well-being</w:t>
      </w:r>
    </w:p>
    <w:p w14:paraId="39021CFA" w14:textId="77777777" w:rsidR="00B23EBB" w:rsidRPr="00293F5A" w:rsidRDefault="00B23EBB" w:rsidP="0B7F8580">
      <w:pPr>
        <w:pStyle w:val="ListParagraph"/>
        <w:numPr>
          <w:ilvl w:val="1"/>
          <w:numId w:val="3"/>
        </w:numPr>
        <w:spacing w:after="0" w:line="360" w:lineRule="auto"/>
        <w:rPr>
          <w:rFonts w:ascii="Aptos" w:hAnsi="Aptos"/>
          <w:color w:val="000000" w:themeColor="text1"/>
        </w:rPr>
      </w:pPr>
      <w:r w:rsidRPr="0B7F8580">
        <w:rPr>
          <w:rFonts w:ascii="Aptos" w:hAnsi="Aptos"/>
        </w:rPr>
        <w:t>Personality and temperament</w:t>
      </w:r>
    </w:p>
    <w:p w14:paraId="211E7312" w14:textId="77777777" w:rsidR="00B23EBB" w:rsidRPr="00293F5A" w:rsidRDefault="00B23EBB" w:rsidP="0B7F8580">
      <w:pPr>
        <w:pStyle w:val="ListParagraph"/>
        <w:numPr>
          <w:ilvl w:val="1"/>
          <w:numId w:val="3"/>
        </w:numPr>
        <w:spacing w:after="0" w:line="360" w:lineRule="auto"/>
        <w:rPr>
          <w:rFonts w:ascii="Aptos" w:hAnsi="Aptos"/>
          <w:color w:val="000000" w:themeColor="text1"/>
        </w:rPr>
      </w:pPr>
      <w:r w:rsidRPr="0B7F8580">
        <w:rPr>
          <w:rFonts w:ascii="Aptos" w:hAnsi="Aptos"/>
        </w:rPr>
        <w:t>Personal history and experience</w:t>
      </w:r>
    </w:p>
    <w:p w14:paraId="2831419F" w14:textId="77777777" w:rsidR="00B23EBB" w:rsidRPr="00293F5A" w:rsidRDefault="00B23EBB" w:rsidP="0B7F8580">
      <w:pPr>
        <w:numPr>
          <w:ilvl w:val="0"/>
          <w:numId w:val="28"/>
        </w:numPr>
        <w:spacing w:after="0" w:line="360" w:lineRule="auto"/>
        <w:contextualSpacing/>
        <w:rPr>
          <w:rFonts w:ascii="Aptos" w:hAnsi="Aptos"/>
        </w:rPr>
      </w:pPr>
      <w:r w:rsidRPr="0B7F8580">
        <w:rPr>
          <w:rFonts w:ascii="Aptos" w:hAnsi="Aptos"/>
        </w:rPr>
        <w:t>Social and cultural factors for example:</w:t>
      </w:r>
    </w:p>
    <w:p w14:paraId="04AF4090" w14:textId="77777777" w:rsidR="00B23EBB" w:rsidRPr="00293F5A" w:rsidRDefault="00B23EBB" w:rsidP="0B7F8580">
      <w:pPr>
        <w:numPr>
          <w:ilvl w:val="1"/>
          <w:numId w:val="30"/>
        </w:numPr>
        <w:spacing w:after="0" w:line="360" w:lineRule="auto"/>
        <w:contextualSpacing/>
        <w:rPr>
          <w:rFonts w:ascii="Aptos" w:hAnsi="Aptos"/>
        </w:rPr>
      </w:pPr>
      <w:r w:rsidRPr="0B7F8580">
        <w:rPr>
          <w:rFonts w:ascii="Aptos" w:hAnsi="Aptos"/>
        </w:rPr>
        <w:t>Differing views of childhood</w:t>
      </w:r>
    </w:p>
    <w:p w14:paraId="524C98F2" w14:textId="77777777" w:rsidR="00B23EBB" w:rsidRPr="00293F5A" w:rsidRDefault="00B23EBB" w:rsidP="0B7F8580">
      <w:pPr>
        <w:numPr>
          <w:ilvl w:val="1"/>
          <w:numId w:val="30"/>
        </w:numPr>
        <w:spacing w:after="0" w:line="360" w:lineRule="auto"/>
        <w:contextualSpacing/>
        <w:rPr>
          <w:rFonts w:ascii="Aptos" w:hAnsi="Aptos"/>
        </w:rPr>
      </w:pPr>
      <w:r w:rsidRPr="0B7F8580">
        <w:rPr>
          <w:rFonts w:ascii="Aptos" w:hAnsi="Aptos"/>
        </w:rPr>
        <w:t>Social norms</w:t>
      </w:r>
    </w:p>
    <w:p w14:paraId="5F946470" w14:textId="77777777" w:rsidR="00B23EBB" w:rsidRPr="00293F5A" w:rsidRDefault="00B23EBB" w:rsidP="0B7F8580">
      <w:pPr>
        <w:numPr>
          <w:ilvl w:val="1"/>
          <w:numId w:val="30"/>
        </w:numPr>
        <w:spacing w:after="0" w:line="360" w:lineRule="auto"/>
        <w:contextualSpacing/>
        <w:rPr>
          <w:rFonts w:ascii="Aptos" w:hAnsi="Aptos"/>
        </w:rPr>
      </w:pPr>
      <w:r w:rsidRPr="0B7F8580">
        <w:rPr>
          <w:rFonts w:ascii="Aptos" w:hAnsi="Aptos"/>
        </w:rPr>
        <w:t>Gender expectations</w:t>
      </w:r>
    </w:p>
    <w:p w14:paraId="128370FB" w14:textId="77777777" w:rsidR="00B23EBB" w:rsidRPr="00293F5A" w:rsidRDefault="00B23EBB" w:rsidP="0B7F8580">
      <w:pPr>
        <w:spacing w:after="0" w:line="360" w:lineRule="auto"/>
        <w:rPr>
          <w:rFonts w:ascii="Aptos" w:hAnsi="Aptos"/>
        </w:rPr>
      </w:pPr>
    </w:p>
    <w:p w14:paraId="5792181C" w14:textId="77777777" w:rsidR="00B23EBB" w:rsidRPr="00293F5A" w:rsidRDefault="00B23EBB" w:rsidP="0B7F8580">
      <w:pPr>
        <w:spacing w:after="0" w:line="360" w:lineRule="auto"/>
        <w:rPr>
          <w:rFonts w:ascii="Aptos" w:hAnsi="Aptos"/>
        </w:rPr>
      </w:pPr>
      <w:r w:rsidRPr="0B7F8580">
        <w:rPr>
          <w:rFonts w:ascii="Aptos" w:hAnsi="Aptos"/>
        </w:rPr>
        <w:t xml:space="preserve">Investigate a range of approaches and strategies to promote and encourage emotional regulation and behavioural skills for example: </w:t>
      </w:r>
    </w:p>
    <w:p w14:paraId="1AB3DC97"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 xml:space="preserve">Policies and procedures for managing and promoting positive behaviour: the importance of positive attitudes and consistency </w:t>
      </w:r>
    </w:p>
    <w:p w14:paraId="01224E59"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Collaboration with parents/guardians and stakeholders to support children’s positive behaviour</w:t>
      </w:r>
    </w:p>
    <w:p w14:paraId="1C24565F"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 xml:space="preserve">Learning Plans: Personal Pupil Plan/Individual Education Plan </w:t>
      </w:r>
    </w:p>
    <w:p w14:paraId="39122A2B"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Modelling behaviour and Positive Behaviour Support: positive calm body language and voice tone</w:t>
      </w:r>
    </w:p>
    <w:p w14:paraId="08E886AF"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Children’s strengths/rights-based approach.</w:t>
      </w:r>
    </w:p>
    <w:p w14:paraId="5B839547"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Low arousal approach; Studio 3</w:t>
      </w:r>
    </w:p>
    <w:p w14:paraId="6202BD5A"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Teaching social skills: Social stories - helping children to value and respect others</w:t>
      </w:r>
    </w:p>
    <w:p w14:paraId="1E270981"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Positive reinforcement and reward systems</w:t>
      </w:r>
    </w:p>
    <w:p w14:paraId="5AA44B3D"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Empowering children to express their emotions in a positive manner: Reinforce alternative behaviours</w:t>
      </w:r>
    </w:p>
    <w:p w14:paraId="6BE757E5"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lastRenderedPageBreak/>
        <w:t>Recognise behaviour as communication, alternative and augmentative methods of communication, use of visual aids</w:t>
      </w:r>
    </w:p>
    <w:p w14:paraId="2523EC3F"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Predictable schedule: clear and consistent structure throughout the day, including during breaks, unstructured time, and transitions</w:t>
      </w:r>
    </w:p>
    <w:p w14:paraId="6E2AF0B2" w14:textId="77777777" w:rsidR="00B23EBB" w:rsidRPr="00293F5A" w:rsidRDefault="00B23EBB" w:rsidP="0B7F8580">
      <w:pPr>
        <w:numPr>
          <w:ilvl w:val="0"/>
          <w:numId w:val="21"/>
        </w:numPr>
        <w:spacing w:after="0" w:line="360" w:lineRule="auto"/>
        <w:contextualSpacing/>
        <w:rPr>
          <w:rFonts w:ascii="Aptos" w:hAnsi="Aptos"/>
        </w:rPr>
      </w:pPr>
      <w:r w:rsidRPr="0B7F8580">
        <w:rPr>
          <w:rFonts w:ascii="Aptos" w:hAnsi="Aptos"/>
        </w:rPr>
        <w:t>Embracing Diversity: developing an awareness of similarities and differences</w:t>
      </w:r>
    </w:p>
    <w:p w14:paraId="0060C545" w14:textId="77777777" w:rsidR="00B23EBB" w:rsidRPr="00293F5A" w:rsidRDefault="00B23EBB" w:rsidP="0B7F8580">
      <w:pPr>
        <w:numPr>
          <w:ilvl w:val="0"/>
          <w:numId w:val="21"/>
        </w:numPr>
        <w:spacing w:after="0" w:line="360" w:lineRule="auto"/>
        <w:contextualSpacing/>
        <w:rPr>
          <w:rFonts w:ascii="Aptos" w:hAnsi="Aptos"/>
          <w:color w:val="404042"/>
          <w:shd w:val="clear" w:color="auto" w:fill="FFFFFF"/>
        </w:rPr>
      </w:pPr>
      <w:r w:rsidRPr="0B7F8580">
        <w:rPr>
          <w:rFonts w:ascii="Aptos" w:hAnsi="Aptos"/>
        </w:rPr>
        <w:t>Understanding a child’s sensory profile and changing the environment accordingly example:</w:t>
      </w:r>
    </w:p>
    <w:p w14:paraId="1B7C8B0F" w14:textId="77777777" w:rsidR="00B23EBB" w:rsidRPr="00293F5A" w:rsidRDefault="00B23EBB" w:rsidP="0B7F8580">
      <w:pPr>
        <w:numPr>
          <w:ilvl w:val="1"/>
          <w:numId w:val="22"/>
        </w:numPr>
        <w:spacing w:after="0" w:line="360" w:lineRule="auto"/>
        <w:contextualSpacing/>
        <w:rPr>
          <w:rFonts w:ascii="Aptos" w:hAnsi="Aptos"/>
          <w:shd w:val="clear" w:color="auto" w:fill="FFFFFF"/>
        </w:rPr>
      </w:pPr>
      <w:r w:rsidRPr="0B7F8580">
        <w:rPr>
          <w:rFonts w:ascii="Aptos" w:hAnsi="Aptos"/>
        </w:rPr>
        <w:t>Quiet space – noise cancelling headphones</w:t>
      </w:r>
    </w:p>
    <w:p w14:paraId="13EF91A0" w14:textId="77777777" w:rsidR="00B23EBB" w:rsidRPr="00293F5A" w:rsidRDefault="00B23EBB" w:rsidP="0B7F8580">
      <w:pPr>
        <w:numPr>
          <w:ilvl w:val="1"/>
          <w:numId w:val="22"/>
        </w:numPr>
        <w:spacing w:after="0" w:line="360" w:lineRule="auto"/>
        <w:contextualSpacing/>
        <w:rPr>
          <w:rFonts w:ascii="Aptos" w:hAnsi="Aptos"/>
          <w:color w:val="404042"/>
          <w:shd w:val="clear" w:color="auto" w:fill="FFFFFF"/>
        </w:rPr>
      </w:pPr>
      <w:r w:rsidRPr="0B7F8580">
        <w:rPr>
          <w:rFonts w:ascii="Aptos" w:hAnsi="Aptos"/>
        </w:rPr>
        <w:t>Cool temperatures</w:t>
      </w:r>
    </w:p>
    <w:p w14:paraId="68B25A73" w14:textId="77777777" w:rsidR="00B23EBB" w:rsidRPr="00293F5A" w:rsidRDefault="00B23EBB" w:rsidP="0B7F8580">
      <w:pPr>
        <w:numPr>
          <w:ilvl w:val="1"/>
          <w:numId w:val="22"/>
        </w:numPr>
        <w:spacing w:after="0" w:line="360" w:lineRule="auto"/>
        <w:contextualSpacing/>
        <w:rPr>
          <w:rFonts w:ascii="Aptos" w:hAnsi="Aptos"/>
          <w:color w:val="404042"/>
          <w:shd w:val="clear" w:color="auto" w:fill="FFFFFF"/>
        </w:rPr>
      </w:pPr>
      <w:r w:rsidRPr="0B7F8580">
        <w:rPr>
          <w:rFonts w:ascii="Aptos" w:hAnsi="Aptos"/>
        </w:rPr>
        <w:t>Dim lighting</w:t>
      </w:r>
    </w:p>
    <w:p w14:paraId="1D44D7E1" w14:textId="77777777" w:rsidR="00B23EBB" w:rsidRPr="00293F5A" w:rsidRDefault="00B23EBB" w:rsidP="0B7F8580">
      <w:pPr>
        <w:numPr>
          <w:ilvl w:val="1"/>
          <w:numId w:val="22"/>
        </w:numPr>
        <w:spacing w:after="0" w:line="360" w:lineRule="auto"/>
        <w:contextualSpacing/>
        <w:rPr>
          <w:rFonts w:ascii="Aptos" w:hAnsi="Aptos"/>
          <w:color w:val="404042"/>
          <w:shd w:val="clear" w:color="auto" w:fill="FFFFFF"/>
        </w:rPr>
      </w:pPr>
      <w:r w:rsidRPr="0B7F8580">
        <w:rPr>
          <w:rFonts w:ascii="Aptos" w:hAnsi="Aptos"/>
        </w:rPr>
        <w:t>Limit duration of tasks</w:t>
      </w:r>
    </w:p>
    <w:p w14:paraId="751A8E01" w14:textId="77777777" w:rsidR="00B23EBB" w:rsidRPr="00293F5A" w:rsidRDefault="00B23EBB" w:rsidP="0B7F8580">
      <w:pPr>
        <w:numPr>
          <w:ilvl w:val="0"/>
          <w:numId w:val="22"/>
        </w:numPr>
        <w:spacing w:after="0" w:line="360" w:lineRule="auto"/>
        <w:contextualSpacing/>
        <w:rPr>
          <w:rFonts w:ascii="Aptos" w:hAnsi="Aptos"/>
          <w:color w:val="404042"/>
          <w:shd w:val="clear" w:color="auto" w:fill="FFFFFF"/>
        </w:rPr>
      </w:pPr>
      <w:r w:rsidRPr="0B7F8580">
        <w:rPr>
          <w:rFonts w:ascii="Aptos" w:hAnsi="Aptos"/>
        </w:rPr>
        <w:t>Allow for and facilitate stimming</w:t>
      </w:r>
    </w:p>
    <w:p w14:paraId="16C6B035" w14:textId="77777777" w:rsidR="00B23EBB" w:rsidRPr="00293F5A" w:rsidRDefault="00B23EBB" w:rsidP="0B7F8580">
      <w:pPr>
        <w:numPr>
          <w:ilvl w:val="0"/>
          <w:numId w:val="22"/>
        </w:numPr>
        <w:spacing w:after="0" w:line="360" w:lineRule="auto"/>
        <w:contextualSpacing/>
        <w:rPr>
          <w:rFonts w:ascii="Aptos" w:hAnsi="Aptos"/>
          <w:color w:val="404042"/>
          <w:shd w:val="clear" w:color="auto" w:fill="FFFFFF"/>
        </w:rPr>
      </w:pPr>
      <w:r w:rsidRPr="0B7F8580">
        <w:rPr>
          <w:rFonts w:ascii="Aptos" w:hAnsi="Aptos"/>
        </w:rPr>
        <w:t>Sensory spaces in schools</w:t>
      </w:r>
    </w:p>
    <w:p w14:paraId="5F628DD6" w14:textId="77777777" w:rsidR="00B23EBB" w:rsidRPr="00293F5A" w:rsidRDefault="00B23EBB" w:rsidP="0B7F8580">
      <w:pPr>
        <w:numPr>
          <w:ilvl w:val="0"/>
          <w:numId w:val="22"/>
        </w:numPr>
        <w:spacing w:after="0" w:line="360" w:lineRule="auto"/>
        <w:contextualSpacing/>
        <w:rPr>
          <w:rFonts w:ascii="Aptos" w:hAnsi="Aptos"/>
          <w:shd w:val="clear" w:color="auto" w:fill="FFFFFF"/>
        </w:rPr>
      </w:pPr>
      <w:r w:rsidRPr="0B7F8580">
        <w:rPr>
          <w:rFonts w:ascii="Aptos" w:hAnsi="Aptos"/>
          <w:color w:val="404042"/>
          <w:shd w:val="clear" w:color="auto" w:fill="FFFFFF"/>
        </w:rPr>
        <w:t>Enable</w:t>
      </w:r>
      <w:r w:rsidRPr="0B7F8580">
        <w:rPr>
          <w:rFonts w:ascii="Aptos" w:hAnsi="Aptos"/>
          <w:shd w:val="clear" w:color="auto" w:fill="FFFFFF"/>
        </w:rPr>
        <w:t xml:space="preserve"> skills for </w:t>
      </w:r>
      <w:hyperlink r:id="rId11" w:history="1">
        <w:r w:rsidRPr="0B7F8580">
          <w:rPr>
            <w:rFonts w:ascii="Aptos" w:hAnsi="Aptos"/>
            <w:shd w:val="clear" w:color="auto" w:fill="FFFFFF"/>
          </w:rPr>
          <w:t>communicating</w:t>
        </w:r>
      </w:hyperlink>
      <w:r w:rsidRPr="0B7F8580">
        <w:rPr>
          <w:rFonts w:ascii="Aptos" w:hAnsi="Aptos"/>
          <w:shd w:val="clear" w:color="auto" w:fill="FFFFFF"/>
        </w:rPr>
        <w:t>, </w:t>
      </w:r>
      <w:hyperlink r:id="rId12" w:history="1">
        <w:r w:rsidRPr="0B7F8580">
          <w:rPr>
            <w:rFonts w:ascii="Aptos" w:hAnsi="Aptos"/>
            <w:shd w:val="clear" w:color="auto" w:fill="FFFFFF"/>
          </w:rPr>
          <w:t>understanding and managing emotions</w:t>
        </w:r>
      </w:hyperlink>
      <w:r w:rsidRPr="0B7F8580">
        <w:rPr>
          <w:rFonts w:ascii="Aptos" w:hAnsi="Aptos"/>
        </w:rPr>
        <w:t xml:space="preserve"> understanding behaviour as communication</w:t>
      </w:r>
    </w:p>
    <w:p w14:paraId="62E82780" w14:textId="77777777" w:rsidR="00B23EBB" w:rsidRPr="00293F5A" w:rsidRDefault="00B23EBB" w:rsidP="0B7F8580">
      <w:pPr>
        <w:numPr>
          <w:ilvl w:val="0"/>
          <w:numId w:val="22"/>
        </w:numPr>
        <w:spacing w:after="0" w:line="360" w:lineRule="auto"/>
        <w:contextualSpacing/>
        <w:rPr>
          <w:rFonts w:ascii="Aptos" w:hAnsi="Aptos"/>
          <w:shd w:val="clear" w:color="auto" w:fill="FFFFFF"/>
        </w:rPr>
      </w:pPr>
      <w:r w:rsidRPr="0B7F8580">
        <w:rPr>
          <w:rFonts w:ascii="Aptos" w:hAnsi="Aptos"/>
        </w:rPr>
        <w:t>Enable p</w:t>
      </w:r>
      <w:hyperlink r:id="rId13" w:history="1">
        <w:r w:rsidRPr="0B7F8580">
          <w:rPr>
            <w:rFonts w:ascii="Aptos" w:hAnsi="Aptos"/>
            <w:shd w:val="clear" w:color="auto" w:fill="FFFFFF"/>
          </w:rPr>
          <w:t>ractical skills for self-care and other everyday tasks</w:t>
        </w:r>
      </w:hyperlink>
    </w:p>
    <w:p w14:paraId="7F4054C1" w14:textId="77777777" w:rsidR="00B23EBB" w:rsidRPr="00293F5A" w:rsidRDefault="00B23EBB" w:rsidP="0B7F8580">
      <w:pPr>
        <w:spacing w:after="0" w:line="360" w:lineRule="auto"/>
        <w:rPr>
          <w:rFonts w:ascii="Aptos" w:hAnsi="Aptos"/>
          <w:shd w:val="clear" w:color="auto" w:fill="FFFFFF"/>
        </w:rPr>
      </w:pPr>
      <w:r w:rsidRPr="0B7F8580">
        <w:rPr>
          <w:rFonts w:ascii="Aptos" w:hAnsi="Aptos"/>
          <w:shd w:val="clear" w:color="auto" w:fill="FFFFFF"/>
        </w:rPr>
        <w:t>Antecedent-based interventions for example:</w:t>
      </w:r>
    </w:p>
    <w:p w14:paraId="62006899"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Awareness of environmental triggers – low arousal support</w:t>
      </w:r>
    </w:p>
    <w:p w14:paraId="44B9926B"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Managing transitions – between activities or use of materials</w:t>
      </w:r>
    </w:p>
    <w:p w14:paraId="1E32EEBC"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Incorporating choice in educational activities or materials</w:t>
      </w:r>
    </w:p>
    <w:p w14:paraId="22FD704D"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Communicate expectations: priming ahead of time for upcoming activities</w:t>
      </w:r>
    </w:p>
    <w:p w14:paraId="6FC9F0D1"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Varying the format, difficulty level, or order of instruction during activities</w:t>
      </w:r>
    </w:p>
    <w:p w14:paraId="312880A1"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Enriching environments to provide additional visual cues, or access to sensory stimuli</w:t>
      </w:r>
    </w:p>
    <w:p w14:paraId="79DB8052"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shd w:val="clear" w:color="auto" w:fill="FFFFFF"/>
        </w:rPr>
        <w:t>Modifying and reinforcing schedules</w:t>
      </w:r>
    </w:p>
    <w:p w14:paraId="74D6AFD7" w14:textId="77777777" w:rsidR="00B23EBB" w:rsidRPr="00293F5A" w:rsidRDefault="00B23EBB" w:rsidP="0B7F8580">
      <w:pPr>
        <w:numPr>
          <w:ilvl w:val="0"/>
          <w:numId w:val="24"/>
        </w:numPr>
        <w:spacing w:after="0" w:line="360" w:lineRule="auto"/>
        <w:rPr>
          <w:rFonts w:ascii="Aptos" w:hAnsi="Aptos"/>
          <w:shd w:val="clear" w:color="auto" w:fill="FFFFFF"/>
        </w:rPr>
      </w:pPr>
      <w:r w:rsidRPr="0B7F8580">
        <w:rPr>
          <w:rFonts w:ascii="Aptos" w:hAnsi="Aptos"/>
        </w:rPr>
        <w:t xml:space="preserve">Time to process information </w:t>
      </w:r>
    </w:p>
    <w:p w14:paraId="6B24B43A" w14:textId="0E298DC7" w:rsidR="00B23EBB" w:rsidRPr="00293F5A" w:rsidRDefault="00B23EBB" w:rsidP="0B7F8580">
      <w:pPr>
        <w:numPr>
          <w:ilvl w:val="0"/>
          <w:numId w:val="23"/>
        </w:numPr>
        <w:spacing w:after="0" w:line="360" w:lineRule="auto"/>
        <w:contextualSpacing/>
        <w:rPr>
          <w:rFonts w:ascii="Aptos" w:hAnsi="Aptos"/>
        </w:rPr>
      </w:pPr>
      <w:r w:rsidRPr="0B7F8580">
        <w:rPr>
          <w:rFonts w:ascii="Aptos" w:hAnsi="Aptos"/>
        </w:rPr>
        <w:t xml:space="preserve">General Calming Strategies and General Alerting Strategies </w:t>
      </w:r>
    </w:p>
    <w:p w14:paraId="284F0917" w14:textId="583AC2BE" w:rsidR="0B7F8580" w:rsidRDefault="0B7F8580" w:rsidP="0B7F8580">
      <w:pPr>
        <w:spacing w:after="0" w:line="360" w:lineRule="auto"/>
        <w:rPr>
          <w:rFonts w:ascii="Aptos" w:hAnsi="Aptos"/>
          <w:b/>
          <w:bCs/>
        </w:rPr>
      </w:pPr>
    </w:p>
    <w:p w14:paraId="6950B786" w14:textId="77777777" w:rsidR="00B23EBB" w:rsidRPr="00293F5A" w:rsidRDefault="00B23EBB" w:rsidP="0B7F8580">
      <w:pPr>
        <w:spacing w:after="0" w:line="360" w:lineRule="auto"/>
        <w:rPr>
          <w:rFonts w:ascii="Aptos" w:hAnsi="Aptos"/>
          <w:b/>
          <w:bCs/>
        </w:rPr>
      </w:pPr>
      <w:r w:rsidRPr="0B7F8580">
        <w:rPr>
          <w:rFonts w:ascii="Aptos" w:hAnsi="Aptos"/>
          <w:b/>
          <w:bCs/>
        </w:rPr>
        <w:t>Unit 4. Examine strategies for dealing with stressors within the workplace environment</w:t>
      </w:r>
    </w:p>
    <w:p w14:paraId="589D8F82" w14:textId="77777777" w:rsidR="00B23EBB" w:rsidRPr="00293F5A" w:rsidRDefault="00B23EBB" w:rsidP="0B7F8580">
      <w:pPr>
        <w:spacing w:after="0" w:line="360" w:lineRule="auto"/>
        <w:rPr>
          <w:rFonts w:ascii="Aptos" w:hAnsi="Aptos"/>
        </w:rPr>
      </w:pPr>
      <w:r w:rsidRPr="0B7F8580">
        <w:rPr>
          <w:rFonts w:ascii="Aptos" w:hAnsi="Aptos"/>
        </w:rPr>
        <w:t>Examine possible sources of stress in the workplace for example:</w:t>
      </w:r>
    </w:p>
    <w:p w14:paraId="2F97436C"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Caseload</w:t>
      </w:r>
    </w:p>
    <w:p w14:paraId="59024DDD"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Lack of support systems</w:t>
      </w:r>
    </w:p>
    <w:p w14:paraId="48720A00"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Poor communication</w:t>
      </w:r>
    </w:p>
    <w:p w14:paraId="59F67F5C"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Supporting children’s emotional regulation and behavioural skills</w:t>
      </w:r>
    </w:p>
    <w:p w14:paraId="6080D2B3"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Lack of respect for role</w:t>
      </w:r>
    </w:p>
    <w:p w14:paraId="491FF48B"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Supporting parents</w:t>
      </w:r>
    </w:p>
    <w:p w14:paraId="69F55854" w14:textId="77777777" w:rsidR="00B23EBB" w:rsidRPr="00293F5A" w:rsidRDefault="00B23EBB" w:rsidP="0B7F8580">
      <w:pPr>
        <w:numPr>
          <w:ilvl w:val="0"/>
          <w:numId w:val="32"/>
        </w:numPr>
        <w:spacing w:after="0" w:line="360" w:lineRule="auto"/>
        <w:contextualSpacing/>
        <w:rPr>
          <w:rFonts w:ascii="Aptos" w:hAnsi="Aptos"/>
        </w:rPr>
      </w:pPr>
      <w:r w:rsidRPr="0B7F8580">
        <w:rPr>
          <w:rFonts w:ascii="Aptos" w:hAnsi="Aptos"/>
        </w:rPr>
        <w:t>Whole school management and approach to staff issues</w:t>
      </w:r>
    </w:p>
    <w:p w14:paraId="044A7492" w14:textId="77777777" w:rsidR="00B23EBB" w:rsidRPr="00293F5A" w:rsidRDefault="00B23EBB" w:rsidP="0B7F8580">
      <w:pPr>
        <w:spacing w:after="0" w:line="360" w:lineRule="auto"/>
        <w:rPr>
          <w:rFonts w:ascii="Aptos" w:hAnsi="Aptos"/>
        </w:rPr>
      </w:pPr>
    </w:p>
    <w:p w14:paraId="3766C7A7" w14:textId="77777777" w:rsidR="00B23EBB" w:rsidRPr="00293F5A" w:rsidRDefault="00B23EBB" w:rsidP="0B7F8580">
      <w:pPr>
        <w:spacing w:after="0" w:line="360" w:lineRule="auto"/>
        <w:rPr>
          <w:rFonts w:ascii="Aptos" w:hAnsi="Aptos"/>
        </w:rPr>
      </w:pPr>
      <w:r w:rsidRPr="0B7F8580">
        <w:rPr>
          <w:rFonts w:ascii="Aptos" w:hAnsi="Aptos"/>
        </w:rPr>
        <w:t>Role of school management in addressing ‘SNA burn out’ - rotation of SNAs, measures to monitor stressors in the environment, school policies that support SNAs in their role</w:t>
      </w:r>
    </w:p>
    <w:p w14:paraId="7D06177F" w14:textId="77777777" w:rsidR="00B23EBB" w:rsidRPr="00293F5A" w:rsidRDefault="00B23EBB" w:rsidP="0B7F8580">
      <w:pPr>
        <w:spacing w:after="0" w:line="360" w:lineRule="auto"/>
        <w:rPr>
          <w:rFonts w:ascii="Aptos" w:hAnsi="Aptos"/>
          <w:b/>
          <w:bCs/>
        </w:rPr>
      </w:pPr>
    </w:p>
    <w:p w14:paraId="6DC06E6D" w14:textId="77777777" w:rsidR="00B23EBB" w:rsidRPr="00293F5A" w:rsidRDefault="00B23EBB" w:rsidP="0B7F8580">
      <w:pPr>
        <w:spacing w:after="0" w:line="360" w:lineRule="auto"/>
        <w:rPr>
          <w:rFonts w:ascii="Aptos" w:hAnsi="Aptos"/>
          <w:b/>
          <w:bCs/>
        </w:rPr>
      </w:pPr>
      <w:r w:rsidRPr="0B7F8580">
        <w:rPr>
          <w:rFonts w:ascii="Aptos" w:hAnsi="Aptos"/>
        </w:rPr>
        <w:t>Special Needs Assistants need for professional and personal support when working with children with special educational needs</w:t>
      </w:r>
    </w:p>
    <w:p w14:paraId="0A593F37" w14:textId="77777777" w:rsidR="00B23EBB" w:rsidRPr="00293F5A" w:rsidRDefault="00B23EBB" w:rsidP="0B7F8580">
      <w:pPr>
        <w:spacing w:after="0" w:line="360" w:lineRule="auto"/>
        <w:rPr>
          <w:rFonts w:ascii="Aptos" w:hAnsi="Aptos"/>
        </w:rPr>
      </w:pPr>
    </w:p>
    <w:p w14:paraId="13A7CC13" w14:textId="4438DDF6" w:rsidR="00B23EBB" w:rsidRPr="00F47DEE" w:rsidRDefault="00B23EBB" w:rsidP="0B7F8580">
      <w:pPr>
        <w:spacing w:after="0" w:line="360" w:lineRule="auto"/>
        <w:rPr>
          <w:rFonts w:ascii="Aptos" w:hAnsi="Aptos"/>
          <w:b/>
          <w:bCs/>
        </w:rPr>
      </w:pPr>
      <w:r w:rsidRPr="0B7F8580">
        <w:rPr>
          <w:rFonts w:ascii="Aptos" w:hAnsi="Aptos"/>
          <w:b/>
          <w:bCs/>
        </w:rPr>
        <w:t>Unit 5. Reflect on own experience, attitudes, values, beliefs and assumptions in relation to providing assistance to children with special educational needs</w:t>
      </w:r>
    </w:p>
    <w:p w14:paraId="274CA66F" w14:textId="77777777" w:rsidR="00B23EBB" w:rsidRPr="00293F5A" w:rsidRDefault="00B23EBB" w:rsidP="0B7F8580">
      <w:pPr>
        <w:spacing w:after="240" w:line="360" w:lineRule="auto"/>
        <w:rPr>
          <w:rFonts w:ascii="Aptos" w:hAnsi="Aptos"/>
          <w:strike/>
        </w:rPr>
      </w:pPr>
      <w:r w:rsidRPr="0B7F8580">
        <w:rPr>
          <w:rFonts w:ascii="Aptos" w:hAnsi="Aptos"/>
        </w:rPr>
        <w:t>Explore elements required to be a reflective practitioner.</w:t>
      </w:r>
    </w:p>
    <w:p w14:paraId="1B8C9CE1" w14:textId="77777777" w:rsidR="00B23EBB" w:rsidRPr="00293F5A" w:rsidRDefault="00B23EBB" w:rsidP="0B7F8580">
      <w:pPr>
        <w:spacing w:after="240" w:line="360" w:lineRule="auto"/>
        <w:rPr>
          <w:rFonts w:ascii="Aptos" w:hAnsi="Aptos"/>
          <w:strike/>
        </w:rPr>
      </w:pPr>
      <w:r w:rsidRPr="0B7F8580">
        <w:rPr>
          <w:rFonts w:ascii="Aptos" w:hAnsi="Aptos"/>
        </w:rPr>
        <w:t>Reflect on one’s own values and attitudes, beliefs, assumptions and practice when working with children with special educational needs</w:t>
      </w:r>
      <w:r w:rsidRPr="0B7F8580">
        <w:rPr>
          <w:rFonts w:ascii="Aptos" w:hAnsi="Aptos"/>
          <w:strike/>
        </w:rPr>
        <w:t>.</w:t>
      </w:r>
    </w:p>
    <w:p w14:paraId="7C6B2838" w14:textId="77777777" w:rsidR="00B23EBB" w:rsidRPr="00293F5A" w:rsidRDefault="00B23EBB" w:rsidP="0B7F8580">
      <w:pPr>
        <w:spacing w:after="240" w:line="360" w:lineRule="auto"/>
        <w:rPr>
          <w:rFonts w:ascii="Aptos" w:hAnsi="Aptos"/>
          <w:b/>
          <w:bCs/>
        </w:rPr>
      </w:pPr>
      <w:r w:rsidRPr="0B7F8580">
        <w:rPr>
          <w:rFonts w:ascii="Aptos" w:hAnsi="Aptos"/>
        </w:rPr>
        <w:t xml:space="preserve">Reflect on personal practice when working with children, parents/guardians, and colleagues to ensure that the child’s individuality is promoted, and their needs are being met including a range of Primary care needs and Secondary care tasks (Department of Education and Skills Guidelines and Circulars) </w:t>
      </w:r>
    </w:p>
    <w:p w14:paraId="35F2ED4C" w14:textId="77777777" w:rsidR="00B23EBB" w:rsidRPr="00293F5A" w:rsidRDefault="00B23EBB" w:rsidP="0B7F8580">
      <w:pPr>
        <w:spacing w:after="240" w:line="360" w:lineRule="auto"/>
        <w:rPr>
          <w:rFonts w:ascii="Aptos" w:hAnsi="Aptos"/>
        </w:rPr>
      </w:pPr>
      <w:r w:rsidRPr="0B7F8580">
        <w:rPr>
          <w:rFonts w:ascii="Aptos" w:hAnsi="Aptos"/>
        </w:rPr>
        <w:t xml:space="preserve">Benefits of reflective practice for: </w:t>
      </w:r>
    </w:p>
    <w:p w14:paraId="43864750" w14:textId="77777777" w:rsidR="00B23EBB" w:rsidRPr="00293F5A" w:rsidRDefault="00B23EBB" w:rsidP="0B7F8580">
      <w:pPr>
        <w:numPr>
          <w:ilvl w:val="0"/>
          <w:numId w:val="27"/>
        </w:numPr>
        <w:spacing w:after="0" w:line="360" w:lineRule="auto"/>
        <w:rPr>
          <w:rFonts w:ascii="Aptos" w:hAnsi="Aptos"/>
        </w:rPr>
      </w:pPr>
      <w:r w:rsidRPr="0B7F8580">
        <w:rPr>
          <w:rFonts w:ascii="Aptos" w:hAnsi="Aptos"/>
        </w:rPr>
        <w:t xml:space="preserve">Self, colleagues, children and families </w:t>
      </w:r>
    </w:p>
    <w:p w14:paraId="116AA594" w14:textId="77777777" w:rsidR="00B23EBB" w:rsidRPr="00293F5A" w:rsidRDefault="00B23EBB" w:rsidP="0B7F8580">
      <w:pPr>
        <w:numPr>
          <w:ilvl w:val="0"/>
          <w:numId w:val="27"/>
        </w:numPr>
        <w:spacing w:after="0" w:line="360" w:lineRule="auto"/>
        <w:rPr>
          <w:rFonts w:ascii="Aptos" w:hAnsi="Aptos"/>
        </w:rPr>
      </w:pPr>
      <w:r w:rsidRPr="0B7F8580">
        <w:rPr>
          <w:rFonts w:ascii="Aptos" w:hAnsi="Aptos"/>
        </w:rPr>
        <w:t xml:space="preserve">Staff mental health and well being </w:t>
      </w:r>
    </w:p>
    <w:p w14:paraId="25E87AE4" w14:textId="3109BFD5" w:rsidR="00B23EBB" w:rsidRPr="00F47DEE" w:rsidRDefault="00B23EBB" w:rsidP="0B7F8580">
      <w:pPr>
        <w:numPr>
          <w:ilvl w:val="0"/>
          <w:numId w:val="27"/>
        </w:numPr>
        <w:spacing w:after="0" w:line="360" w:lineRule="auto"/>
        <w:rPr>
          <w:rFonts w:ascii="Aptos" w:hAnsi="Aptos"/>
        </w:rPr>
      </w:pPr>
      <w:r w:rsidRPr="0B7F8580">
        <w:rPr>
          <w:rFonts w:ascii="Aptos" w:hAnsi="Aptos"/>
        </w:rPr>
        <w:t xml:space="preserve">Personal and professional development </w:t>
      </w:r>
    </w:p>
    <w:p w14:paraId="23A13BD7" w14:textId="45D4EE74" w:rsidR="00B23EBB" w:rsidRPr="00293F5A" w:rsidRDefault="00B23EBB" w:rsidP="0B7F8580">
      <w:pPr>
        <w:spacing w:after="0" w:line="360" w:lineRule="auto"/>
        <w:rPr>
          <w:rFonts w:ascii="Aptos" w:hAnsi="Aptos"/>
          <w:b/>
          <w:bCs/>
        </w:rPr>
      </w:pPr>
      <w:r w:rsidRPr="0B7F8580">
        <w:rPr>
          <w:rFonts w:ascii="Aptos" w:hAnsi="Aptos"/>
        </w:rPr>
        <w:t>Reflect on the Special Needs Assistants need for professional and personal support when working with children with special educational needs</w:t>
      </w:r>
    </w:p>
    <w:p w14:paraId="0025D797" w14:textId="76628418" w:rsidR="00B23EBB" w:rsidRPr="00293F5A" w:rsidRDefault="00B23EBB" w:rsidP="0B7F8580">
      <w:pPr>
        <w:pStyle w:val="Heading1"/>
        <w:rPr>
          <w:rFonts w:ascii="Aptos" w:hAnsi="Aptos"/>
        </w:rPr>
      </w:pPr>
      <w:r w:rsidRPr="0B7F8580">
        <w:rPr>
          <w:rFonts w:ascii="Aptos" w:hAnsi="Aptos"/>
          <w:color w:val="2F5496" w:themeColor="accent5" w:themeShade="BF"/>
        </w:rPr>
        <w:t xml:space="preserve">10b. </w:t>
      </w:r>
      <w:r w:rsidR="30A82F4F" w:rsidRPr="0B7F8580">
        <w:rPr>
          <w:rFonts w:ascii="Aptos" w:hAnsi="Aptos"/>
          <w:color w:val="2F5496" w:themeColor="accent5" w:themeShade="BF"/>
        </w:rPr>
        <w:t xml:space="preserve">Suggested </w:t>
      </w:r>
      <w:r w:rsidRPr="0B7F8580">
        <w:rPr>
          <w:rFonts w:ascii="Aptos" w:hAnsi="Aptos"/>
          <w:color w:val="2F5496" w:themeColor="accent5" w:themeShade="BF"/>
        </w:rPr>
        <w:t xml:space="preserve">Methodologies for </w:t>
      </w:r>
      <w:r w:rsidR="218D782E" w:rsidRPr="0B7F8580">
        <w:rPr>
          <w:rFonts w:ascii="Aptos" w:hAnsi="Aptos"/>
          <w:color w:val="2F5496" w:themeColor="accent5" w:themeShade="BF"/>
        </w:rPr>
        <w:t>D</w:t>
      </w:r>
      <w:r w:rsidRPr="0B7F8580">
        <w:rPr>
          <w:rFonts w:ascii="Aptos" w:hAnsi="Aptos"/>
          <w:color w:val="2F5496" w:themeColor="accent5" w:themeShade="BF"/>
        </w:rPr>
        <w:t>elivery</w:t>
      </w:r>
      <w:r w:rsidRPr="0B7F8580">
        <w:rPr>
          <w:rFonts w:ascii="Aptos" w:hAnsi="Aptos"/>
        </w:rPr>
        <w:t xml:space="preserve"> </w:t>
      </w:r>
    </w:p>
    <w:p w14:paraId="46CC7ACC" w14:textId="77777777" w:rsidR="00B23EBB" w:rsidRPr="00293F5A" w:rsidRDefault="00B23EBB" w:rsidP="0B7F8580">
      <w:pPr>
        <w:spacing w:line="360" w:lineRule="auto"/>
        <w:rPr>
          <w:rFonts w:ascii="Aptos" w:hAnsi="Aptos" w:cs="Arial"/>
          <w:b/>
          <w:bCs/>
        </w:rPr>
      </w:pPr>
      <w:r w:rsidRPr="0B7F8580">
        <w:rPr>
          <w:rFonts w:ascii="Aptos" w:hAnsi="Aptos" w:cs="Arial"/>
          <w:b/>
          <w:bCs/>
        </w:rPr>
        <w:t>Delivery modes:</w:t>
      </w:r>
    </w:p>
    <w:p w14:paraId="2D8FADC4" w14:textId="02AD07BC" w:rsidR="00B23EBB" w:rsidRPr="00293F5A" w:rsidRDefault="00B23EBB" w:rsidP="0B7F8580">
      <w:pPr>
        <w:spacing w:line="360" w:lineRule="auto"/>
        <w:rPr>
          <w:rFonts w:ascii="Aptos" w:hAnsi="Aptos" w:cs="Arial"/>
        </w:rPr>
      </w:pPr>
      <w:r w:rsidRPr="0B7F8580">
        <w:rPr>
          <w:rFonts w:ascii="Aptos" w:hAnsi="Aptos" w:cs="Arial"/>
        </w:rPr>
        <w:t xml:space="preserve">Teaching and learning for this module </w:t>
      </w:r>
      <w:r w:rsidR="63E0B5D9" w:rsidRPr="0B7F8580">
        <w:rPr>
          <w:rFonts w:ascii="Aptos" w:hAnsi="Aptos" w:cs="Arial"/>
        </w:rPr>
        <w:t xml:space="preserve">may be </w:t>
      </w:r>
      <w:r w:rsidRPr="0B7F8580">
        <w:rPr>
          <w:rFonts w:ascii="Aptos" w:hAnsi="Aptos" w:cs="Arial"/>
        </w:rPr>
        <w:t>a mix of:</w:t>
      </w:r>
    </w:p>
    <w:p w14:paraId="7C0A0F44" w14:textId="77777777" w:rsidR="00B23EBB" w:rsidRPr="00293F5A" w:rsidRDefault="00B23EBB" w:rsidP="0B7F8580">
      <w:pPr>
        <w:pStyle w:val="ListParagraph"/>
        <w:numPr>
          <w:ilvl w:val="0"/>
          <w:numId w:val="33"/>
        </w:numPr>
        <w:spacing w:line="360" w:lineRule="auto"/>
        <w:rPr>
          <w:rFonts w:ascii="Aptos" w:hAnsi="Aptos" w:cs="Arial"/>
        </w:rPr>
      </w:pPr>
      <w:r w:rsidRPr="0B7F8580">
        <w:rPr>
          <w:rFonts w:ascii="Aptos" w:hAnsi="Aptos" w:cs="Arial"/>
        </w:rPr>
        <w:t xml:space="preserve">In-class/face-to-face learning </w:t>
      </w:r>
    </w:p>
    <w:p w14:paraId="28F8A674" w14:textId="77777777" w:rsidR="00B23EBB" w:rsidRPr="00293F5A" w:rsidRDefault="00B23EBB" w:rsidP="0B7F8580">
      <w:pPr>
        <w:pStyle w:val="ListParagraph"/>
        <w:numPr>
          <w:ilvl w:val="0"/>
          <w:numId w:val="33"/>
        </w:numPr>
        <w:spacing w:line="360" w:lineRule="auto"/>
        <w:rPr>
          <w:rFonts w:ascii="Aptos" w:hAnsi="Aptos" w:cs="Arial"/>
        </w:rPr>
      </w:pPr>
      <w:r w:rsidRPr="0B7F8580">
        <w:rPr>
          <w:rFonts w:ascii="Aptos" w:hAnsi="Aptos" w:cs="Arial"/>
        </w:rPr>
        <w:t xml:space="preserve">Work-based learning and </w:t>
      </w:r>
    </w:p>
    <w:p w14:paraId="661688A1" w14:textId="77777777" w:rsidR="00B23EBB" w:rsidRPr="00293F5A" w:rsidRDefault="00B23EBB" w:rsidP="0B7F8580">
      <w:pPr>
        <w:pStyle w:val="ListParagraph"/>
        <w:numPr>
          <w:ilvl w:val="0"/>
          <w:numId w:val="33"/>
        </w:numPr>
        <w:spacing w:line="360" w:lineRule="auto"/>
        <w:rPr>
          <w:rFonts w:ascii="Aptos" w:hAnsi="Aptos" w:cs="Arial"/>
        </w:rPr>
      </w:pPr>
      <w:r w:rsidRPr="0B7F8580">
        <w:rPr>
          <w:rFonts w:ascii="Aptos" w:hAnsi="Aptos" w:cs="Arial"/>
        </w:rPr>
        <w:t>Self-directed learning</w:t>
      </w:r>
    </w:p>
    <w:p w14:paraId="30E14E83" w14:textId="65587573" w:rsidR="00D62F81" w:rsidRDefault="00D62F81" w:rsidP="0B7F8580">
      <w:pPr>
        <w:pStyle w:val="ListParagraph"/>
        <w:numPr>
          <w:ilvl w:val="0"/>
          <w:numId w:val="33"/>
        </w:numPr>
        <w:spacing w:line="360" w:lineRule="auto"/>
        <w:rPr>
          <w:rFonts w:ascii="Aptos" w:hAnsi="Aptos" w:cs="Arial"/>
        </w:rPr>
      </w:pPr>
      <w:r w:rsidRPr="0B7F8580">
        <w:rPr>
          <w:rFonts w:ascii="Aptos" w:hAnsi="Aptos" w:cs="Arial"/>
        </w:rPr>
        <w:t>Blended learning subject to local procedures and governance</w:t>
      </w:r>
    </w:p>
    <w:p w14:paraId="0D9EBCC2" w14:textId="3B082C4B" w:rsidR="004629D3" w:rsidRDefault="004629D3" w:rsidP="004629D3">
      <w:pPr>
        <w:spacing w:line="360" w:lineRule="auto"/>
        <w:rPr>
          <w:rFonts w:ascii="Aptos" w:hAnsi="Aptos" w:cs="Arial"/>
        </w:rPr>
      </w:pPr>
    </w:p>
    <w:p w14:paraId="43981C3A" w14:textId="77777777" w:rsidR="004629D3" w:rsidRPr="004629D3" w:rsidRDefault="004629D3" w:rsidP="004629D3">
      <w:pPr>
        <w:spacing w:line="360" w:lineRule="auto"/>
        <w:rPr>
          <w:rFonts w:ascii="Aptos" w:hAnsi="Aptos" w:cs="Arial"/>
        </w:rPr>
      </w:pPr>
    </w:p>
    <w:p w14:paraId="09847630" w14:textId="77777777" w:rsidR="00B23EBB" w:rsidRPr="00293F5A" w:rsidRDefault="00B23EBB" w:rsidP="0B7F8580">
      <w:pPr>
        <w:spacing w:line="360" w:lineRule="auto"/>
        <w:rPr>
          <w:rFonts w:ascii="Aptos" w:hAnsi="Aptos" w:cs="Arial"/>
          <w:b/>
          <w:bCs/>
        </w:rPr>
      </w:pPr>
      <w:r w:rsidRPr="0B7F8580">
        <w:rPr>
          <w:rFonts w:ascii="Aptos" w:hAnsi="Aptos" w:cs="Arial"/>
          <w:b/>
          <w:bCs/>
        </w:rPr>
        <w:lastRenderedPageBreak/>
        <w:t>Teaching and learning:</w:t>
      </w:r>
    </w:p>
    <w:p w14:paraId="39B6BFEB" w14:textId="77777777" w:rsidR="00B23EBB" w:rsidRPr="00293F5A" w:rsidRDefault="00B23EBB" w:rsidP="0B7F8580">
      <w:pPr>
        <w:spacing w:line="360" w:lineRule="auto"/>
        <w:rPr>
          <w:rFonts w:ascii="Aptos" w:hAnsi="Aptos" w:cs="Arial"/>
        </w:rPr>
      </w:pPr>
      <w:r w:rsidRPr="0B7F8580">
        <w:rPr>
          <w:rFonts w:ascii="Aptos" w:hAnsi="Aptos" w:cs="Arial"/>
        </w:rPr>
        <w:t>It is intended that this 15-credit module allows time and space for deep learning. To facilitate deep learning, delivery staff are encouraged to:</w:t>
      </w:r>
    </w:p>
    <w:p w14:paraId="32ED61DB"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Provide learners with experiential learning opportunities</w:t>
      </w:r>
    </w:p>
    <w:p w14:paraId="57CFCCF9"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Provide learners with multiple opportunities to explore concepts before summative assessment takes place</w:t>
      </w:r>
    </w:p>
    <w:p w14:paraId="59F7520F"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Utilise inclusive teaching and learning practices taking account of learners’ culture and learning preferences</w:t>
      </w:r>
    </w:p>
    <w:p w14:paraId="0013EEFB"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 xml:space="preserve">Facilitate learners to engage with ideas and activities in inclusive and varied learning experiences </w:t>
      </w:r>
    </w:p>
    <w:p w14:paraId="17C3CB62"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Facilitate learners to link concepts and theory with authentic learning e.g., scenario-based case studies and work experience</w:t>
      </w:r>
    </w:p>
    <w:p w14:paraId="4D5E2AEB"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Facilitate learners to engage with online resources available that are relevant to SNAs</w:t>
      </w:r>
    </w:p>
    <w:p w14:paraId="30A16955"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Encourage group discussion and peer learning</w:t>
      </w:r>
    </w:p>
    <w:p w14:paraId="3B52C216" w14:textId="77777777" w:rsidR="00B23EBB" w:rsidRPr="00293F5A" w:rsidRDefault="00B23EBB" w:rsidP="0B7F8580">
      <w:pPr>
        <w:pStyle w:val="ListParagraph"/>
        <w:numPr>
          <w:ilvl w:val="0"/>
          <w:numId w:val="34"/>
        </w:numPr>
        <w:spacing w:line="360" w:lineRule="auto"/>
        <w:rPr>
          <w:rFonts w:ascii="Aptos" w:hAnsi="Aptos" w:cs="Arial"/>
        </w:rPr>
      </w:pPr>
      <w:r w:rsidRPr="0B7F8580">
        <w:rPr>
          <w:rFonts w:ascii="Aptos" w:hAnsi="Aptos" w:cs="Arial"/>
        </w:rPr>
        <w:t>Encourage reflection, linking new learning to experience, individually and collectively.</w:t>
      </w:r>
    </w:p>
    <w:p w14:paraId="70ECA885" w14:textId="77777777" w:rsidR="00B23EBB" w:rsidRPr="00293F5A" w:rsidRDefault="00B23EBB" w:rsidP="0B7F8580">
      <w:pPr>
        <w:spacing w:line="360" w:lineRule="auto"/>
        <w:rPr>
          <w:rFonts w:ascii="Aptos" w:hAnsi="Aptos" w:cs="Arial"/>
          <w:b/>
          <w:bCs/>
        </w:rPr>
      </w:pPr>
      <w:r w:rsidRPr="0B7F8580">
        <w:rPr>
          <w:rFonts w:ascii="Aptos" w:hAnsi="Aptos" w:cs="Arial"/>
          <w:b/>
          <w:bCs/>
        </w:rPr>
        <w:t>The following teaching and learning strategies can support deep learning in this module:</w:t>
      </w:r>
    </w:p>
    <w:p w14:paraId="4209F10D"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Facilitator-led instruction</w:t>
      </w:r>
    </w:p>
    <w:p w14:paraId="12714795"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Work-integrated learning: Experiential learning on work experience; observing experienced practitioners on work experience</w:t>
      </w:r>
    </w:p>
    <w:p w14:paraId="1ED3DA06"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Individual and group-led review</w:t>
      </w:r>
    </w:p>
    <w:p w14:paraId="405FE92D"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Experiential learning</w:t>
      </w:r>
    </w:p>
    <w:p w14:paraId="3A814AC0"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Observing experienced practitioners</w:t>
      </w:r>
    </w:p>
    <w:p w14:paraId="0D1D74B4"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Group work</w:t>
      </w:r>
    </w:p>
    <w:p w14:paraId="3E12E5C6"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Group discussion</w:t>
      </w:r>
    </w:p>
    <w:p w14:paraId="7605A23C"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 xml:space="preserve">Case studies e.g., scenario-based </w:t>
      </w:r>
    </w:p>
    <w:p w14:paraId="512DD8AC"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 xml:space="preserve">Role play  </w:t>
      </w:r>
    </w:p>
    <w:p w14:paraId="66DE2882"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Readings</w:t>
      </w:r>
    </w:p>
    <w:p w14:paraId="73C4DDE3"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Guest speakers</w:t>
      </w:r>
    </w:p>
    <w:p w14:paraId="6281456C" w14:textId="77777777" w:rsidR="00B23EBB" w:rsidRPr="00293F5A" w:rsidRDefault="00B23EBB" w:rsidP="0B7F8580">
      <w:pPr>
        <w:pStyle w:val="ListParagraph"/>
        <w:numPr>
          <w:ilvl w:val="0"/>
          <w:numId w:val="35"/>
        </w:numPr>
        <w:spacing w:line="360" w:lineRule="auto"/>
        <w:rPr>
          <w:rFonts w:ascii="Aptos" w:hAnsi="Aptos" w:cs="Arial"/>
        </w:rPr>
      </w:pPr>
      <w:r w:rsidRPr="0B7F8580">
        <w:rPr>
          <w:rFonts w:ascii="Aptos" w:hAnsi="Aptos" w:cs="Arial"/>
        </w:rPr>
        <w:t xml:space="preserve">Technology Enhanced Learning (TEL) </w:t>
      </w:r>
    </w:p>
    <w:p w14:paraId="14513919" w14:textId="77777777" w:rsidR="00B23EBB" w:rsidRPr="00293F5A" w:rsidRDefault="00B23EBB" w:rsidP="0B7F8580">
      <w:pPr>
        <w:spacing w:line="360" w:lineRule="auto"/>
        <w:rPr>
          <w:rFonts w:ascii="Aptos" w:hAnsi="Aptos" w:cs="Arial"/>
          <w:b/>
          <w:bCs/>
        </w:rPr>
      </w:pPr>
      <w:r w:rsidRPr="0B7F8580">
        <w:rPr>
          <w:rFonts w:ascii="Aptos" w:hAnsi="Aptos" w:cs="Arial"/>
          <w:b/>
          <w:bCs/>
        </w:rPr>
        <w:t>Formative assessment:</w:t>
      </w:r>
    </w:p>
    <w:p w14:paraId="0B082709" w14:textId="3D7FB4E3" w:rsidR="00B23EBB" w:rsidRDefault="00B23EBB" w:rsidP="0B7F8580">
      <w:pPr>
        <w:spacing w:line="360" w:lineRule="auto"/>
        <w:rPr>
          <w:rFonts w:ascii="Aptos" w:hAnsi="Aptos" w:cs="Arial"/>
        </w:rPr>
      </w:pPr>
      <w:r w:rsidRPr="0B7F8580">
        <w:rPr>
          <w:rFonts w:ascii="Aptos" w:hAnsi="Aptos" w:cs="Arial"/>
        </w:rPr>
        <w:t>Formative assessment is essential for learning. Formative assessment for this module is built into the teaching and learning approaches that are encouraged, above. In summary, the following formative assessment strategies and exercises can support learning in this module:</w:t>
      </w:r>
    </w:p>
    <w:p w14:paraId="674B3DCE" w14:textId="77777777" w:rsidR="004629D3" w:rsidRPr="00293F5A" w:rsidRDefault="004629D3" w:rsidP="0B7F8580">
      <w:pPr>
        <w:spacing w:line="360" w:lineRule="auto"/>
        <w:rPr>
          <w:rFonts w:ascii="Aptos" w:hAnsi="Aptos" w:cs="Arial"/>
        </w:rPr>
      </w:pPr>
    </w:p>
    <w:p w14:paraId="52CE4B87" w14:textId="77777777" w:rsidR="00B23EBB" w:rsidRPr="00293F5A" w:rsidRDefault="00B23EBB" w:rsidP="0B7F8580">
      <w:pPr>
        <w:pStyle w:val="ListParagraph"/>
        <w:numPr>
          <w:ilvl w:val="0"/>
          <w:numId w:val="36"/>
        </w:numPr>
        <w:spacing w:line="360" w:lineRule="auto"/>
        <w:rPr>
          <w:rFonts w:ascii="Aptos" w:hAnsi="Aptos" w:cs="Arial"/>
        </w:rPr>
      </w:pPr>
      <w:r w:rsidRPr="0B7F8580">
        <w:rPr>
          <w:rFonts w:ascii="Aptos" w:hAnsi="Aptos" w:cs="Arial"/>
        </w:rPr>
        <w:lastRenderedPageBreak/>
        <w:t>Providing formal / informal feedback</w:t>
      </w:r>
    </w:p>
    <w:p w14:paraId="4F3449EA" w14:textId="77777777" w:rsidR="00B23EBB" w:rsidRPr="00293F5A" w:rsidRDefault="00B23EBB" w:rsidP="0B7F8580">
      <w:pPr>
        <w:pStyle w:val="ListParagraph"/>
        <w:numPr>
          <w:ilvl w:val="0"/>
          <w:numId w:val="36"/>
        </w:numPr>
        <w:spacing w:line="360" w:lineRule="auto"/>
        <w:rPr>
          <w:rFonts w:ascii="Aptos" w:hAnsi="Aptos" w:cs="Arial"/>
        </w:rPr>
      </w:pPr>
      <w:r w:rsidRPr="0B7F8580">
        <w:rPr>
          <w:rFonts w:ascii="Aptos" w:hAnsi="Aptos" w:cs="Arial"/>
        </w:rPr>
        <w:t>Peer teaching</w:t>
      </w:r>
    </w:p>
    <w:p w14:paraId="240487FA" w14:textId="77777777" w:rsidR="00B23EBB" w:rsidRPr="00293F5A" w:rsidRDefault="00B23EBB" w:rsidP="0B7F8580">
      <w:pPr>
        <w:pStyle w:val="ListParagraph"/>
        <w:numPr>
          <w:ilvl w:val="0"/>
          <w:numId w:val="36"/>
        </w:numPr>
        <w:spacing w:line="360" w:lineRule="auto"/>
        <w:rPr>
          <w:rFonts w:ascii="Aptos" w:hAnsi="Aptos" w:cs="Arial"/>
        </w:rPr>
      </w:pPr>
      <w:r w:rsidRPr="0B7F8580">
        <w:rPr>
          <w:rFonts w:ascii="Aptos" w:hAnsi="Aptos" w:cs="Arial"/>
        </w:rPr>
        <w:t>Recap sessions</w:t>
      </w:r>
    </w:p>
    <w:p w14:paraId="5CE13FDC" w14:textId="77777777" w:rsidR="00B23EBB" w:rsidRPr="00293F5A" w:rsidRDefault="00B23EBB" w:rsidP="0B7F8580">
      <w:pPr>
        <w:pStyle w:val="ListParagraph"/>
        <w:numPr>
          <w:ilvl w:val="0"/>
          <w:numId w:val="36"/>
        </w:numPr>
        <w:spacing w:line="360" w:lineRule="auto"/>
        <w:rPr>
          <w:rFonts w:ascii="Aptos" w:hAnsi="Aptos" w:cs="Arial"/>
        </w:rPr>
      </w:pPr>
      <w:r w:rsidRPr="0B7F8580">
        <w:rPr>
          <w:rFonts w:ascii="Aptos" w:hAnsi="Aptos" w:cs="Arial"/>
        </w:rPr>
        <w:t>Observation and feedback on role play particularly unit 3</w:t>
      </w:r>
    </w:p>
    <w:p w14:paraId="037CD422" w14:textId="54039A10" w:rsidR="00B23EBB" w:rsidRPr="00293F5A" w:rsidRDefault="00B23EBB" w:rsidP="0B7F8580">
      <w:pPr>
        <w:pStyle w:val="ListParagraph"/>
        <w:numPr>
          <w:ilvl w:val="0"/>
          <w:numId w:val="36"/>
        </w:numPr>
        <w:spacing w:line="360" w:lineRule="auto"/>
        <w:rPr>
          <w:rFonts w:ascii="Aptos" w:hAnsi="Aptos" w:cs="Arial"/>
        </w:rPr>
      </w:pPr>
      <w:r w:rsidRPr="0B7F8580">
        <w:rPr>
          <w:rFonts w:ascii="Aptos" w:hAnsi="Aptos" w:cs="Arial"/>
        </w:rPr>
        <w:t>Giving quizzes e.g., at the end of a session and may involve the use of digital tools such as Socrative, Kahoot or other apps</w:t>
      </w:r>
    </w:p>
    <w:p w14:paraId="66E2D2AC" w14:textId="77777777" w:rsidR="00B23EBB" w:rsidRPr="00293F5A" w:rsidRDefault="00B23EBB" w:rsidP="0B7F8580">
      <w:pPr>
        <w:pStyle w:val="Heading1"/>
        <w:rPr>
          <w:rFonts w:ascii="Aptos" w:hAnsi="Aptos"/>
        </w:rPr>
      </w:pPr>
      <w:r w:rsidRPr="0B7F8580">
        <w:rPr>
          <w:rFonts w:ascii="Aptos" w:hAnsi="Aptos"/>
          <w:color w:val="2F5496" w:themeColor="accent5" w:themeShade="BF"/>
        </w:rPr>
        <w:t>10c. Suggested Resources</w:t>
      </w:r>
      <w:r w:rsidRPr="0B7F8580">
        <w:rPr>
          <w:rFonts w:ascii="Aptos" w:hAnsi="Aptos"/>
        </w:rPr>
        <w:t xml:space="preserve"> </w:t>
      </w:r>
    </w:p>
    <w:p w14:paraId="26B904C6" w14:textId="77777777" w:rsidR="00B23EBB" w:rsidRPr="00293F5A" w:rsidRDefault="00B23EBB" w:rsidP="0B7F8580">
      <w:pPr>
        <w:spacing w:line="360" w:lineRule="auto"/>
        <w:rPr>
          <w:rFonts w:ascii="Aptos" w:hAnsi="Aptos" w:cs="Arial"/>
          <w:b/>
          <w:bCs/>
        </w:rPr>
      </w:pPr>
      <w:r w:rsidRPr="0B7F8580">
        <w:rPr>
          <w:rFonts w:ascii="Aptos" w:hAnsi="Aptos" w:cs="Arial"/>
          <w:b/>
          <w:bCs/>
        </w:rPr>
        <w:t xml:space="preserve">Suggested books </w:t>
      </w:r>
    </w:p>
    <w:p w14:paraId="22F8F62D" w14:textId="77777777" w:rsidR="00B23EBB" w:rsidRPr="00293F5A" w:rsidRDefault="00B23EBB" w:rsidP="0B7F8580">
      <w:pPr>
        <w:pStyle w:val="paragraph"/>
        <w:numPr>
          <w:ilvl w:val="0"/>
          <w:numId w:val="37"/>
        </w:numPr>
        <w:spacing w:before="0" w:beforeAutospacing="0" w:after="0" w:afterAutospacing="0" w:line="360" w:lineRule="auto"/>
        <w:ind w:right="132"/>
        <w:rPr>
          <w:rFonts w:ascii="Aptos" w:hAnsi="Aptos"/>
          <w:sz w:val="22"/>
          <w:szCs w:val="22"/>
        </w:rPr>
      </w:pPr>
      <w:r w:rsidRPr="0B7F8580">
        <w:rPr>
          <w:rFonts w:ascii="Aptos" w:hAnsi="Aptos"/>
          <w:i/>
          <w:iCs/>
          <w:sz w:val="22"/>
          <w:szCs w:val="22"/>
        </w:rPr>
        <w:t xml:space="preserve">Autism Good Practice Guidance for Schools Supporting Children and Young People (2022) </w:t>
      </w:r>
      <w:r w:rsidRPr="0B7F8580">
        <w:rPr>
          <w:rFonts w:ascii="Aptos" w:hAnsi="Aptos"/>
          <w:sz w:val="22"/>
          <w:szCs w:val="22"/>
        </w:rPr>
        <w:t>Available from</w:t>
      </w:r>
      <w:r w:rsidRPr="0B7F8580">
        <w:rPr>
          <w:rFonts w:ascii="Aptos" w:hAnsi="Aptos"/>
          <w:i/>
          <w:iCs/>
          <w:sz w:val="22"/>
          <w:szCs w:val="22"/>
        </w:rPr>
        <w:t xml:space="preserve"> </w:t>
      </w:r>
      <w:r w:rsidRPr="0B7F8580">
        <w:rPr>
          <w:rFonts w:ascii="Aptos" w:hAnsi="Aptos"/>
          <w:sz w:val="22"/>
          <w:szCs w:val="22"/>
        </w:rPr>
        <w:t>https://ncse.ie/autism-good-practice-guidance-for-schools-supporting-children-and-young-people</w:t>
      </w:r>
    </w:p>
    <w:p w14:paraId="4408D272" w14:textId="77777777" w:rsidR="00B23EBB" w:rsidRPr="00293F5A" w:rsidRDefault="00B23EBB" w:rsidP="0B7F8580">
      <w:pPr>
        <w:pStyle w:val="ListParagraph"/>
        <w:numPr>
          <w:ilvl w:val="0"/>
          <w:numId w:val="37"/>
        </w:numPr>
        <w:spacing w:line="360" w:lineRule="auto"/>
        <w:rPr>
          <w:rFonts w:ascii="Aptos" w:hAnsi="Aptos" w:cs="Arial"/>
        </w:rPr>
      </w:pPr>
      <w:r w:rsidRPr="0B7F8580">
        <w:rPr>
          <w:rFonts w:ascii="Aptos" w:hAnsi="Aptos" w:cs="Arial"/>
        </w:rPr>
        <w:t>Flood, Murphy (2022)</w:t>
      </w:r>
      <w:r w:rsidRPr="0B7F8580">
        <w:rPr>
          <w:rFonts w:ascii="Aptos" w:hAnsi="Aptos" w:cs="Arial"/>
          <w:i/>
          <w:iCs/>
        </w:rPr>
        <w:t xml:space="preserve">. Supporting Special Educational Needs; an SNA handbook. </w:t>
      </w:r>
      <w:proofErr w:type="spellStart"/>
      <w:r w:rsidRPr="0B7F8580">
        <w:rPr>
          <w:rFonts w:ascii="Aptos" w:hAnsi="Aptos" w:cs="Arial"/>
        </w:rPr>
        <w:t>Boru</w:t>
      </w:r>
      <w:proofErr w:type="spellEnd"/>
      <w:r w:rsidRPr="0B7F8580">
        <w:rPr>
          <w:rFonts w:ascii="Aptos" w:hAnsi="Aptos" w:cs="Arial"/>
        </w:rPr>
        <w:t xml:space="preserve"> Press</w:t>
      </w:r>
    </w:p>
    <w:p w14:paraId="217E3ECD" w14:textId="77777777" w:rsidR="00B23EBB" w:rsidRPr="00293F5A" w:rsidRDefault="00B23EBB" w:rsidP="5DAE3126">
      <w:pPr>
        <w:pStyle w:val="paragraph"/>
        <w:numPr>
          <w:ilvl w:val="0"/>
          <w:numId w:val="15"/>
        </w:numPr>
        <w:tabs>
          <w:tab w:val="clear" w:pos="720"/>
          <w:tab w:val="num" w:pos="1553"/>
        </w:tabs>
        <w:spacing w:before="0" w:beforeAutospacing="0" w:after="0" w:afterAutospacing="0" w:line="360" w:lineRule="auto"/>
        <w:ind w:left="709" w:right="132"/>
        <w:textAlignment w:val="baseline"/>
        <w:rPr>
          <w:rFonts w:ascii="Aptos" w:hAnsi="Aptos" w:cstheme="minorBidi"/>
          <w:sz w:val="22"/>
          <w:szCs w:val="22"/>
        </w:rPr>
      </w:pPr>
      <w:r w:rsidRPr="5DAE3126">
        <w:rPr>
          <w:rFonts w:ascii="Aptos" w:hAnsi="Aptos" w:cstheme="minorBidi"/>
          <w:sz w:val="22"/>
          <w:szCs w:val="22"/>
        </w:rPr>
        <w:t xml:space="preserve">Further Education Support Service and Education and Training Boards Ireland (2019) </w:t>
      </w:r>
      <w:r w:rsidRPr="5DAE3126">
        <w:rPr>
          <w:rFonts w:ascii="Aptos" w:hAnsi="Aptos" w:cstheme="minorBidi"/>
          <w:i/>
          <w:iCs/>
          <w:sz w:val="22"/>
          <w:szCs w:val="22"/>
        </w:rPr>
        <w:t>Referencing handbook for the FET sector</w:t>
      </w:r>
      <w:r w:rsidRPr="5DAE3126">
        <w:rPr>
          <w:rFonts w:ascii="Aptos" w:hAnsi="Aptos" w:cstheme="minorBidi"/>
          <w:sz w:val="22"/>
          <w:szCs w:val="22"/>
        </w:rPr>
        <w:t>. Available from</w:t>
      </w:r>
    </w:p>
    <w:p w14:paraId="2F0E19D2" w14:textId="5708CE00" w:rsidR="00B23EBB" w:rsidRPr="00293F5A" w:rsidRDefault="002522C2" w:rsidP="5DAE3126">
      <w:pPr>
        <w:pStyle w:val="paragraph"/>
        <w:spacing w:before="0" w:beforeAutospacing="0" w:after="0" w:afterAutospacing="0" w:line="360" w:lineRule="auto"/>
        <w:ind w:left="709" w:right="132"/>
        <w:textAlignment w:val="baseline"/>
        <w:rPr>
          <w:rStyle w:val="Hyperlink"/>
          <w:rFonts w:ascii="Aptos" w:hAnsi="Aptos" w:cstheme="minorBidi"/>
          <w:color w:val="auto"/>
          <w:sz w:val="22"/>
          <w:szCs w:val="22"/>
        </w:rPr>
      </w:pPr>
      <w:hyperlink r:id="rId14">
        <w:r w:rsidR="00B23EBB" w:rsidRPr="5DAE3126">
          <w:rPr>
            <w:rStyle w:val="Hyperlink"/>
            <w:rFonts w:ascii="Aptos" w:hAnsi="Aptos"/>
            <w:sz w:val="22"/>
            <w:szCs w:val="22"/>
          </w:rPr>
          <w:t>https://www.fess.ie/images/stories/ResourcesForTutors/Referencing_Handbook_files/Referencing_Handbook_February_2019.pdf</w:t>
        </w:r>
      </w:hyperlink>
      <w:r w:rsidR="00B23EBB" w:rsidRPr="5DAE3126">
        <w:rPr>
          <w:rFonts w:ascii="Aptos" w:hAnsi="Aptos"/>
          <w:sz w:val="22"/>
          <w:szCs w:val="22"/>
        </w:rPr>
        <w:t xml:space="preserve">  [accessed 10 June 2024]</w:t>
      </w:r>
    </w:p>
    <w:p w14:paraId="4B0150E0" w14:textId="77777777" w:rsidR="00B23EBB" w:rsidRPr="00293F5A" w:rsidRDefault="00B23EBB" w:rsidP="5DAE3126">
      <w:pPr>
        <w:pStyle w:val="paragraph"/>
        <w:numPr>
          <w:ilvl w:val="0"/>
          <w:numId w:val="15"/>
        </w:numPr>
        <w:tabs>
          <w:tab w:val="clear" w:pos="720"/>
          <w:tab w:val="num" w:pos="1553"/>
        </w:tabs>
        <w:spacing w:before="0" w:beforeAutospacing="0" w:after="0" w:afterAutospacing="0" w:line="360" w:lineRule="auto"/>
        <w:ind w:left="709" w:right="132"/>
        <w:textAlignment w:val="baseline"/>
        <w:rPr>
          <w:rFonts w:ascii="Aptos" w:hAnsi="Aptos" w:cstheme="minorBidi"/>
          <w:sz w:val="22"/>
          <w:szCs w:val="22"/>
        </w:rPr>
      </w:pPr>
      <w:r w:rsidRPr="5DAE3126">
        <w:rPr>
          <w:rFonts w:ascii="Aptos" w:hAnsi="Aptos" w:cstheme="minorBidi"/>
          <w:sz w:val="22"/>
          <w:szCs w:val="22"/>
        </w:rPr>
        <w:t>Further Education Support Service and Education and Training Boards Ireland (2019) Academic</w:t>
      </w:r>
      <w:r w:rsidRPr="5DAE3126">
        <w:rPr>
          <w:rFonts w:ascii="Aptos" w:hAnsi="Aptos" w:cstheme="minorBidi"/>
          <w:i/>
          <w:iCs/>
          <w:sz w:val="22"/>
          <w:szCs w:val="22"/>
        </w:rPr>
        <w:t xml:space="preserve"> writing handbook for learners in the FET sector.</w:t>
      </w:r>
      <w:r w:rsidRPr="5DAE3126">
        <w:rPr>
          <w:rFonts w:ascii="Aptos" w:hAnsi="Aptos" w:cstheme="minorBidi"/>
          <w:sz w:val="22"/>
          <w:szCs w:val="22"/>
        </w:rPr>
        <w:t xml:space="preserve"> Available from</w:t>
      </w:r>
    </w:p>
    <w:p w14:paraId="0C888C14" w14:textId="77777777" w:rsidR="00B23EBB" w:rsidRPr="00293F5A" w:rsidRDefault="002522C2" w:rsidP="0B7F8580">
      <w:pPr>
        <w:pStyle w:val="paragraph"/>
        <w:spacing w:before="0" w:beforeAutospacing="0" w:after="0" w:afterAutospacing="0" w:line="360" w:lineRule="auto"/>
        <w:ind w:left="709" w:right="132"/>
        <w:rPr>
          <w:rStyle w:val="Hyperlink"/>
          <w:rFonts w:ascii="Aptos" w:hAnsi="Aptos" w:cstheme="minorBidi"/>
          <w:sz w:val="22"/>
          <w:szCs w:val="22"/>
        </w:rPr>
      </w:pPr>
      <w:hyperlink r:id="rId15">
        <w:r w:rsidR="00B23EBB" w:rsidRPr="0B7F8580">
          <w:rPr>
            <w:rStyle w:val="Hyperlink"/>
            <w:rFonts w:ascii="Aptos" w:hAnsi="Aptos" w:cstheme="minorBidi"/>
            <w:sz w:val="22"/>
            <w:szCs w:val="22"/>
          </w:rPr>
          <w:t>https://fess.ie/images/stories/ResourcesForTutors/AcademicWritingHandbookForLearnersInTheFETSector.pdf</w:t>
        </w:r>
      </w:hyperlink>
      <w:r w:rsidR="00B23EBB" w:rsidRPr="0B7F8580">
        <w:rPr>
          <w:rStyle w:val="Hyperlink"/>
          <w:rFonts w:ascii="Aptos" w:hAnsi="Aptos" w:cstheme="minorBidi"/>
          <w:sz w:val="22"/>
          <w:szCs w:val="22"/>
        </w:rPr>
        <w:t xml:space="preserve"> [</w:t>
      </w:r>
      <w:r w:rsidR="00B23EBB" w:rsidRPr="0B7F8580">
        <w:rPr>
          <w:rStyle w:val="Hyperlink"/>
          <w:rFonts w:ascii="Aptos" w:hAnsi="Aptos" w:cstheme="minorBidi"/>
          <w:color w:val="auto"/>
          <w:sz w:val="22"/>
          <w:szCs w:val="22"/>
        </w:rPr>
        <w:t>accessed 10 June 2024]. </w:t>
      </w:r>
    </w:p>
    <w:p w14:paraId="6D72818D" w14:textId="77777777" w:rsidR="00B23EBB" w:rsidRPr="00293F5A" w:rsidRDefault="00B23EBB" w:rsidP="0B7F8580">
      <w:pPr>
        <w:pStyle w:val="ListParagraph"/>
        <w:numPr>
          <w:ilvl w:val="0"/>
          <w:numId w:val="37"/>
        </w:numPr>
        <w:spacing w:line="360" w:lineRule="auto"/>
        <w:rPr>
          <w:rFonts w:ascii="Aptos" w:hAnsi="Aptos"/>
        </w:rPr>
      </w:pPr>
      <w:r w:rsidRPr="0B7F8580">
        <w:rPr>
          <w:rFonts w:ascii="Aptos" w:eastAsia="Aptos" w:hAnsi="Aptos" w:cs="Aptos"/>
          <w:i/>
          <w:iCs/>
          <w:color w:val="000000" w:themeColor="text1"/>
        </w:rPr>
        <w:t xml:space="preserve">Toolkit on the Deployment of SNA Resources. </w:t>
      </w:r>
      <w:r w:rsidRPr="0B7F8580">
        <w:rPr>
          <w:rFonts w:ascii="Aptos" w:eastAsia="Aptos" w:hAnsi="Aptos" w:cs="Aptos"/>
          <w:color w:val="000000" w:themeColor="text1"/>
        </w:rPr>
        <w:t xml:space="preserve">Available from </w:t>
      </w:r>
      <w:hyperlink r:id="rId16">
        <w:r w:rsidRPr="0B7F8580">
          <w:rPr>
            <w:rStyle w:val="Hyperlink"/>
            <w:rFonts w:ascii="Aptos" w:hAnsi="Aptos"/>
          </w:rPr>
          <w:t>https://ncse.ie</w:t>
        </w:r>
      </w:hyperlink>
    </w:p>
    <w:p w14:paraId="5CE0F775" w14:textId="77777777" w:rsidR="00B23EBB" w:rsidRPr="00293F5A" w:rsidRDefault="00B23EBB" w:rsidP="0B7F8580">
      <w:pPr>
        <w:pStyle w:val="ListParagraph"/>
        <w:numPr>
          <w:ilvl w:val="0"/>
          <w:numId w:val="37"/>
        </w:numPr>
        <w:spacing w:line="360" w:lineRule="auto"/>
        <w:rPr>
          <w:rFonts w:ascii="Aptos" w:eastAsiaTheme="minorEastAsia" w:hAnsi="Aptos" w:cstheme="minorBidi"/>
        </w:rPr>
      </w:pPr>
      <w:r w:rsidRPr="0B7F8580">
        <w:rPr>
          <w:rFonts w:ascii="Aptos" w:eastAsiaTheme="minorEastAsia" w:hAnsi="Aptos" w:cstheme="minorBidi"/>
        </w:rPr>
        <w:t xml:space="preserve">Understanding-behaviours-of-concern-and-responding-to-crisis-situations available from </w:t>
      </w:r>
      <w:hyperlink r:id="rId17">
        <w:r w:rsidRPr="0B7F8580">
          <w:rPr>
            <w:rStyle w:val="Hyperlink"/>
            <w:rFonts w:ascii="Aptos" w:eastAsiaTheme="minorEastAsia" w:hAnsi="Aptos" w:cstheme="minorBidi"/>
          </w:rPr>
          <w:t>https://www.gov.ie/en/publication/78d29</w:t>
        </w:r>
      </w:hyperlink>
      <w:r w:rsidRPr="0B7F8580">
        <w:rPr>
          <w:rFonts w:ascii="Aptos" w:eastAsiaTheme="minorEastAsia" w:hAnsi="Aptos" w:cstheme="minorBidi"/>
        </w:rPr>
        <w:t xml:space="preserve"> </w:t>
      </w:r>
    </w:p>
    <w:p w14:paraId="1D16C3F4" w14:textId="7A1449DD" w:rsidR="0B7F8580" w:rsidRDefault="0B7F8580" w:rsidP="0B7F8580">
      <w:pPr>
        <w:spacing w:line="360" w:lineRule="auto"/>
        <w:rPr>
          <w:rFonts w:ascii="Aptos" w:hAnsi="Aptos" w:cs="Arial"/>
          <w:b/>
          <w:bCs/>
        </w:rPr>
      </w:pPr>
    </w:p>
    <w:p w14:paraId="77629EFD" w14:textId="1D7A4BEB" w:rsidR="000426AD" w:rsidRDefault="000426AD" w:rsidP="0B7F8580">
      <w:pPr>
        <w:spacing w:line="360" w:lineRule="auto"/>
        <w:rPr>
          <w:rFonts w:ascii="Aptos" w:hAnsi="Aptos" w:cs="Arial"/>
          <w:b/>
          <w:bCs/>
        </w:rPr>
      </w:pPr>
    </w:p>
    <w:p w14:paraId="77BF4185" w14:textId="7F4192A2" w:rsidR="000426AD" w:rsidRDefault="000426AD" w:rsidP="0B7F8580">
      <w:pPr>
        <w:spacing w:line="360" w:lineRule="auto"/>
        <w:rPr>
          <w:rFonts w:ascii="Aptos" w:hAnsi="Aptos" w:cs="Arial"/>
          <w:b/>
          <w:bCs/>
        </w:rPr>
      </w:pPr>
    </w:p>
    <w:p w14:paraId="11A352DB" w14:textId="4C8F03C4" w:rsidR="000426AD" w:rsidRDefault="000426AD" w:rsidP="0B7F8580">
      <w:pPr>
        <w:spacing w:line="360" w:lineRule="auto"/>
        <w:rPr>
          <w:rFonts w:ascii="Aptos" w:hAnsi="Aptos" w:cs="Arial"/>
          <w:b/>
          <w:bCs/>
        </w:rPr>
      </w:pPr>
    </w:p>
    <w:p w14:paraId="259060AE" w14:textId="2ED9AAF5" w:rsidR="004629D3" w:rsidRDefault="004629D3" w:rsidP="0B7F8580">
      <w:pPr>
        <w:spacing w:line="360" w:lineRule="auto"/>
        <w:rPr>
          <w:rFonts w:ascii="Aptos" w:hAnsi="Aptos" w:cs="Arial"/>
          <w:b/>
          <w:bCs/>
        </w:rPr>
      </w:pPr>
    </w:p>
    <w:p w14:paraId="6F80583C" w14:textId="77777777" w:rsidR="004629D3" w:rsidRDefault="004629D3" w:rsidP="0B7F8580">
      <w:pPr>
        <w:spacing w:line="360" w:lineRule="auto"/>
        <w:rPr>
          <w:rFonts w:ascii="Aptos" w:hAnsi="Aptos" w:cs="Arial"/>
          <w:b/>
          <w:bCs/>
        </w:rPr>
      </w:pPr>
    </w:p>
    <w:p w14:paraId="24EECA96" w14:textId="48E81B4E" w:rsidR="0B7F8580" w:rsidRDefault="0B7F8580" w:rsidP="0B7F8580">
      <w:pPr>
        <w:spacing w:line="360" w:lineRule="auto"/>
        <w:rPr>
          <w:rFonts w:ascii="Aptos" w:hAnsi="Aptos" w:cs="Arial"/>
          <w:b/>
          <w:bCs/>
        </w:rPr>
      </w:pPr>
    </w:p>
    <w:p w14:paraId="3D821972" w14:textId="77777777" w:rsidR="00B23EBB" w:rsidRPr="00293F5A" w:rsidRDefault="00B23EBB" w:rsidP="0B7F8580">
      <w:pPr>
        <w:spacing w:line="360" w:lineRule="auto"/>
        <w:rPr>
          <w:rFonts w:ascii="Aptos" w:hAnsi="Aptos" w:cs="Arial"/>
          <w:b/>
          <w:bCs/>
        </w:rPr>
      </w:pPr>
      <w:r w:rsidRPr="0B7F8580">
        <w:rPr>
          <w:rFonts w:ascii="Aptos" w:hAnsi="Aptos" w:cs="Arial"/>
          <w:b/>
          <w:bCs/>
        </w:rPr>
        <w:lastRenderedPageBreak/>
        <w:t xml:space="preserve">Suggested web resources </w:t>
      </w:r>
    </w:p>
    <w:tbl>
      <w:tblPr>
        <w:tblStyle w:val="TableGrid1"/>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552"/>
        <w:gridCol w:w="5386"/>
      </w:tblGrid>
      <w:tr w:rsidR="00B23EBB" w:rsidRPr="00293F5A" w14:paraId="11815D71" w14:textId="77777777" w:rsidTr="5DAE3126">
        <w:tc>
          <w:tcPr>
            <w:tcW w:w="1828" w:type="dxa"/>
            <w:shd w:val="clear" w:color="auto" w:fill="002060"/>
          </w:tcPr>
          <w:p w14:paraId="6FB0EC5A" w14:textId="77777777" w:rsidR="00B23EBB" w:rsidRPr="00293F5A" w:rsidRDefault="00B23EBB" w:rsidP="5DAE3126">
            <w:pPr>
              <w:spacing w:line="360" w:lineRule="auto"/>
              <w:rPr>
                <w:rFonts w:ascii="Aptos" w:hAnsi="Aptos" w:cs="Arial"/>
                <w:b/>
                <w:bCs/>
                <w:color w:val="FFFFFF" w:themeColor="background1"/>
              </w:rPr>
            </w:pPr>
            <w:r w:rsidRPr="5DAE3126">
              <w:rPr>
                <w:rFonts w:ascii="Aptos" w:hAnsi="Aptos" w:cs="Arial"/>
                <w:b/>
                <w:bCs/>
                <w:color w:val="FFFFFF" w:themeColor="background1"/>
              </w:rPr>
              <w:t xml:space="preserve">Organisation / Author </w:t>
            </w:r>
          </w:p>
        </w:tc>
        <w:tc>
          <w:tcPr>
            <w:tcW w:w="2552" w:type="dxa"/>
            <w:shd w:val="clear" w:color="auto" w:fill="002060"/>
          </w:tcPr>
          <w:p w14:paraId="71682856" w14:textId="77777777" w:rsidR="00B23EBB" w:rsidRPr="00293F5A" w:rsidRDefault="00B23EBB" w:rsidP="5DAE3126">
            <w:pPr>
              <w:spacing w:line="360" w:lineRule="auto"/>
              <w:rPr>
                <w:rFonts w:ascii="Aptos" w:hAnsi="Aptos" w:cs="Arial"/>
                <w:b/>
                <w:bCs/>
                <w:color w:val="FFFFFF" w:themeColor="background1"/>
              </w:rPr>
            </w:pPr>
            <w:r w:rsidRPr="5DAE3126">
              <w:rPr>
                <w:rFonts w:ascii="Aptos" w:hAnsi="Aptos" w:cs="Arial"/>
                <w:b/>
                <w:bCs/>
                <w:color w:val="FFFFFF" w:themeColor="background1"/>
              </w:rPr>
              <w:t>Resource</w:t>
            </w:r>
          </w:p>
        </w:tc>
        <w:tc>
          <w:tcPr>
            <w:tcW w:w="5386" w:type="dxa"/>
            <w:shd w:val="clear" w:color="auto" w:fill="002060"/>
          </w:tcPr>
          <w:p w14:paraId="43E05DF5" w14:textId="77777777" w:rsidR="00B23EBB" w:rsidRPr="00293F5A" w:rsidRDefault="00B23EBB" w:rsidP="5DAE3126">
            <w:pPr>
              <w:spacing w:line="360" w:lineRule="auto"/>
              <w:rPr>
                <w:rFonts w:ascii="Aptos" w:hAnsi="Aptos" w:cs="Arial"/>
                <w:b/>
                <w:bCs/>
                <w:color w:val="FFFFFF" w:themeColor="background1"/>
              </w:rPr>
            </w:pPr>
            <w:r w:rsidRPr="5DAE3126">
              <w:rPr>
                <w:rFonts w:ascii="Aptos" w:hAnsi="Aptos" w:cs="Arial"/>
                <w:b/>
                <w:bCs/>
                <w:color w:val="FFFFFF" w:themeColor="background1"/>
              </w:rPr>
              <w:t xml:space="preserve">Web location  </w:t>
            </w:r>
          </w:p>
        </w:tc>
      </w:tr>
      <w:tr w:rsidR="00B23EBB" w:rsidRPr="00293F5A" w14:paraId="1B3CF1C2" w14:textId="77777777" w:rsidTr="5DAE3126">
        <w:tc>
          <w:tcPr>
            <w:tcW w:w="1828" w:type="dxa"/>
          </w:tcPr>
          <w:p w14:paraId="2AEA7EEF" w14:textId="77777777" w:rsidR="00B23EBB" w:rsidRPr="00293F5A" w:rsidRDefault="00B23EBB" w:rsidP="5DAE3126">
            <w:pPr>
              <w:spacing w:line="360" w:lineRule="auto"/>
              <w:rPr>
                <w:rFonts w:ascii="Aptos" w:hAnsi="Aptos" w:cs="Arial"/>
              </w:rPr>
            </w:pPr>
            <w:r w:rsidRPr="5DAE3126">
              <w:rPr>
                <w:rFonts w:ascii="Aptos" w:hAnsi="Aptos" w:cs="Arial"/>
              </w:rPr>
              <w:t xml:space="preserve">ETBI Library </w:t>
            </w:r>
          </w:p>
        </w:tc>
        <w:tc>
          <w:tcPr>
            <w:tcW w:w="2552" w:type="dxa"/>
          </w:tcPr>
          <w:p w14:paraId="01146A39" w14:textId="77777777" w:rsidR="00B23EBB" w:rsidRPr="00293F5A" w:rsidRDefault="00B23EBB" w:rsidP="5DAE3126">
            <w:pPr>
              <w:spacing w:line="360" w:lineRule="auto"/>
              <w:rPr>
                <w:rFonts w:ascii="Aptos" w:hAnsi="Aptos" w:cs="Arial"/>
              </w:rPr>
            </w:pPr>
            <w:r w:rsidRPr="5DAE3126">
              <w:rPr>
                <w:rFonts w:ascii="Aptos" w:hAnsi="Aptos" w:cs="Arial"/>
              </w:rPr>
              <w:t>Referencing guide</w:t>
            </w:r>
          </w:p>
        </w:tc>
        <w:tc>
          <w:tcPr>
            <w:tcW w:w="5386" w:type="dxa"/>
          </w:tcPr>
          <w:p w14:paraId="073BC68E" w14:textId="77777777" w:rsidR="00B23EBB" w:rsidRPr="00293F5A" w:rsidRDefault="002522C2" w:rsidP="5DAE3126">
            <w:pPr>
              <w:spacing w:line="360" w:lineRule="auto"/>
              <w:rPr>
                <w:rFonts w:ascii="Aptos" w:hAnsi="Aptos" w:cs="Arial"/>
              </w:rPr>
            </w:pPr>
            <w:hyperlink r:id="rId18">
              <w:r w:rsidR="00B23EBB" w:rsidRPr="5DAE3126">
                <w:rPr>
                  <w:rStyle w:val="Hyperlink"/>
                  <w:rFonts w:ascii="Aptos" w:hAnsi="Aptos" w:cs="Arial"/>
                </w:rPr>
                <w:t>https://library.etbi.ie/referencing</w:t>
              </w:r>
            </w:hyperlink>
            <w:r w:rsidR="00B23EBB" w:rsidRPr="5DAE3126">
              <w:rPr>
                <w:rFonts w:ascii="Aptos" w:hAnsi="Aptos" w:cs="Arial"/>
              </w:rPr>
              <w:t xml:space="preserve"> </w:t>
            </w:r>
          </w:p>
        </w:tc>
      </w:tr>
      <w:tr w:rsidR="00B23EBB" w:rsidRPr="00293F5A" w14:paraId="43F7B2A7" w14:textId="77777777" w:rsidTr="5DAE3126">
        <w:tc>
          <w:tcPr>
            <w:tcW w:w="1828" w:type="dxa"/>
          </w:tcPr>
          <w:p w14:paraId="0C1358FD" w14:textId="77777777" w:rsidR="00B23EBB" w:rsidRPr="00293F5A" w:rsidRDefault="00B23EBB" w:rsidP="5DAE3126">
            <w:pPr>
              <w:spacing w:line="360" w:lineRule="auto"/>
              <w:rPr>
                <w:rFonts w:ascii="Aptos" w:hAnsi="Aptos" w:cs="Arial"/>
              </w:rPr>
            </w:pPr>
            <w:r w:rsidRPr="5DAE3126">
              <w:rPr>
                <w:rFonts w:ascii="Aptos" w:hAnsi="Aptos" w:cs="Arial"/>
              </w:rPr>
              <w:t xml:space="preserve">ETBI Library </w:t>
            </w:r>
          </w:p>
        </w:tc>
        <w:tc>
          <w:tcPr>
            <w:tcW w:w="2552" w:type="dxa"/>
          </w:tcPr>
          <w:p w14:paraId="5D4991E6" w14:textId="77777777" w:rsidR="00B23EBB" w:rsidRPr="00293F5A" w:rsidRDefault="00B23EBB" w:rsidP="5DAE3126">
            <w:pPr>
              <w:spacing w:line="360" w:lineRule="auto"/>
              <w:rPr>
                <w:rFonts w:ascii="Aptos" w:hAnsi="Aptos" w:cs="Arial"/>
              </w:rPr>
            </w:pPr>
            <w:r w:rsidRPr="5DAE3126">
              <w:rPr>
                <w:rFonts w:ascii="Aptos" w:hAnsi="Aptos" w:cs="Arial"/>
              </w:rPr>
              <w:t xml:space="preserve">Academic integrity guide </w:t>
            </w:r>
          </w:p>
        </w:tc>
        <w:tc>
          <w:tcPr>
            <w:tcW w:w="5386" w:type="dxa"/>
          </w:tcPr>
          <w:p w14:paraId="6A6F1EA6" w14:textId="77777777" w:rsidR="00B23EBB" w:rsidRPr="00293F5A" w:rsidRDefault="002522C2" w:rsidP="5DAE3126">
            <w:pPr>
              <w:spacing w:line="360" w:lineRule="auto"/>
              <w:rPr>
                <w:rFonts w:ascii="Aptos" w:hAnsi="Aptos" w:cs="Arial"/>
              </w:rPr>
            </w:pPr>
            <w:hyperlink r:id="rId19">
              <w:r w:rsidR="00B23EBB" w:rsidRPr="5DAE3126">
                <w:rPr>
                  <w:rStyle w:val="Hyperlink"/>
                  <w:rFonts w:ascii="Aptos" w:hAnsi="Aptos" w:cs="Arial"/>
                </w:rPr>
                <w:t>https://library.etbi.ie/ld.php?content_id=34423196</w:t>
              </w:r>
            </w:hyperlink>
            <w:r w:rsidR="00B23EBB" w:rsidRPr="5DAE3126">
              <w:rPr>
                <w:rFonts w:ascii="Aptos" w:hAnsi="Aptos" w:cs="Arial"/>
              </w:rPr>
              <w:t xml:space="preserve"> </w:t>
            </w:r>
          </w:p>
        </w:tc>
      </w:tr>
      <w:tr w:rsidR="00B23EBB" w:rsidRPr="00293F5A" w14:paraId="333CBC0C" w14:textId="77777777" w:rsidTr="5DAE3126">
        <w:tc>
          <w:tcPr>
            <w:tcW w:w="1828" w:type="dxa"/>
          </w:tcPr>
          <w:p w14:paraId="108D7D2C" w14:textId="77777777" w:rsidR="00B23EBB" w:rsidRPr="00293F5A" w:rsidRDefault="00B23EBB" w:rsidP="5DAE3126">
            <w:pPr>
              <w:spacing w:line="360" w:lineRule="auto"/>
              <w:rPr>
                <w:rFonts w:ascii="Aptos" w:hAnsi="Aptos" w:cs="Arial"/>
              </w:rPr>
            </w:pPr>
            <w:r w:rsidRPr="5DAE3126">
              <w:rPr>
                <w:rFonts w:ascii="Aptos" w:hAnsi="Aptos" w:cs="Arial"/>
              </w:rPr>
              <w:t xml:space="preserve">ETBI Library </w:t>
            </w:r>
          </w:p>
        </w:tc>
        <w:tc>
          <w:tcPr>
            <w:tcW w:w="2552" w:type="dxa"/>
          </w:tcPr>
          <w:p w14:paraId="371DF2D0" w14:textId="77777777" w:rsidR="00B23EBB" w:rsidRDefault="00B23EBB" w:rsidP="5DAE3126">
            <w:pPr>
              <w:spacing w:line="360" w:lineRule="auto"/>
              <w:rPr>
                <w:rFonts w:ascii="Aptos" w:hAnsi="Aptos" w:cs="Arial"/>
              </w:rPr>
            </w:pPr>
            <w:r w:rsidRPr="5DAE3126">
              <w:rPr>
                <w:rFonts w:ascii="Aptos" w:hAnsi="Aptos" w:cs="Arial"/>
              </w:rPr>
              <w:t>Support material for Special Needs Assisting module</w:t>
            </w:r>
          </w:p>
          <w:p w14:paraId="1F07C5EC" w14:textId="138450F6" w:rsidR="0032158C" w:rsidRPr="00293F5A" w:rsidRDefault="0032158C" w:rsidP="5DAE3126">
            <w:pPr>
              <w:spacing w:line="360" w:lineRule="auto"/>
              <w:rPr>
                <w:rFonts w:ascii="Aptos" w:hAnsi="Aptos" w:cs="Arial"/>
              </w:rPr>
            </w:pPr>
            <w:r w:rsidRPr="5DAE3126">
              <w:rPr>
                <w:rFonts w:ascii="Aptos" w:hAnsi="Aptos" w:cs="Arial"/>
              </w:rPr>
              <w:t>TBC</w:t>
            </w:r>
          </w:p>
        </w:tc>
        <w:tc>
          <w:tcPr>
            <w:tcW w:w="5386" w:type="dxa"/>
          </w:tcPr>
          <w:p w14:paraId="0840A669" w14:textId="5EDF3D8D" w:rsidR="00B23EBB" w:rsidRPr="00293F5A" w:rsidRDefault="002522C2" w:rsidP="5DAE3126">
            <w:pPr>
              <w:spacing w:line="360" w:lineRule="auto"/>
              <w:rPr>
                <w:rFonts w:ascii="Aptos" w:hAnsi="Aptos" w:cs="Arial"/>
              </w:rPr>
            </w:pPr>
            <w:hyperlink r:id="rId20">
              <w:r w:rsidR="0032158C" w:rsidRPr="5DAE3126">
                <w:rPr>
                  <w:rStyle w:val="Hyperlink"/>
                </w:rPr>
                <w:t>Home - Document Library - ETBI Digital Library at Education and Training Boards Ireland, ETBI</w:t>
              </w:r>
            </w:hyperlink>
          </w:p>
        </w:tc>
      </w:tr>
      <w:tr w:rsidR="00B23EBB" w:rsidRPr="00293F5A" w14:paraId="45646BD5" w14:textId="77777777" w:rsidTr="5DAE3126">
        <w:tc>
          <w:tcPr>
            <w:tcW w:w="1828" w:type="dxa"/>
          </w:tcPr>
          <w:p w14:paraId="3C06F126" w14:textId="77777777" w:rsidR="00B23EBB" w:rsidRPr="00293F5A" w:rsidRDefault="00B23EBB" w:rsidP="5DAE3126">
            <w:pPr>
              <w:spacing w:line="360" w:lineRule="auto"/>
              <w:rPr>
                <w:rFonts w:ascii="Aptos" w:hAnsi="Aptos" w:cs="Arial"/>
              </w:rPr>
            </w:pPr>
            <w:r w:rsidRPr="5DAE3126">
              <w:rPr>
                <w:rFonts w:ascii="Aptos" w:hAnsi="Aptos"/>
                <w:color w:val="000000" w:themeColor="text1"/>
              </w:rPr>
              <w:t>Gov.ie SNA Hub</w:t>
            </w:r>
            <w:r w:rsidRPr="5DAE3126">
              <w:rPr>
                <w:rFonts w:ascii="Aptos" w:eastAsia="Times New Roman" w:hAnsi="Aptos" w:cs="Times New Roman"/>
                <w:color w:val="000000" w:themeColor="text1"/>
              </w:rPr>
              <w:t xml:space="preserve"> </w:t>
            </w:r>
          </w:p>
        </w:tc>
        <w:tc>
          <w:tcPr>
            <w:tcW w:w="2552" w:type="dxa"/>
          </w:tcPr>
          <w:p w14:paraId="715E2202" w14:textId="77777777" w:rsidR="00B23EBB" w:rsidRPr="00293F5A" w:rsidRDefault="00B23EBB" w:rsidP="5DAE3126">
            <w:pPr>
              <w:spacing w:line="360" w:lineRule="auto"/>
              <w:rPr>
                <w:rFonts w:ascii="Aptos" w:hAnsi="Aptos" w:cs="Arial"/>
              </w:rPr>
            </w:pPr>
            <w:r w:rsidRPr="5DAE3126">
              <w:rPr>
                <w:rFonts w:ascii="Aptos" w:hAnsi="Aptos"/>
              </w:rPr>
              <w:t>SNA Hub</w:t>
            </w:r>
          </w:p>
        </w:tc>
        <w:tc>
          <w:tcPr>
            <w:tcW w:w="5386" w:type="dxa"/>
          </w:tcPr>
          <w:p w14:paraId="434B9373" w14:textId="3E8B5B43" w:rsidR="00B23EBB" w:rsidRPr="0032158C" w:rsidRDefault="002522C2" w:rsidP="5DAE3126">
            <w:pPr>
              <w:spacing w:line="360" w:lineRule="auto"/>
              <w:rPr>
                <w:rFonts w:ascii="Aptos" w:hAnsi="Aptos" w:cs="Arial"/>
              </w:rPr>
            </w:pPr>
            <w:hyperlink r:id="rId21">
              <w:r w:rsidR="003F7387" w:rsidRPr="5DAE3126">
                <w:rPr>
                  <w:rStyle w:val="Hyperlink"/>
                  <w:rFonts w:ascii="Aptos" w:hAnsi="Aptos"/>
                </w:rPr>
                <w:t>gov.ie - Special Needs Assistant (SNA) Information Hub</w:t>
              </w:r>
            </w:hyperlink>
          </w:p>
        </w:tc>
      </w:tr>
    </w:tbl>
    <w:p w14:paraId="3889A80A" w14:textId="002A9938" w:rsidR="003F7387" w:rsidRDefault="003F7387" w:rsidP="00B23EBB">
      <w:pPr>
        <w:spacing w:line="360" w:lineRule="auto"/>
        <w:rPr>
          <w:rFonts w:ascii="Aptos" w:hAnsi="Aptos" w:cs="Arial"/>
          <w:sz w:val="24"/>
          <w:szCs w:val="24"/>
        </w:rPr>
      </w:pPr>
    </w:p>
    <w:p w14:paraId="27DDB9B8" w14:textId="4FF1609D" w:rsidR="00B23EBB" w:rsidRPr="00293F5A" w:rsidRDefault="003F7387" w:rsidP="000426AD">
      <w:pPr>
        <w:rPr>
          <w:rFonts w:ascii="Aptos" w:hAnsi="Aptos" w:cs="Arial"/>
          <w:sz w:val="24"/>
          <w:szCs w:val="24"/>
        </w:rPr>
      </w:pPr>
      <w:r>
        <w:rPr>
          <w:rFonts w:ascii="Aptos" w:hAnsi="Aptos" w:cs="Arial"/>
          <w:sz w:val="24"/>
          <w:szCs w:val="24"/>
        </w:rPr>
        <w:br w:type="page"/>
      </w:r>
    </w:p>
    <w:p w14:paraId="1400636C"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lastRenderedPageBreak/>
        <w:t xml:space="preserve">11a. </w:t>
      </w:r>
      <w:r>
        <w:tab/>
      </w:r>
      <w:r w:rsidRPr="0B7F8580">
        <w:rPr>
          <w:rFonts w:ascii="Aptos" w:hAnsi="Aptos"/>
          <w:color w:val="2F5496" w:themeColor="accent5" w:themeShade="BF"/>
        </w:rPr>
        <w:t xml:space="preserve">Assessment Techniques </w:t>
      </w:r>
    </w:p>
    <w:p w14:paraId="6DF2ED44" w14:textId="77777777" w:rsidR="00B23EBB" w:rsidRPr="00293F5A" w:rsidRDefault="00B23EBB" w:rsidP="0B7F8580">
      <w:pPr>
        <w:spacing w:line="360" w:lineRule="auto"/>
        <w:rPr>
          <w:rFonts w:ascii="Aptos" w:hAnsi="Aptos" w:cs="Arial"/>
        </w:rPr>
      </w:pPr>
      <w:r w:rsidRPr="0B7F8580">
        <w:rPr>
          <w:rFonts w:ascii="Aptos" w:hAnsi="Aptos" w:cs="Arial"/>
        </w:rPr>
        <w:t>To demonstrate that learners have reached the standards of knowledge, skill and competence identified in all the MIMLOs, the following assessment techniques are used to assess learners:</w:t>
      </w:r>
    </w:p>
    <w:p w14:paraId="1B852B0A" w14:textId="6C9B93A3" w:rsidR="00B23EBB" w:rsidRPr="00293F5A" w:rsidRDefault="00B23EBB" w:rsidP="0B7F8580">
      <w:pPr>
        <w:pStyle w:val="ListParagraph"/>
        <w:numPr>
          <w:ilvl w:val="0"/>
          <w:numId w:val="18"/>
        </w:numPr>
        <w:spacing w:line="360" w:lineRule="auto"/>
        <w:rPr>
          <w:rFonts w:ascii="Aptos" w:hAnsi="Aptos" w:cs="Arial"/>
          <w:b/>
          <w:bCs/>
        </w:rPr>
      </w:pPr>
      <w:r w:rsidRPr="0B7F8580">
        <w:rPr>
          <w:rFonts w:ascii="Aptos" w:hAnsi="Aptos" w:cs="Arial"/>
          <w:b/>
          <w:bCs/>
        </w:rPr>
        <w:t xml:space="preserve">Scenario based case study </w:t>
      </w:r>
      <w:r w:rsidR="00551732">
        <w:rPr>
          <w:rFonts w:ascii="Aptos" w:hAnsi="Aptos" w:cs="Arial"/>
          <w:b/>
          <w:bCs/>
        </w:rPr>
        <w:tab/>
      </w:r>
      <w:r w:rsidR="00551732">
        <w:rPr>
          <w:rFonts w:ascii="Aptos" w:hAnsi="Aptos" w:cs="Arial"/>
          <w:b/>
          <w:bCs/>
        </w:rPr>
        <w:tab/>
      </w:r>
      <w:r w:rsidRPr="0B7F8580">
        <w:rPr>
          <w:rFonts w:ascii="Aptos" w:hAnsi="Aptos" w:cs="Arial"/>
          <w:b/>
          <w:bCs/>
        </w:rPr>
        <w:t>40%</w:t>
      </w:r>
    </w:p>
    <w:p w14:paraId="5ED0D04F" w14:textId="277BD279" w:rsidR="00B23EBB" w:rsidRPr="00293F5A" w:rsidRDefault="00B23EBB" w:rsidP="0B7F8580">
      <w:pPr>
        <w:pStyle w:val="ListParagraph"/>
        <w:numPr>
          <w:ilvl w:val="0"/>
          <w:numId w:val="18"/>
        </w:numPr>
        <w:spacing w:line="360" w:lineRule="auto"/>
        <w:rPr>
          <w:rFonts w:ascii="Aptos" w:hAnsi="Aptos" w:cs="Arial"/>
          <w:b/>
          <w:bCs/>
        </w:rPr>
      </w:pPr>
      <w:r w:rsidRPr="0B7F8580">
        <w:rPr>
          <w:rFonts w:ascii="Aptos" w:hAnsi="Aptos" w:cs="Arial"/>
          <w:b/>
          <w:bCs/>
        </w:rPr>
        <w:t xml:space="preserve">Project </w:t>
      </w:r>
      <w:r w:rsidR="00551732">
        <w:rPr>
          <w:rFonts w:ascii="Aptos" w:hAnsi="Aptos" w:cs="Arial"/>
          <w:b/>
          <w:bCs/>
        </w:rPr>
        <w:tab/>
      </w:r>
      <w:r w:rsidR="00551732">
        <w:rPr>
          <w:rFonts w:ascii="Aptos" w:hAnsi="Aptos" w:cs="Arial"/>
          <w:b/>
          <w:bCs/>
        </w:rPr>
        <w:tab/>
      </w:r>
      <w:r w:rsidR="00551732">
        <w:rPr>
          <w:rFonts w:ascii="Aptos" w:hAnsi="Aptos" w:cs="Arial"/>
          <w:b/>
          <w:bCs/>
        </w:rPr>
        <w:tab/>
      </w:r>
      <w:r w:rsidR="00551732">
        <w:rPr>
          <w:rFonts w:ascii="Aptos" w:hAnsi="Aptos" w:cs="Arial"/>
          <w:b/>
          <w:bCs/>
        </w:rPr>
        <w:tab/>
      </w:r>
      <w:r w:rsidR="00551732">
        <w:rPr>
          <w:rFonts w:ascii="Aptos" w:hAnsi="Aptos" w:cs="Arial"/>
          <w:b/>
          <w:bCs/>
        </w:rPr>
        <w:tab/>
      </w:r>
      <w:r w:rsidRPr="0B7F8580">
        <w:rPr>
          <w:rFonts w:ascii="Aptos" w:hAnsi="Aptos" w:cs="Arial"/>
          <w:b/>
          <w:bCs/>
        </w:rPr>
        <w:t>40%</w:t>
      </w:r>
    </w:p>
    <w:p w14:paraId="5E7A7D39" w14:textId="544621FB" w:rsidR="00B23EBB" w:rsidRDefault="00B23EBB" w:rsidP="0B7F8580">
      <w:pPr>
        <w:pStyle w:val="ListParagraph"/>
        <w:numPr>
          <w:ilvl w:val="0"/>
          <w:numId w:val="18"/>
        </w:numPr>
        <w:spacing w:line="360" w:lineRule="auto"/>
        <w:rPr>
          <w:rFonts w:ascii="Aptos" w:hAnsi="Aptos" w:cs="Arial"/>
          <w:b/>
          <w:bCs/>
        </w:rPr>
      </w:pPr>
      <w:r w:rsidRPr="0B7F8580">
        <w:rPr>
          <w:rFonts w:ascii="Aptos" w:hAnsi="Aptos" w:cs="Arial"/>
          <w:b/>
          <w:bCs/>
        </w:rPr>
        <w:t xml:space="preserve">Workplace supervisors report form </w:t>
      </w:r>
      <w:r w:rsidR="00551732">
        <w:rPr>
          <w:rFonts w:ascii="Aptos" w:hAnsi="Aptos" w:cs="Arial"/>
          <w:b/>
          <w:bCs/>
        </w:rPr>
        <w:tab/>
      </w:r>
      <w:r w:rsidRPr="0B7F8580">
        <w:rPr>
          <w:rFonts w:ascii="Aptos" w:hAnsi="Aptos" w:cs="Arial"/>
          <w:b/>
          <w:bCs/>
        </w:rPr>
        <w:t>20%</w:t>
      </w:r>
    </w:p>
    <w:p w14:paraId="676CEAAE" w14:textId="35B8666E" w:rsidR="0B7F8580" w:rsidRDefault="0B7F8580" w:rsidP="0B7F8580">
      <w:pPr>
        <w:pStyle w:val="ListParagraph"/>
        <w:spacing w:line="360" w:lineRule="auto"/>
        <w:rPr>
          <w:rFonts w:ascii="Aptos" w:hAnsi="Aptos" w:cs="Arial"/>
          <w:b/>
          <w:bCs/>
        </w:rPr>
      </w:pPr>
    </w:p>
    <w:p w14:paraId="6B32437B" w14:textId="77777777" w:rsidR="00B23EBB" w:rsidRPr="00293F5A" w:rsidRDefault="00B23EBB" w:rsidP="0B7F8580">
      <w:pPr>
        <w:spacing w:line="360" w:lineRule="auto"/>
        <w:rPr>
          <w:rFonts w:ascii="Aptos" w:hAnsi="Aptos" w:cs="Arial"/>
        </w:rPr>
      </w:pPr>
      <w:r w:rsidRPr="0B7F8580">
        <w:rPr>
          <w:rFonts w:ascii="Aptos" w:hAnsi="Aptos" w:cs="Arial"/>
        </w:rPr>
        <w:t>The rationale for the selection of the assessment techniques is:</w:t>
      </w:r>
    </w:p>
    <w:p w14:paraId="0253B149" w14:textId="77777777" w:rsidR="00B23EBB" w:rsidRPr="00293F5A" w:rsidRDefault="00B23EBB" w:rsidP="0B7F8580">
      <w:pPr>
        <w:pStyle w:val="ListParagraph"/>
        <w:numPr>
          <w:ilvl w:val="0"/>
          <w:numId w:val="38"/>
        </w:numPr>
        <w:spacing w:line="360" w:lineRule="auto"/>
        <w:rPr>
          <w:rFonts w:ascii="Aptos" w:hAnsi="Aptos"/>
        </w:rPr>
      </w:pPr>
      <w:r w:rsidRPr="0B7F8580">
        <w:rPr>
          <w:rFonts w:ascii="Aptos" w:hAnsi="Aptos"/>
        </w:rPr>
        <w:t>Provides adequate opportunities for learners to demonstrate that they’ve achieved the minimum intended module learning outcomes</w:t>
      </w:r>
    </w:p>
    <w:p w14:paraId="5FC4EAB3" w14:textId="77777777" w:rsidR="00B23EBB" w:rsidRPr="00293F5A" w:rsidRDefault="00B23EBB" w:rsidP="0B7F8580">
      <w:pPr>
        <w:pStyle w:val="ListParagraph"/>
        <w:numPr>
          <w:ilvl w:val="0"/>
          <w:numId w:val="38"/>
        </w:numPr>
        <w:spacing w:line="360" w:lineRule="auto"/>
        <w:rPr>
          <w:rFonts w:ascii="Aptos" w:hAnsi="Aptos"/>
        </w:rPr>
      </w:pPr>
      <w:r w:rsidRPr="0B7F8580">
        <w:rPr>
          <w:rFonts w:ascii="Aptos" w:hAnsi="Aptos"/>
        </w:rPr>
        <w:t>They are the optimum way to assess the mapped MIMLOs</w:t>
      </w:r>
    </w:p>
    <w:p w14:paraId="206CC32D" w14:textId="77777777" w:rsidR="00B23EBB" w:rsidRPr="00293F5A" w:rsidRDefault="00B23EBB" w:rsidP="0B7F8580">
      <w:pPr>
        <w:pStyle w:val="ListParagraph"/>
        <w:numPr>
          <w:ilvl w:val="0"/>
          <w:numId w:val="38"/>
        </w:numPr>
        <w:spacing w:line="360" w:lineRule="auto"/>
        <w:rPr>
          <w:rFonts w:ascii="Aptos" w:hAnsi="Aptos"/>
        </w:rPr>
      </w:pPr>
      <w:r w:rsidRPr="0B7F8580">
        <w:rPr>
          <w:rFonts w:ascii="Aptos" w:hAnsi="Aptos"/>
        </w:rPr>
        <w:t>Allows the learners to demonstrate the learning required</w:t>
      </w:r>
    </w:p>
    <w:p w14:paraId="15E24FD9" w14:textId="5AF130B5" w:rsidR="00B23EBB" w:rsidRPr="00293F5A" w:rsidRDefault="00B23EBB" w:rsidP="5DAE3126">
      <w:pPr>
        <w:pStyle w:val="ListParagraph"/>
        <w:numPr>
          <w:ilvl w:val="0"/>
          <w:numId w:val="38"/>
        </w:numPr>
        <w:spacing w:line="360" w:lineRule="auto"/>
        <w:rPr>
          <w:rFonts w:ascii="Aptos" w:hAnsi="Aptos"/>
        </w:rPr>
      </w:pPr>
      <w:r w:rsidRPr="5DAE3126">
        <w:rPr>
          <w:rFonts w:ascii="Aptos" w:hAnsi="Aptos"/>
        </w:rPr>
        <w:t>Offers choice for learners in how they demonstrate their competence in line with a universal design for learning approach</w:t>
      </w:r>
    </w:p>
    <w:p w14:paraId="43A8FFCD" w14:textId="70C17DB1" w:rsidR="5DAE3126" w:rsidRDefault="5DAE3126" w:rsidP="5DAE3126">
      <w:pPr>
        <w:pStyle w:val="ListParagraph"/>
        <w:spacing w:line="360" w:lineRule="auto"/>
        <w:rPr>
          <w:rFonts w:ascii="Aptos" w:hAnsi="Aptos"/>
        </w:rPr>
      </w:pPr>
    </w:p>
    <w:p w14:paraId="66F28F2F" w14:textId="0FDFB14C" w:rsidR="00B23EBB" w:rsidRPr="00293F5A" w:rsidRDefault="00B23EBB" w:rsidP="0B7F8580">
      <w:pPr>
        <w:spacing w:line="360" w:lineRule="auto"/>
        <w:rPr>
          <w:rFonts w:ascii="Aptos" w:hAnsi="Aptos" w:cs="Arial"/>
        </w:rPr>
      </w:pPr>
      <w:r w:rsidRPr="0B7F8580">
        <w:rPr>
          <w:rFonts w:ascii="Aptos" w:hAnsi="Aptos" w:cs="Arial"/>
        </w:rPr>
        <w:t xml:space="preserve">Learners need to be provided with the opportunity to complete the </w:t>
      </w:r>
      <w:r w:rsidR="79986B48" w:rsidRPr="0B7F8580">
        <w:rPr>
          <w:rFonts w:ascii="Aptos" w:hAnsi="Aptos" w:cs="Arial"/>
        </w:rPr>
        <w:t>assessments,</w:t>
      </w:r>
      <w:r w:rsidRPr="0B7F8580">
        <w:rPr>
          <w:rFonts w:ascii="Aptos" w:hAnsi="Aptos" w:cs="Arial"/>
        </w:rPr>
        <w:t xml:space="preserve"> and it is the assessor's responsibility to devise assessment instruments (</w:t>
      </w:r>
      <w:proofErr w:type="gramStart"/>
      <w:r w:rsidRPr="0B7F8580">
        <w:rPr>
          <w:rFonts w:ascii="Aptos" w:hAnsi="Aptos" w:cs="Arial"/>
        </w:rPr>
        <w:t>e.g.</w:t>
      </w:r>
      <w:proofErr w:type="gramEnd"/>
      <w:r w:rsidRPr="0B7F8580">
        <w:rPr>
          <w:rFonts w:ascii="Aptos" w:hAnsi="Aptos" w:cs="Arial"/>
        </w:rPr>
        <w:t xml:space="preserve"> project and assignment briefs, examination papers, etc.), and marking schemes, consistent with the assessment techniques and assessment criteria identified below.</w:t>
      </w:r>
    </w:p>
    <w:p w14:paraId="1432C0E4" w14:textId="29C5F0D5" w:rsidR="6409C85A" w:rsidRPr="00293F5A" w:rsidRDefault="00B23EBB" w:rsidP="0B7F8580">
      <w:pPr>
        <w:spacing w:line="360" w:lineRule="auto"/>
        <w:rPr>
          <w:rFonts w:ascii="Aptos" w:hAnsi="Aptos" w:cs="Arial"/>
        </w:rPr>
      </w:pPr>
      <w:r w:rsidRPr="0B7F8580">
        <w:rPr>
          <w:rFonts w:ascii="Aptos" w:hAnsi="Aptos" w:cs="Arial"/>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programme module.</w:t>
      </w:r>
    </w:p>
    <w:p w14:paraId="0141C7A5"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11b. </w:t>
      </w:r>
      <w:r>
        <w:tab/>
      </w:r>
      <w:r w:rsidRPr="0B7F8580">
        <w:rPr>
          <w:rFonts w:ascii="Aptos" w:hAnsi="Aptos"/>
          <w:color w:val="2F5496" w:themeColor="accent5" w:themeShade="BF"/>
        </w:rPr>
        <w:t xml:space="preserve">Mapping of MIMLOs to Assessment Techniques </w:t>
      </w:r>
    </w:p>
    <w:p w14:paraId="5394AC2A" w14:textId="1812C72E" w:rsidR="00B23EBB" w:rsidRPr="00293F5A" w:rsidRDefault="00B23EBB" w:rsidP="0B7F8580">
      <w:pPr>
        <w:spacing w:line="360" w:lineRule="auto"/>
        <w:rPr>
          <w:rFonts w:ascii="Aptos" w:hAnsi="Aptos" w:cs="Arial"/>
        </w:rPr>
      </w:pPr>
      <w:r w:rsidRPr="0B7F8580">
        <w:rPr>
          <w:rFonts w:ascii="Aptos" w:hAnsi="Aptos" w:cs="Arial"/>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tbl>
      <w:tblPr>
        <w:tblW w:w="9639" w:type="dxa"/>
        <w:tblInd w:w="132" w:type="dxa"/>
        <w:tblLayout w:type="fixed"/>
        <w:tblLook w:val="04A0" w:firstRow="1" w:lastRow="0" w:firstColumn="1" w:lastColumn="0" w:noHBand="0" w:noVBand="1"/>
      </w:tblPr>
      <w:tblGrid>
        <w:gridCol w:w="5812"/>
        <w:gridCol w:w="3827"/>
      </w:tblGrid>
      <w:tr w:rsidR="00B23EBB" w:rsidRPr="00293F5A" w14:paraId="52D570AF" w14:textId="77777777" w:rsidTr="0B7F85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99DB7B1" w14:textId="77777777" w:rsidR="00B23EBB" w:rsidRPr="00293F5A" w:rsidRDefault="00B23EBB" w:rsidP="0B7F8580">
            <w:pPr>
              <w:shd w:val="clear" w:color="auto" w:fill="002060"/>
              <w:spacing w:line="360" w:lineRule="auto"/>
              <w:rPr>
                <w:rFonts w:ascii="Aptos" w:eastAsia="Segoe UI" w:hAnsi="Aptos"/>
                <w:b/>
                <w:bCs/>
                <w:color w:val="FFFF00"/>
              </w:rPr>
            </w:pPr>
            <w:r w:rsidRPr="0B7F8580">
              <w:rPr>
                <w:rFonts w:ascii="Aptos" w:eastAsia="Segoe UI" w:hAnsi="Aptos"/>
                <w:b/>
                <w:bCs/>
                <w:color w:val="FFFF00"/>
              </w:rPr>
              <w:t xml:space="preserve">Minimum Intended Module 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29CC245" w14:textId="77777777" w:rsidR="00B23EBB" w:rsidRPr="00293F5A" w:rsidRDefault="00B23EBB" w:rsidP="0B7F8580">
            <w:pPr>
              <w:shd w:val="clear" w:color="auto" w:fill="002060"/>
              <w:spacing w:line="360" w:lineRule="auto"/>
              <w:rPr>
                <w:rFonts w:ascii="Aptos" w:eastAsia="Segoe UI" w:hAnsi="Aptos"/>
                <w:b/>
                <w:bCs/>
                <w:color w:val="FFFFFF" w:themeColor="background1"/>
              </w:rPr>
            </w:pPr>
            <w:r w:rsidRPr="0B7F8580">
              <w:rPr>
                <w:rFonts w:ascii="Aptos" w:eastAsia="Segoe UI" w:hAnsi="Aptos"/>
                <w:b/>
                <w:bCs/>
                <w:color w:val="FFFFFF" w:themeColor="background1"/>
              </w:rPr>
              <w:t>Assessment technique/s</w:t>
            </w:r>
          </w:p>
        </w:tc>
      </w:tr>
      <w:tr w:rsidR="00B23EBB" w:rsidRPr="00293F5A" w14:paraId="69CB7CFA" w14:textId="77777777" w:rsidTr="0B7F85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150DC71" w14:textId="77777777" w:rsidR="00B23EBB" w:rsidRPr="00293F5A" w:rsidRDefault="00B23EBB" w:rsidP="0B7F8580">
            <w:pPr>
              <w:spacing w:after="12" w:line="360" w:lineRule="auto"/>
              <w:rPr>
                <w:rFonts w:ascii="Aptos" w:eastAsia="Segoe UI Semilight" w:hAnsi="Aptos"/>
              </w:rPr>
            </w:pPr>
            <w:r w:rsidRPr="0B7F8580">
              <w:rPr>
                <w:rFonts w:ascii="Aptos" w:eastAsia="Segoe UI Semilight" w:hAnsi="Aptos"/>
              </w:rPr>
              <w:t xml:space="preserve">1. </w:t>
            </w:r>
            <w:r w:rsidRPr="0B7F8580">
              <w:rPr>
                <w:rStyle w:val="normaltextrun"/>
                <w:rFonts w:ascii="Aptos" w:hAnsi="Aptos"/>
                <w:shd w:val="clear" w:color="auto" w:fill="FFFFFF"/>
              </w:rPr>
              <w:t>Analyse legislation, regulations, guidelines, and the educational options and supports available in Ireland with reference to children with special educational needs</w:t>
            </w:r>
            <w:r w:rsidRPr="0B7F8580">
              <w:rPr>
                <w:rStyle w:val="eop"/>
                <w:rFonts w:ascii="Aptos" w:hAnsi="Aptos"/>
              </w:rPr>
              <w: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7625B6FC"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Scenario based case study </w:t>
            </w:r>
          </w:p>
          <w:p w14:paraId="1FE9DCE2"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Project </w:t>
            </w:r>
          </w:p>
        </w:tc>
      </w:tr>
      <w:tr w:rsidR="00B23EBB" w:rsidRPr="00293F5A" w14:paraId="0675A594" w14:textId="77777777" w:rsidTr="0B7F85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E866979" w14:textId="77777777" w:rsidR="00B23EBB" w:rsidRPr="00293F5A" w:rsidRDefault="00B23EBB" w:rsidP="0B7F8580">
            <w:pPr>
              <w:spacing w:line="360" w:lineRule="auto"/>
              <w:contextualSpacing/>
              <w:rPr>
                <w:rFonts w:ascii="Aptos" w:eastAsia="Segoe UI" w:hAnsi="Aptos"/>
              </w:rPr>
            </w:pPr>
            <w:r w:rsidRPr="0B7F8580">
              <w:rPr>
                <w:rFonts w:ascii="Aptos" w:eastAsia="Segoe UI" w:hAnsi="Aptos"/>
              </w:rPr>
              <w:lastRenderedPageBreak/>
              <w:t>2. Explore opportunities to promote independence, autonomy, inclusion and integration.</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5891AF4"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Scenario based case study </w:t>
            </w:r>
          </w:p>
          <w:p w14:paraId="37DBCDDF" w14:textId="33CEC5ED" w:rsidR="00B23EBB" w:rsidRPr="00293F5A" w:rsidRDefault="00E20770" w:rsidP="0B7F8580">
            <w:pPr>
              <w:spacing w:line="360" w:lineRule="auto"/>
              <w:rPr>
                <w:rFonts w:ascii="Aptos" w:eastAsia="Segoe UI" w:hAnsi="Aptos"/>
              </w:rPr>
            </w:pPr>
            <w:r w:rsidRPr="0B7F8580">
              <w:rPr>
                <w:rFonts w:ascii="Aptos" w:eastAsia="Segoe UI" w:hAnsi="Aptos"/>
              </w:rPr>
              <w:t>Workplace s</w:t>
            </w:r>
            <w:r w:rsidR="00B23EBB" w:rsidRPr="0B7F8580">
              <w:rPr>
                <w:rFonts w:ascii="Aptos" w:eastAsia="Segoe UI" w:hAnsi="Aptos"/>
              </w:rPr>
              <w:t xml:space="preserve">upervisors report form </w:t>
            </w:r>
          </w:p>
        </w:tc>
      </w:tr>
      <w:tr w:rsidR="00B23EBB" w:rsidRPr="00293F5A" w14:paraId="78E4BF29" w14:textId="77777777" w:rsidTr="0B7F85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A5DCFC4" w14:textId="77777777" w:rsidR="00B23EBB" w:rsidRPr="00293F5A" w:rsidRDefault="00B23EBB" w:rsidP="0B7F8580">
            <w:pPr>
              <w:spacing w:after="12" w:line="360" w:lineRule="auto"/>
              <w:contextualSpacing/>
              <w:rPr>
                <w:rFonts w:ascii="Aptos" w:eastAsia="Segoe UI Semilight" w:hAnsi="Aptos"/>
              </w:rPr>
            </w:pPr>
            <w:r w:rsidRPr="0B7F8580">
              <w:rPr>
                <w:rFonts w:ascii="Aptos" w:eastAsia="Segoe UI Semilight" w:hAnsi="Aptos"/>
              </w:rPr>
              <w:t>3. Investigate a range of approaches utilised assisting emotional regulation and behavioural supports for children with special educational needs in educational settings.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BF88A77"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Project </w:t>
            </w:r>
          </w:p>
        </w:tc>
      </w:tr>
      <w:tr w:rsidR="00B23EBB" w:rsidRPr="00293F5A" w14:paraId="0B956071" w14:textId="77777777" w:rsidTr="0B7F85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A86701E" w14:textId="77777777" w:rsidR="00B23EBB" w:rsidRPr="00293F5A" w:rsidRDefault="00B23EBB" w:rsidP="0B7F8580">
            <w:pPr>
              <w:spacing w:line="360" w:lineRule="auto"/>
              <w:contextualSpacing/>
              <w:rPr>
                <w:rFonts w:ascii="Aptos" w:eastAsia="Segoe UI" w:hAnsi="Aptos"/>
              </w:rPr>
            </w:pPr>
            <w:r w:rsidRPr="0B7F8580">
              <w:rPr>
                <w:rFonts w:ascii="Aptos" w:eastAsia="Segoe UI" w:hAnsi="Aptos"/>
              </w:rPr>
              <w:t>4. Examine strategies for dealing with stressors within the workplace environment.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7899B306"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Scenario based case study </w:t>
            </w:r>
          </w:p>
          <w:p w14:paraId="12882237" w14:textId="485DEDC8" w:rsidR="00E20770" w:rsidRPr="00293F5A" w:rsidRDefault="00E20770" w:rsidP="0B7F8580">
            <w:pPr>
              <w:spacing w:line="360" w:lineRule="auto"/>
              <w:rPr>
                <w:rFonts w:ascii="Aptos" w:eastAsia="Segoe UI" w:hAnsi="Aptos"/>
              </w:rPr>
            </w:pPr>
            <w:r w:rsidRPr="0B7F8580">
              <w:rPr>
                <w:rFonts w:ascii="Aptos" w:eastAsia="Segoe UI" w:hAnsi="Aptos"/>
              </w:rPr>
              <w:t>Workplace Supervisors Report</w:t>
            </w:r>
          </w:p>
        </w:tc>
      </w:tr>
      <w:tr w:rsidR="00B23EBB" w:rsidRPr="00293F5A" w14:paraId="07A16B69" w14:textId="77777777" w:rsidTr="0B7F85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CA174F6" w14:textId="77777777" w:rsidR="00B23EBB" w:rsidRPr="00293F5A" w:rsidRDefault="00B23EBB" w:rsidP="0B7F8580">
            <w:pPr>
              <w:spacing w:line="360" w:lineRule="auto"/>
              <w:contextualSpacing/>
              <w:rPr>
                <w:rFonts w:ascii="Aptos" w:eastAsia="Segoe UI" w:hAnsi="Aptos"/>
              </w:rPr>
            </w:pPr>
            <w:r w:rsidRPr="0B7F8580">
              <w:rPr>
                <w:rFonts w:ascii="Aptos" w:eastAsia="Segoe UI" w:hAnsi="Aptos"/>
              </w:rPr>
              <w:t>5. Reflect on own experience, attitudes, values, beliefs and assumptions in relation to providing assistance to children with special educational needs.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910FE1F"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Scenario based case study </w:t>
            </w:r>
          </w:p>
          <w:p w14:paraId="7BF1D5BB" w14:textId="77777777" w:rsidR="00B23EBB" w:rsidRPr="00293F5A" w:rsidRDefault="00B23EBB" w:rsidP="0B7F8580">
            <w:pPr>
              <w:spacing w:line="360" w:lineRule="auto"/>
              <w:rPr>
                <w:rFonts w:ascii="Aptos" w:eastAsia="Segoe UI" w:hAnsi="Aptos"/>
              </w:rPr>
            </w:pPr>
            <w:r w:rsidRPr="0B7F8580">
              <w:rPr>
                <w:rFonts w:ascii="Aptos" w:eastAsia="Segoe UI" w:hAnsi="Aptos"/>
              </w:rPr>
              <w:t xml:space="preserve">Project </w:t>
            </w:r>
          </w:p>
        </w:tc>
      </w:tr>
    </w:tbl>
    <w:p w14:paraId="68BAFE55" w14:textId="2C338C25" w:rsidR="6409C85A" w:rsidRPr="00293F5A" w:rsidRDefault="7FD98468" w:rsidP="0B7F8580">
      <w:pPr>
        <w:spacing w:line="360" w:lineRule="auto"/>
        <w:rPr>
          <w:rFonts w:ascii="Aptos" w:hAnsi="Aptos"/>
        </w:rPr>
      </w:pPr>
      <w:r w:rsidRPr="0B7F8580">
        <w:rPr>
          <w:rFonts w:ascii="Aptos" w:eastAsia="Aptos" w:hAnsi="Aptos" w:cs="Aptos"/>
        </w:rPr>
        <w:t xml:space="preserve">The </w:t>
      </w:r>
      <w:r w:rsidR="00B23EBB" w:rsidRPr="0B7F8580">
        <w:rPr>
          <w:rFonts w:ascii="Aptos" w:eastAsia="Aptos" w:hAnsi="Aptos" w:cs="Aptos"/>
        </w:rPr>
        <w:t>original learning outcomes</w:t>
      </w:r>
      <w:r w:rsidR="006E7E83" w:rsidRPr="0B7F8580">
        <w:rPr>
          <w:rFonts w:ascii="Aptos" w:eastAsia="Aptos" w:hAnsi="Aptos" w:cs="Aptos"/>
        </w:rPr>
        <w:t xml:space="preserve"> (with the exception of L</w:t>
      </w:r>
      <w:r w:rsidR="004B50E4" w:rsidRPr="0B7F8580">
        <w:rPr>
          <w:rFonts w:ascii="Aptos" w:eastAsia="Aptos" w:hAnsi="Aptos" w:cs="Aptos"/>
        </w:rPr>
        <w:t>O</w:t>
      </w:r>
      <w:r w:rsidR="006E7E83" w:rsidRPr="0B7F8580">
        <w:rPr>
          <w:rFonts w:ascii="Aptos" w:eastAsia="Aptos" w:hAnsi="Aptos" w:cs="Aptos"/>
        </w:rPr>
        <w:t xml:space="preserve">s </w:t>
      </w:r>
      <w:r w:rsidR="004B50E4" w:rsidRPr="0B7F8580">
        <w:rPr>
          <w:rFonts w:ascii="Aptos" w:eastAsia="Aptos" w:hAnsi="Aptos" w:cs="Aptos"/>
        </w:rPr>
        <w:t>3,</w:t>
      </w:r>
      <w:r w:rsidR="00E20770" w:rsidRPr="0B7F8580">
        <w:rPr>
          <w:rFonts w:ascii="Aptos" w:eastAsia="Aptos" w:hAnsi="Aptos" w:cs="Aptos"/>
        </w:rPr>
        <w:t xml:space="preserve"> 6 and 7)</w:t>
      </w:r>
      <w:r w:rsidR="00B23EBB" w:rsidRPr="0B7F8580">
        <w:rPr>
          <w:rFonts w:ascii="Aptos" w:eastAsia="Aptos" w:hAnsi="Aptos" w:cs="Aptos"/>
        </w:rPr>
        <w:t xml:space="preserve"> outlined in the component specification have been mapped to the Minimum Learning Outcomes (MIMLOs) listed above.  Therefore, learners will be assessed on, and must achieve these MIMLOs, rather than the original learning outcomes.</w:t>
      </w:r>
    </w:p>
    <w:p w14:paraId="6F305378"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11c.   </w:t>
      </w:r>
      <w:r>
        <w:tab/>
      </w:r>
      <w:r w:rsidRPr="0B7F8580">
        <w:rPr>
          <w:rFonts w:ascii="Aptos" w:hAnsi="Aptos"/>
          <w:color w:val="2F5496" w:themeColor="accent5" w:themeShade="BF"/>
        </w:rPr>
        <w:t xml:space="preserve">Guidelines for Assessment Activities </w:t>
      </w:r>
    </w:p>
    <w:tbl>
      <w:tblPr>
        <w:tblStyle w:val="TableGrid1"/>
        <w:tblW w:w="0" w:type="auto"/>
        <w:tblInd w:w="5" w:type="dxa"/>
        <w:tblLook w:val="04A0" w:firstRow="1" w:lastRow="0" w:firstColumn="1" w:lastColumn="0" w:noHBand="0" w:noVBand="1"/>
      </w:tblPr>
      <w:tblGrid>
        <w:gridCol w:w="9389"/>
      </w:tblGrid>
      <w:tr w:rsidR="00B23EBB" w:rsidRPr="00293F5A" w14:paraId="2139232B" w14:textId="77777777" w:rsidTr="5DAE3126">
        <w:tc>
          <w:tcPr>
            <w:tcW w:w="9350" w:type="dxa"/>
          </w:tcPr>
          <w:tbl>
            <w:tblPr>
              <w:tblStyle w:val="TableGrid"/>
              <w:tblW w:w="9379" w:type="dxa"/>
              <w:tblLook w:val="06A0" w:firstRow="1" w:lastRow="0" w:firstColumn="1" w:lastColumn="0" w:noHBand="1" w:noVBand="1"/>
            </w:tblPr>
            <w:tblGrid>
              <w:gridCol w:w="9379"/>
            </w:tblGrid>
            <w:tr w:rsidR="6409C85A" w:rsidRPr="00293F5A" w14:paraId="74865DFA" w14:textId="77777777" w:rsidTr="5DAE3126">
              <w:trPr>
                <w:trHeight w:val="828"/>
              </w:trPr>
              <w:tc>
                <w:tcPr>
                  <w:tcW w:w="9379" w:type="dxa"/>
                </w:tcPr>
                <w:p w14:paraId="01950442" w14:textId="634BE3A5" w:rsidR="53F6CD4D" w:rsidRPr="00293F5A" w:rsidRDefault="7FAF030B" w:rsidP="5DAE3126">
                  <w:pPr>
                    <w:spacing w:line="360" w:lineRule="auto"/>
                    <w:rPr>
                      <w:rFonts w:ascii="Aptos" w:hAnsi="Aptos" w:cs="Arial"/>
                      <w:b/>
                      <w:bCs/>
                    </w:rPr>
                  </w:pPr>
                  <w:r w:rsidRPr="5DAE3126">
                    <w:rPr>
                      <w:rFonts w:ascii="Aptos" w:hAnsi="Aptos" w:cs="Arial"/>
                      <w:b/>
                      <w:bCs/>
                    </w:rPr>
                    <w:t>Assessment Technique 1</w:t>
                  </w:r>
                </w:p>
                <w:p w14:paraId="78BF3EC3" w14:textId="305E3F34" w:rsidR="53F6CD4D" w:rsidRPr="00293F5A" w:rsidRDefault="7FAF030B" w:rsidP="0B7F8580">
                  <w:pPr>
                    <w:spacing w:line="360" w:lineRule="auto"/>
                    <w:rPr>
                      <w:rFonts w:ascii="Aptos" w:hAnsi="Aptos" w:cs="Arial"/>
                      <w:b/>
                      <w:bCs/>
                    </w:rPr>
                  </w:pPr>
                  <w:r w:rsidRPr="5DAE3126">
                    <w:rPr>
                      <w:rFonts w:ascii="Aptos" w:hAnsi="Aptos" w:cs="Arial"/>
                      <w:b/>
                      <w:bCs/>
                    </w:rPr>
                    <w:t>Scenario based case study</w:t>
                  </w:r>
                  <w:r w:rsidR="1FF6FA82" w:rsidRPr="5DAE3126">
                    <w:rPr>
                      <w:rFonts w:ascii="Aptos" w:hAnsi="Aptos" w:cs="Arial"/>
                      <w:b/>
                      <w:bCs/>
                    </w:rPr>
                    <w:t xml:space="preserve"> 40%</w:t>
                  </w:r>
                </w:p>
                <w:p w14:paraId="05F35999" w14:textId="20A35D06" w:rsidR="5DAE3126" w:rsidRDefault="5DAE3126" w:rsidP="5DAE3126">
                  <w:pPr>
                    <w:spacing w:line="360" w:lineRule="auto"/>
                    <w:rPr>
                      <w:rFonts w:ascii="Aptos" w:hAnsi="Aptos" w:cs="Arial"/>
                      <w:b/>
                      <w:bCs/>
                    </w:rPr>
                  </w:pPr>
                </w:p>
                <w:p w14:paraId="52EDCBF2" w14:textId="77777777" w:rsidR="53F6CD4D" w:rsidRPr="00293F5A" w:rsidRDefault="7FAF030B" w:rsidP="5DAE3126">
                  <w:pPr>
                    <w:spacing w:line="360" w:lineRule="auto"/>
                    <w:rPr>
                      <w:rFonts w:ascii="Aptos" w:hAnsi="Aptos" w:cs="Arial"/>
                      <w:b/>
                      <w:bCs/>
                    </w:rPr>
                  </w:pPr>
                  <w:r w:rsidRPr="5DAE3126">
                    <w:rPr>
                      <w:rFonts w:ascii="Aptos" w:hAnsi="Aptos" w:cs="Arial"/>
                      <w:b/>
                      <w:bCs/>
                    </w:rPr>
                    <w:t>Guidelines for assessors:</w:t>
                  </w:r>
                </w:p>
                <w:p w14:paraId="602D6F50" w14:textId="77777777" w:rsidR="53F6CD4D" w:rsidRPr="00293F5A" w:rsidRDefault="6A8F1666" w:rsidP="0B7F8580">
                  <w:pPr>
                    <w:spacing w:line="360" w:lineRule="auto"/>
                    <w:rPr>
                      <w:rFonts w:ascii="Aptos" w:hAnsi="Aptos" w:cs="Arial"/>
                    </w:rPr>
                  </w:pPr>
                  <w:r w:rsidRPr="0B7F8580">
                    <w:rPr>
                      <w:rFonts w:ascii="Aptos" w:hAnsi="Aptos" w:cs="Arial"/>
                    </w:rPr>
                    <w:t xml:space="preserve">The assessor is required to devise assessment briefs and marking schemes for the scenario-based case study.  In devising the assessment briefs care should be taken to ensure that </w:t>
                  </w:r>
                  <w:r w:rsidRPr="0B7F8580">
                    <w:rPr>
                      <w:rFonts w:ascii="Aptos" w:hAnsi="Aptos" w:cs="Arial"/>
                      <w:b/>
                      <w:bCs/>
                    </w:rPr>
                    <w:t>the learner is given the opportunity</w:t>
                  </w:r>
                  <w:r w:rsidRPr="0B7F8580">
                    <w:rPr>
                      <w:rFonts w:ascii="Aptos" w:hAnsi="Aptos" w:cs="Arial"/>
                    </w:rPr>
                    <w:t xml:space="preserve"> to show evidence of achievement of MIMLOs 1, 2, 4 and 5  </w:t>
                  </w:r>
                </w:p>
                <w:p w14:paraId="0F7E023E" w14:textId="77777777" w:rsidR="6409C85A" w:rsidRPr="00293F5A" w:rsidRDefault="6409C85A" w:rsidP="0B7F8580">
                  <w:pPr>
                    <w:spacing w:line="360" w:lineRule="auto"/>
                    <w:rPr>
                      <w:rFonts w:ascii="Aptos" w:hAnsi="Aptos" w:cs="Arial"/>
                    </w:rPr>
                  </w:pPr>
                </w:p>
                <w:p w14:paraId="0588DC5E" w14:textId="77777777" w:rsidR="53F6CD4D" w:rsidRPr="00293F5A" w:rsidRDefault="6A8F1666" w:rsidP="0B7F8580">
                  <w:pPr>
                    <w:spacing w:line="360" w:lineRule="auto"/>
                    <w:rPr>
                      <w:rFonts w:ascii="Aptos" w:hAnsi="Aptos" w:cs="Arial"/>
                    </w:rPr>
                  </w:pPr>
                  <w:r w:rsidRPr="0B7F8580">
                    <w:rPr>
                      <w:rFonts w:ascii="Aptos" w:hAnsi="Aptos" w:cs="Arial"/>
                    </w:rPr>
                    <w:t xml:space="preserve">Assessment briefs should be designed to allow the learner to make use of a wide range of media in presenting assessment evidence, as appropriate. </w:t>
                  </w:r>
                </w:p>
                <w:p w14:paraId="6D8A44DB" w14:textId="26B1BA2C" w:rsidR="307F9D22" w:rsidRPr="00293F5A" w:rsidRDefault="5C96D69D" w:rsidP="0B7F8580">
                  <w:pPr>
                    <w:spacing w:line="360" w:lineRule="auto"/>
                    <w:rPr>
                      <w:rFonts w:ascii="Aptos" w:hAnsi="Aptos" w:cs="Arial"/>
                      <w:b/>
                      <w:bCs/>
                    </w:rPr>
                  </w:pPr>
                  <w:r w:rsidRPr="0B7F8580">
                    <w:rPr>
                      <w:rFonts w:ascii="Aptos" w:hAnsi="Aptos" w:cs="Arial"/>
                      <w:b/>
                      <w:bCs/>
                    </w:rPr>
                    <w:t>Scenario based case study 40%</w:t>
                  </w:r>
                </w:p>
                <w:p w14:paraId="1FD9E162" w14:textId="77777777" w:rsidR="307F9D22" w:rsidRPr="00293F5A" w:rsidRDefault="5C96D69D" w:rsidP="0B7F8580">
                  <w:pPr>
                    <w:spacing w:line="360" w:lineRule="auto"/>
                    <w:rPr>
                      <w:rFonts w:ascii="Aptos" w:hAnsi="Aptos" w:cs="Arial"/>
                      <w:b/>
                      <w:bCs/>
                    </w:rPr>
                  </w:pPr>
                  <w:r w:rsidRPr="0B7F8580">
                    <w:rPr>
                      <w:rFonts w:ascii="Aptos" w:hAnsi="Aptos" w:cs="Arial"/>
                      <w:b/>
                      <w:bCs/>
                    </w:rPr>
                    <w:t>The assessor will devise a brief for the scenario-based case study to allow the learner demonstrate achievement of MIMLOs 1, 2, 4 and 5</w:t>
                  </w:r>
                </w:p>
                <w:p w14:paraId="00057AA2" w14:textId="77777777" w:rsidR="6409C85A" w:rsidRPr="00293F5A" w:rsidRDefault="6409C85A" w:rsidP="0B7F8580">
                  <w:pPr>
                    <w:spacing w:line="360" w:lineRule="auto"/>
                    <w:rPr>
                      <w:rFonts w:ascii="Aptos" w:hAnsi="Aptos" w:cs="Arial"/>
                    </w:rPr>
                  </w:pPr>
                </w:p>
                <w:p w14:paraId="35646B0D" w14:textId="77777777" w:rsidR="307F9D22" w:rsidRPr="00293F5A" w:rsidRDefault="5C96D69D" w:rsidP="0B7F8580">
                  <w:pPr>
                    <w:spacing w:line="360" w:lineRule="auto"/>
                    <w:rPr>
                      <w:rFonts w:ascii="Aptos" w:hAnsi="Aptos" w:cs="Arial"/>
                    </w:rPr>
                  </w:pPr>
                  <w:r w:rsidRPr="0B7F8580">
                    <w:rPr>
                      <w:rFonts w:ascii="Aptos" w:hAnsi="Aptos" w:cs="Arial"/>
                    </w:rPr>
                    <w:t xml:space="preserve">The assessor will devise a case study scenario profiling a child with a special educational need who needs support with primary care needs and secondary associated care tasks. The case study scenario will include background information such as age, family context, siblings, genetic influences, health/medical factors, interests, likes, dislikes and any other relevant information. Scenarios could </w:t>
                  </w:r>
                  <w:r w:rsidRPr="0B7F8580">
                    <w:rPr>
                      <w:rFonts w:ascii="Aptos" w:hAnsi="Aptos" w:cs="Arial"/>
                    </w:rPr>
                    <w:lastRenderedPageBreak/>
                    <w:t xml:space="preserve">cover areas such as eating and drinking, toileting, mobility, non-nursing care needs, and communication difficulties. </w:t>
                  </w:r>
                </w:p>
                <w:p w14:paraId="76568C71" w14:textId="77777777" w:rsidR="307F9D22" w:rsidRPr="00293F5A" w:rsidRDefault="5C96D69D" w:rsidP="0B7F8580">
                  <w:pPr>
                    <w:spacing w:line="360" w:lineRule="auto"/>
                    <w:rPr>
                      <w:rFonts w:ascii="Aptos" w:hAnsi="Aptos" w:cs="Arial"/>
                    </w:rPr>
                  </w:pPr>
                  <w:r w:rsidRPr="0B7F8580">
                    <w:rPr>
                      <w:rFonts w:ascii="Aptos" w:hAnsi="Aptos" w:cs="Arial"/>
                    </w:rPr>
                    <w:t xml:space="preserve">The assessor will devise a brief that requires learners to respond to the scenario. </w:t>
                  </w:r>
                </w:p>
                <w:p w14:paraId="05C811B4" w14:textId="77777777" w:rsidR="307F9D22" w:rsidRPr="00293F5A" w:rsidRDefault="5C96D69D" w:rsidP="0B7F8580">
                  <w:pPr>
                    <w:spacing w:line="360" w:lineRule="auto"/>
                    <w:rPr>
                      <w:rFonts w:ascii="Aptos" w:hAnsi="Aptos" w:cs="Arial"/>
                    </w:rPr>
                  </w:pPr>
                  <w:r w:rsidRPr="0B7F8580">
                    <w:rPr>
                      <w:rFonts w:ascii="Aptos" w:hAnsi="Aptos" w:cs="Arial"/>
                    </w:rPr>
                    <w:t>Evidence for the scenario-based case study will include:</w:t>
                  </w:r>
                </w:p>
                <w:p w14:paraId="4692DDD7" w14:textId="77777777" w:rsidR="307F9D22" w:rsidRPr="00293F5A" w:rsidRDefault="5C96D69D" w:rsidP="0B7F8580">
                  <w:pPr>
                    <w:pStyle w:val="ListParagraph"/>
                    <w:numPr>
                      <w:ilvl w:val="0"/>
                      <w:numId w:val="40"/>
                    </w:numPr>
                    <w:spacing w:line="360" w:lineRule="auto"/>
                    <w:rPr>
                      <w:rFonts w:ascii="Aptos" w:hAnsi="Aptos" w:cs="Arial"/>
                    </w:rPr>
                  </w:pPr>
                  <w:r w:rsidRPr="0B7F8580">
                    <w:rPr>
                      <w:rFonts w:ascii="Aptos" w:hAnsi="Aptos" w:cs="Arial"/>
                    </w:rPr>
                    <w:t>Discuss the different educational options available in Ireland for children with special educational needs.</w:t>
                  </w:r>
                </w:p>
                <w:p w14:paraId="4FCF5614" w14:textId="77777777" w:rsidR="307F9D22" w:rsidRPr="00293F5A" w:rsidRDefault="5C96D69D" w:rsidP="0B7F8580">
                  <w:pPr>
                    <w:pStyle w:val="ListParagraph"/>
                    <w:numPr>
                      <w:ilvl w:val="0"/>
                      <w:numId w:val="40"/>
                    </w:numPr>
                    <w:spacing w:line="360" w:lineRule="auto"/>
                    <w:rPr>
                      <w:rFonts w:ascii="Aptos" w:hAnsi="Aptos" w:cs="Arial"/>
                    </w:rPr>
                  </w:pPr>
                  <w:r w:rsidRPr="0B7F8580">
                    <w:rPr>
                      <w:rFonts w:ascii="Aptos" w:hAnsi="Aptos" w:cs="Arial"/>
                    </w:rPr>
                    <w:t xml:space="preserve">Examine the supports available to children with special educational needs in Irish schools </w:t>
                  </w:r>
                </w:p>
                <w:p w14:paraId="200EAE5E" w14:textId="77777777" w:rsidR="307F9D22" w:rsidRPr="00293F5A" w:rsidRDefault="5C96D69D" w:rsidP="0B7F8580">
                  <w:pPr>
                    <w:pStyle w:val="ListParagraph"/>
                    <w:numPr>
                      <w:ilvl w:val="0"/>
                      <w:numId w:val="40"/>
                    </w:numPr>
                    <w:spacing w:line="360" w:lineRule="auto"/>
                    <w:rPr>
                      <w:rFonts w:ascii="Aptos" w:eastAsia="Yu Mincho" w:hAnsi="Aptos"/>
                      <w:color w:val="auto"/>
                      <w:lang w:eastAsia="en-US"/>
                    </w:rPr>
                  </w:pPr>
                  <w:r w:rsidRPr="0B7F8580">
                    <w:rPr>
                      <w:rFonts w:ascii="Aptos" w:hAnsi="Aptos"/>
                    </w:rPr>
                    <w:t>Examine possible sources of stress in the workplace environment for SNAs</w:t>
                  </w:r>
                </w:p>
                <w:p w14:paraId="267F648A" w14:textId="77777777" w:rsidR="307F9D22" w:rsidRPr="00293F5A" w:rsidRDefault="5C96D69D" w:rsidP="0B7F8580">
                  <w:pPr>
                    <w:pStyle w:val="ListParagraph"/>
                    <w:numPr>
                      <w:ilvl w:val="0"/>
                      <w:numId w:val="40"/>
                    </w:numPr>
                    <w:spacing w:line="360" w:lineRule="auto"/>
                    <w:rPr>
                      <w:rFonts w:ascii="Aptos" w:hAnsi="Aptos" w:cs="Arial"/>
                    </w:rPr>
                  </w:pPr>
                  <w:r w:rsidRPr="0B7F8580">
                    <w:rPr>
                      <w:rFonts w:ascii="Aptos" w:hAnsi="Aptos" w:cs="Arial"/>
                    </w:rPr>
                    <w:t xml:space="preserve">The learner will identify and detail how to plan and implement two primary care needs and one secondary associated task using the appropriate and relevant skills </w:t>
                  </w:r>
                </w:p>
                <w:p w14:paraId="5B9EACD2" w14:textId="77777777" w:rsidR="307F9D22" w:rsidRPr="00293F5A" w:rsidRDefault="5C96D69D" w:rsidP="0B7F8580">
                  <w:pPr>
                    <w:pStyle w:val="ListParagraph"/>
                    <w:numPr>
                      <w:ilvl w:val="0"/>
                      <w:numId w:val="40"/>
                    </w:numPr>
                    <w:spacing w:line="360" w:lineRule="auto"/>
                    <w:rPr>
                      <w:rFonts w:ascii="Aptos" w:hAnsi="Aptos" w:cs="Arial"/>
                    </w:rPr>
                  </w:pPr>
                  <w:r w:rsidRPr="0B7F8580">
                    <w:rPr>
                      <w:rFonts w:ascii="Aptos" w:hAnsi="Aptos" w:cs="Arial"/>
                    </w:rPr>
                    <w:t xml:space="preserve">Critically reflect on their learning in this assignment. </w:t>
                  </w:r>
                </w:p>
                <w:p w14:paraId="786AB920" w14:textId="77777777" w:rsidR="307F9D22" w:rsidRPr="00293F5A" w:rsidRDefault="5C96D69D" w:rsidP="0B7F8580">
                  <w:pPr>
                    <w:pStyle w:val="ListParagraph"/>
                    <w:numPr>
                      <w:ilvl w:val="0"/>
                      <w:numId w:val="40"/>
                    </w:numPr>
                    <w:spacing w:line="360" w:lineRule="auto"/>
                    <w:rPr>
                      <w:rFonts w:ascii="Aptos" w:hAnsi="Aptos" w:cs="Arial"/>
                    </w:rPr>
                  </w:pPr>
                  <w:r w:rsidRPr="0B7F8580">
                    <w:rPr>
                      <w:rFonts w:ascii="Aptos" w:hAnsi="Aptos" w:cs="Arial"/>
                    </w:rPr>
                    <w:t>References and reference list</w:t>
                  </w:r>
                </w:p>
                <w:p w14:paraId="7631D92F" w14:textId="68FF3E3F" w:rsidR="307F9D22" w:rsidRPr="00293F5A" w:rsidRDefault="5C96D69D" w:rsidP="0B7F8580">
                  <w:pPr>
                    <w:spacing w:line="360" w:lineRule="auto"/>
                    <w:rPr>
                      <w:rFonts w:ascii="Aptos" w:hAnsi="Aptos" w:cs="Arial"/>
                    </w:rPr>
                  </w:pPr>
                  <w:r w:rsidRPr="0B7F8580">
                    <w:rPr>
                      <w:rFonts w:ascii="Aptos" w:hAnsi="Aptos" w:cs="Arial"/>
                    </w:rPr>
                    <w:t>The case study may be presented by a variety of means. For example: video, presentation, poster, podcast, oral, or written format.</w:t>
                  </w:r>
                </w:p>
              </w:tc>
            </w:tr>
          </w:tbl>
          <w:p w14:paraId="46E28C6B" w14:textId="1F9C4118" w:rsidR="00B23EBB" w:rsidRPr="00293F5A" w:rsidRDefault="00B23EBB" w:rsidP="0B7F8580">
            <w:pPr>
              <w:spacing w:line="360" w:lineRule="auto"/>
              <w:rPr>
                <w:rFonts w:ascii="Aptos" w:hAnsi="Aptos" w:cs="Arial"/>
              </w:rPr>
            </w:pPr>
          </w:p>
          <w:tbl>
            <w:tblPr>
              <w:tblStyle w:val="TableGrid"/>
              <w:tblW w:w="0" w:type="auto"/>
              <w:tblLook w:val="06A0" w:firstRow="1" w:lastRow="0" w:firstColumn="1" w:lastColumn="0" w:noHBand="1" w:noVBand="1"/>
            </w:tblPr>
            <w:tblGrid>
              <w:gridCol w:w="9345"/>
            </w:tblGrid>
            <w:tr w:rsidR="6409C85A" w:rsidRPr="00293F5A" w14:paraId="31EF16F4" w14:textId="77777777" w:rsidTr="5DAE3126">
              <w:trPr>
                <w:trHeight w:val="9045"/>
              </w:trPr>
              <w:tc>
                <w:tcPr>
                  <w:tcW w:w="9345" w:type="dxa"/>
                </w:tcPr>
                <w:p w14:paraId="654897E2" w14:textId="2F09F2EC" w:rsidR="633EC951" w:rsidRPr="00293F5A" w:rsidRDefault="629C093F" w:rsidP="5DAE3126">
                  <w:pPr>
                    <w:spacing w:line="360" w:lineRule="auto"/>
                    <w:rPr>
                      <w:rFonts w:ascii="Aptos" w:hAnsi="Aptos" w:cs="Arial"/>
                      <w:b/>
                      <w:bCs/>
                    </w:rPr>
                  </w:pPr>
                  <w:r w:rsidRPr="5DAE3126">
                    <w:rPr>
                      <w:rFonts w:ascii="Aptos" w:hAnsi="Aptos" w:cs="Arial"/>
                      <w:b/>
                      <w:bCs/>
                    </w:rPr>
                    <w:lastRenderedPageBreak/>
                    <w:t>Assessment Technique 2</w:t>
                  </w:r>
                </w:p>
                <w:p w14:paraId="0F173BCB" w14:textId="3FB37C78" w:rsidR="633EC951" w:rsidRPr="00293F5A" w:rsidRDefault="629C093F" w:rsidP="0B7F8580">
                  <w:pPr>
                    <w:spacing w:line="360" w:lineRule="auto"/>
                    <w:rPr>
                      <w:rFonts w:ascii="Aptos" w:hAnsi="Aptos" w:cs="Arial"/>
                      <w:b/>
                      <w:bCs/>
                    </w:rPr>
                  </w:pPr>
                  <w:r w:rsidRPr="5DAE3126">
                    <w:rPr>
                      <w:rFonts w:ascii="Aptos" w:hAnsi="Aptos" w:cs="Arial"/>
                      <w:b/>
                      <w:bCs/>
                    </w:rPr>
                    <w:t>Project</w:t>
                  </w:r>
                  <w:r w:rsidR="6022A37E" w:rsidRPr="5DAE3126">
                    <w:rPr>
                      <w:rFonts w:ascii="Aptos" w:hAnsi="Aptos" w:cs="Arial"/>
                      <w:b/>
                      <w:bCs/>
                    </w:rPr>
                    <w:t xml:space="preserve"> 40%</w:t>
                  </w:r>
                </w:p>
                <w:p w14:paraId="63CC5027" w14:textId="485E8A19" w:rsidR="5DAE3126" w:rsidRDefault="5DAE3126" w:rsidP="5DAE3126">
                  <w:pPr>
                    <w:spacing w:line="360" w:lineRule="auto"/>
                    <w:rPr>
                      <w:rFonts w:ascii="Aptos" w:hAnsi="Aptos" w:cs="Arial"/>
                      <w:b/>
                      <w:bCs/>
                    </w:rPr>
                  </w:pPr>
                </w:p>
                <w:p w14:paraId="5FC5D3F8" w14:textId="77777777" w:rsidR="633EC951" w:rsidRPr="00293F5A" w:rsidRDefault="629C093F" w:rsidP="5DAE3126">
                  <w:pPr>
                    <w:spacing w:line="360" w:lineRule="auto"/>
                    <w:rPr>
                      <w:rFonts w:ascii="Aptos" w:hAnsi="Aptos" w:cs="Arial"/>
                      <w:b/>
                      <w:bCs/>
                    </w:rPr>
                  </w:pPr>
                  <w:r w:rsidRPr="5DAE3126">
                    <w:rPr>
                      <w:rFonts w:ascii="Aptos" w:hAnsi="Aptos" w:cs="Arial"/>
                      <w:b/>
                      <w:bCs/>
                    </w:rPr>
                    <w:t>Guidelines for assessors:</w:t>
                  </w:r>
                </w:p>
                <w:p w14:paraId="2192F584" w14:textId="77777777" w:rsidR="633EC951" w:rsidRPr="00293F5A" w:rsidRDefault="016DE0A1" w:rsidP="0B7F8580">
                  <w:pPr>
                    <w:spacing w:line="360" w:lineRule="auto"/>
                    <w:rPr>
                      <w:rFonts w:ascii="Aptos" w:hAnsi="Aptos" w:cs="Arial"/>
                    </w:rPr>
                  </w:pPr>
                  <w:r w:rsidRPr="0B7F8580">
                    <w:rPr>
                      <w:rFonts w:ascii="Aptos" w:hAnsi="Aptos" w:cs="Arial"/>
                    </w:rPr>
                    <w:t xml:space="preserve">The assessor is required to devise assessment briefs and marking schemes for the project.  In devising the assessment briefs care should be taken to ensure that the learner is given the opportunity to show evidence of achievement of MIMLOs 1, 3 and 5.  </w:t>
                  </w:r>
                </w:p>
                <w:p w14:paraId="3F7F028E" w14:textId="77777777" w:rsidR="6409C85A" w:rsidRPr="00293F5A" w:rsidRDefault="6409C85A" w:rsidP="0B7F8580">
                  <w:pPr>
                    <w:spacing w:line="360" w:lineRule="auto"/>
                    <w:rPr>
                      <w:rFonts w:ascii="Aptos" w:hAnsi="Aptos" w:cs="Arial"/>
                    </w:rPr>
                  </w:pPr>
                </w:p>
                <w:p w14:paraId="6105AF13" w14:textId="77777777" w:rsidR="633EC951" w:rsidRPr="00293F5A" w:rsidRDefault="016DE0A1" w:rsidP="0B7F8580">
                  <w:pPr>
                    <w:spacing w:line="360" w:lineRule="auto"/>
                    <w:rPr>
                      <w:rFonts w:ascii="Aptos" w:hAnsi="Aptos" w:cs="Arial"/>
                    </w:rPr>
                  </w:pPr>
                  <w:r w:rsidRPr="0B7F8580">
                    <w:rPr>
                      <w:rFonts w:ascii="Aptos" w:hAnsi="Aptos" w:cs="Arial"/>
                    </w:rPr>
                    <w:t xml:space="preserve">Assessment briefs should be designed to allow the learner to make use of a wide range of media in presenting assessment evidence, as appropriate. </w:t>
                  </w:r>
                </w:p>
                <w:p w14:paraId="2EB425D3" w14:textId="77777777" w:rsidR="633EC951" w:rsidRPr="00293F5A" w:rsidRDefault="016DE0A1" w:rsidP="0B7F8580">
                  <w:pPr>
                    <w:spacing w:line="360" w:lineRule="auto"/>
                    <w:rPr>
                      <w:rFonts w:ascii="Aptos" w:hAnsi="Aptos" w:cs="Arial"/>
                      <w:b/>
                      <w:bCs/>
                    </w:rPr>
                  </w:pPr>
                  <w:r w:rsidRPr="0B7F8580">
                    <w:rPr>
                      <w:rFonts w:ascii="Aptos" w:hAnsi="Aptos" w:cs="Arial"/>
                      <w:b/>
                      <w:bCs/>
                    </w:rPr>
                    <w:t>Project 40%</w:t>
                  </w:r>
                </w:p>
                <w:p w14:paraId="3667A117" w14:textId="77777777" w:rsidR="633EC951" w:rsidRPr="00293F5A" w:rsidRDefault="016DE0A1" w:rsidP="0B7F8580">
                  <w:pPr>
                    <w:spacing w:line="360" w:lineRule="auto"/>
                    <w:rPr>
                      <w:rFonts w:ascii="Aptos" w:hAnsi="Aptos" w:cs="Arial"/>
                      <w:b/>
                      <w:bCs/>
                    </w:rPr>
                  </w:pPr>
                  <w:r w:rsidRPr="0B7F8580">
                    <w:rPr>
                      <w:rFonts w:ascii="Aptos" w:hAnsi="Aptos" w:cs="Arial"/>
                      <w:b/>
                      <w:bCs/>
                    </w:rPr>
                    <w:t>The assessor will devise a project that allows learners to demonstrate achievement of MIMLO 1, 3 and 5 worth 40%</w:t>
                  </w:r>
                </w:p>
                <w:p w14:paraId="53B3142D" w14:textId="77777777" w:rsidR="6409C85A" w:rsidRPr="00293F5A" w:rsidRDefault="6409C85A" w:rsidP="0B7F8580">
                  <w:pPr>
                    <w:spacing w:line="360" w:lineRule="auto"/>
                    <w:rPr>
                      <w:rFonts w:ascii="Aptos" w:hAnsi="Aptos" w:cs="Arial"/>
                    </w:rPr>
                  </w:pPr>
                </w:p>
                <w:p w14:paraId="30C66608" w14:textId="4306DFCC" w:rsidR="633EC951" w:rsidRPr="00293F5A" w:rsidRDefault="016DE0A1" w:rsidP="0B7F8580">
                  <w:pPr>
                    <w:spacing w:line="360" w:lineRule="auto"/>
                    <w:rPr>
                      <w:rFonts w:ascii="Aptos" w:hAnsi="Aptos" w:cs="Arial"/>
                    </w:rPr>
                  </w:pPr>
                  <w:r w:rsidRPr="0B7F8580">
                    <w:rPr>
                      <w:rFonts w:ascii="Aptos" w:hAnsi="Aptos" w:cs="Arial"/>
                    </w:rPr>
                    <w:t>This project will demonstrate knowledge of legislation, regulations, guidelines and a range of approaches utilised assisting emotional regulation and behavioural skills, to support children with special educational needs in educational settings</w:t>
                  </w:r>
                </w:p>
                <w:p w14:paraId="77B4C87D" w14:textId="77777777" w:rsidR="633EC951" w:rsidRPr="00293F5A" w:rsidRDefault="016DE0A1" w:rsidP="0B7F8580">
                  <w:pPr>
                    <w:spacing w:line="360" w:lineRule="auto"/>
                    <w:rPr>
                      <w:rFonts w:ascii="Aptos" w:hAnsi="Aptos" w:cs="Arial"/>
                    </w:rPr>
                  </w:pPr>
                  <w:r w:rsidRPr="0B7F8580">
                    <w:rPr>
                      <w:rFonts w:ascii="Aptos" w:hAnsi="Aptos" w:cs="Arial"/>
                    </w:rPr>
                    <w:t>The assignment will include:</w:t>
                  </w:r>
                </w:p>
                <w:p w14:paraId="5A3D5E2C" w14:textId="29E6C1C7" w:rsidR="633EC951" w:rsidRPr="00293F5A" w:rsidRDefault="016DE0A1" w:rsidP="0B7F8580">
                  <w:pPr>
                    <w:pStyle w:val="ListParagraph"/>
                    <w:numPr>
                      <w:ilvl w:val="0"/>
                      <w:numId w:val="41"/>
                    </w:numPr>
                    <w:rPr>
                      <w:rFonts w:ascii="Aptos" w:hAnsi="Aptos" w:cs="Arial"/>
                    </w:rPr>
                  </w:pPr>
                  <w:r w:rsidRPr="0B7F8580">
                    <w:rPr>
                      <w:rFonts w:ascii="Aptos" w:hAnsi="Aptos" w:cs="Arial"/>
                    </w:rPr>
                    <w:t>A critical evaluation of two pieces of legislation, regulations or guidelines with reference to children with special educational needs</w:t>
                  </w:r>
                </w:p>
                <w:p w14:paraId="5219DE33" w14:textId="77777777" w:rsidR="633EC951" w:rsidRPr="00293F5A" w:rsidRDefault="016DE0A1" w:rsidP="0B7F8580">
                  <w:pPr>
                    <w:pStyle w:val="ListParagraph"/>
                    <w:numPr>
                      <w:ilvl w:val="0"/>
                      <w:numId w:val="41"/>
                    </w:numPr>
                    <w:spacing w:line="360" w:lineRule="auto"/>
                    <w:rPr>
                      <w:rFonts w:ascii="Aptos" w:hAnsi="Aptos" w:cs="Arial"/>
                    </w:rPr>
                  </w:pPr>
                  <w:r w:rsidRPr="0B7F8580">
                    <w:rPr>
                      <w:rFonts w:ascii="Aptos" w:hAnsi="Aptos" w:cs="Arial"/>
                    </w:rPr>
                    <w:t>Examine factors that can affect children’s emotional regulation and behaviour within the context of their holistic development and in particular their emotional and social development.</w:t>
                  </w:r>
                </w:p>
                <w:p w14:paraId="6BB32150" w14:textId="77777777" w:rsidR="633EC951" w:rsidRPr="00293F5A" w:rsidRDefault="016DE0A1" w:rsidP="0B7F8580">
                  <w:pPr>
                    <w:pStyle w:val="ListParagraph"/>
                    <w:numPr>
                      <w:ilvl w:val="0"/>
                      <w:numId w:val="41"/>
                    </w:numPr>
                    <w:spacing w:line="360" w:lineRule="auto"/>
                    <w:rPr>
                      <w:rFonts w:ascii="Aptos" w:hAnsi="Aptos" w:cs="Arial"/>
                    </w:rPr>
                  </w:pPr>
                  <w:r w:rsidRPr="0B7F8580">
                    <w:rPr>
                      <w:rFonts w:ascii="Aptos" w:hAnsi="Aptos" w:cs="Arial"/>
                    </w:rPr>
                    <w:t>Investigate two approaches utilised in supporting children’s emotional regulation and behavioural skills and analyse how they can support children</w:t>
                  </w:r>
                </w:p>
                <w:p w14:paraId="4ED214EC" w14:textId="77777777" w:rsidR="633EC951" w:rsidRPr="00293F5A" w:rsidRDefault="016DE0A1" w:rsidP="0B7F8580">
                  <w:pPr>
                    <w:pStyle w:val="ListParagraph"/>
                    <w:numPr>
                      <w:ilvl w:val="0"/>
                      <w:numId w:val="41"/>
                    </w:numPr>
                    <w:spacing w:line="360" w:lineRule="auto"/>
                    <w:rPr>
                      <w:rFonts w:ascii="Aptos" w:hAnsi="Aptos" w:cs="Arial"/>
                    </w:rPr>
                  </w:pPr>
                  <w:r w:rsidRPr="0B7F8580">
                    <w:rPr>
                      <w:rFonts w:ascii="Aptos" w:hAnsi="Aptos" w:cs="Arial"/>
                    </w:rPr>
                    <w:t>Reflect on learning and development in relation to values, attitudes, experiences, and awareness of equality, diversity, and inclusion</w:t>
                  </w:r>
                </w:p>
                <w:p w14:paraId="210A3229" w14:textId="0321B37D" w:rsidR="6409C85A" w:rsidRPr="00293F5A" w:rsidRDefault="629C093F" w:rsidP="5DAE3126">
                  <w:pPr>
                    <w:spacing w:line="360" w:lineRule="auto"/>
                    <w:rPr>
                      <w:rFonts w:ascii="Aptos" w:hAnsi="Aptos" w:cs="Arial"/>
                    </w:rPr>
                  </w:pPr>
                  <w:r w:rsidRPr="5DAE3126">
                    <w:rPr>
                      <w:rFonts w:ascii="Aptos" w:hAnsi="Aptos" w:cs="Arial"/>
                    </w:rPr>
                    <w:t>The assignment may be presented by a variety of means. For example: video, presentation, poster, podcast, oral, or written format.</w:t>
                  </w:r>
                </w:p>
              </w:tc>
            </w:tr>
          </w:tbl>
          <w:p w14:paraId="0522C055" w14:textId="6848C604" w:rsidR="00B23EBB" w:rsidRPr="00293F5A" w:rsidRDefault="00B23EBB" w:rsidP="0B7F8580">
            <w:pPr>
              <w:spacing w:line="360" w:lineRule="auto"/>
              <w:rPr>
                <w:rFonts w:ascii="Aptos" w:hAnsi="Aptos" w:cs="Arial"/>
              </w:rPr>
            </w:pPr>
          </w:p>
        </w:tc>
      </w:tr>
      <w:tr w:rsidR="00B23EBB" w:rsidRPr="00293F5A" w14:paraId="2CA9F5C5" w14:textId="77777777" w:rsidTr="5DAE3126">
        <w:tc>
          <w:tcPr>
            <w:tcW w:w="9350" w:type="dxa"/>
          </w:tcPr>
          <w:p w14:paraId="44992AE7" w14:textId="516BCFCE" w:rsidR="0418FEDA" w:rsidRDefault="0418FEDA" w:rsidP="0B7F8580">
            <w:pPr>
              <w:spacing w:line="360" w:lineRule="auto"/>
              <w:rPr>
                <w:rFonts w:ascii="Aptos" w:hAnsi="Aptos" w:cs="Arial"/>
                <w:b/>
                <w:bCs/>
              </w:rPr>
            </w:pPr>
          </w:p>
          <w:tbl>
            <w:tblPr>
              <w:tblStyle w:val="TableGrid"/>
              <w:tblW w:w="0" w:type="auto"/>
              <w:tblLook w:val="06A0" w:firstRow="1" w:lastRow="0" w:firstColumn="1" w:lastColumn="0" w:noHBand="1" w:noVBand="1"/>
            </w:tblPr>
            <w:tblGrid>
              <w:gridCol w:w="9345"/>
            </w:tblGrid>
            <w:tr w:rsidR="6409C85A" w:rsidRPr="00293F5A" w14:paraId="593C6368" w14:textId="77777777" w:rsidTr="5DAE3126">
              <w:trPr>
                <w:trHeight w:val="4500"/>
              </w:trPr>
              <w:tc>
                <w:tcPr>
                  <w:tcW w:w="9345" w:type="dxa"/>
                </w:tcPr>
                <w:p w14:paraId="10183AC1" w14:textId="05343F7D" w:rsidR="633EC951" w:rsidRPr="00293F5A" w:rsidRDefault="629C093F" w:rsidP="5DAE3126">
                  <w:pPr>
                    <w:spacing w:line="360" w:lineRule="auto"/>
                    <w:rPr>
                      <w:rFonts w:ascii="Aptos" w:hAnsi="Aptos" w:cs="Arial"/>
                      <w:b/>
                      <w:bCs/>
                    </w:rPr>
                  </w:pPr>
                  <w:r w:rsidRPr="5DAE3126">
                    <w:rPr>
                      <w:rFonts w:ascii="Aptos" w:hAnsi="Aptos" w:cs="Arial"/>
                      <w:b/>
                      <w:bCs/>
                    </w:rPr>
                    <w:lastRenderedPageBreak/>
                    <w:t>Assessment Technique 3</w:t>
                  </w:r>
                </w:p>
                <w:p w14:paraId="64DE8F99" w14:textId="2B123815" w:rsidR="633EC951" w:rsidRPr="00293F5A" w:rsidRDefault="629C093F" w:rsidP="0B7F8580">
                  <w:pPr>
                    <w:spacing w:line="360" w:lineRule="auto"/>
                    <w:rPr>
                      <w:rFonts w:ascii="Aptos" w:hAnsi="Aptos" w:cs="Arial"/>
                      <w:b/>
                      <w:bCs/>
                    </w:rPr>
                  </w:pPr>
                  <w:r w:rsidRPr="5DAE3126">
                    <w:rPr>
                      <w:rFonts w:ascii="Aptos" w:hAnsi="Aptos" w:cs="Arial"/>
                      <w:b/>
                      <w:bCs/>
                    </w:rPr>
                    <w:t>Workplace Supervisor Report</w:t>
                  </w:r>
                  <w:r w:rsidR="6FE02C38" w:rsidRPr="5DAE3126">
                    <w:rPr>
                      <w:rFonts w:ascii="Aptos" w:hAnsi="Aptos" w:cs="Arial"/>
                      <w:b/>
                      <w:bCs/>
                    </w:rPr>
                    <w:t xml:space="preserve"> 20%</w:t>
                  </w:r>
                </w:p>
                <w:p w14:paraId="196748E4" w14:textId="3BFD7984" w:rsidR="5DAE3126" w:rsidRDefault="5DAE3126" w:rsidP="5DAE3126">
                  <w:pPr>
                    <w:spacing w:line="360" w:lineRule="auto"/>
                    <w:rPr>
                      <w:rFonts w:ascii="Aptos" w:hAnsi="Aptos" w:cs="Arial"/>
                      <w:b/>
                      <w:bCs/>
                    </w:rPr>
                  </w:pPr>
                </w:p>
                <w:p w14:paraId="266B448E" w14:textId="77777777" w:rsidR="633EC951" w:rsidRPr="00293F5A" w:rsidRDefault="629C093F" w:rsidP="5DAE3126">
                  <w:pPr>
                    <w:spacing w:line="360" w:lineRule="auto"/>
                    <w:rPr>
                      <w:rFonts w:ascii="Aptos" w:hAnsi="Aptos" w:cs="Arial"/>
                      <w:b/>
                      <w:bCs/>
                    </w:rPr>
                  </w:pPr>
                  <w:r w:rsidRPr="5DAE3126">
                    <w:rPr>
                      <w:rFonts w:ascii="Aptos" w:hAnsi="Aptos" w:cs="Arial"/>
                      <w:b/>
                      <w:bCs/>
                    </w:rPr>
                    <w:t>Guidelines for assessors:</w:t>
                  </w:r>
                </w:p>
                <w:p w14:paraId="68E1A6B3" w14:textId="77777777" w:rsidR="633EC951" w:rsidRPr="00293F5A" w:rsidRDefault="016DE0A1" w:rsidP="0B7F8580">
                  <w:pPr>
                    <w:spacing w:line="360" w:lineRule="auto"/>
                    <w:rPr>
                      <w:rFonts w:ascii="Aptos" w:hAnsi="Aptos" w:cs="Arial"/>
                    </w:rPr>
                  </w:pPr>
                  <w:r w:rsidRPr="0B7F8580">
                    <w:rPr>
                      <w:rFonts w:ascii="Aptos" w:hAnsi="Aptos" w:cs="Arial"/>
                    </w:rPr>
                    <w:t>The assessor is required to devise assessment briefs and marking schemes for</w:t>
                  </w:r>
                  <w:r w:rsidRPr="0B7F8580">
                    <w:rPr>
                      <w:rFonts w:ascii="Aptos" w:hAnsi="Aptos"/>
                      <w:b/>
                      <w:bCs/>
                    </w:rPr>
                    <w:t xml:space="preserve"> </w:t>
                  </w:r>
                  <w:r w:rsidRPr="0B7F8580">
                    <w:rPr>
                      <w:rFonts w:ascii="Aptos" w:hAnsi="Aptos"/>
                    </w:rPr>
                    <w:t>the work-based assessment</w:t>
                  </w:r>
                  <w:r w:rsidRPr="0B7F8580">
                    <w:rPr>
                      <w:rFonts w:ascii="Aptos" w:hAnsi="Aptos" w:cs="Arial"/>
                    </w:rPr>
                    <w:t xml:space="preserve">.  In devising the assessment briefs care should be taken to ensure that the learner is given the opportunity to show evidence of achievement of MIMLO 2.  </w:t>
                  </w:r>
                </w:p>
                <w:p w14:paraId="07773707" w14:textId="77777777" w:rsidR="6409C85A" w:rsidRPr="00293F5A" w:rsidRDefault="6409C85A" w:rsidP="0B7F8580">
                  <w:pPr>
                    <w:spacing w:line="360" w:lineRule="auto"/>
                    <w:rPr>
                      <w:rFonts w:ascii="Aptos" w:hAnsi="Aptos" w:cs="Arial"/>
                    </w:rPr>
                  </w:pPr>
                </w:p>
                <w:p w14:paraId="750A2E19" w14:textId="241368C0" w:rsidR="633EC951" w:rsidRPr="00293F5A" w:rsidRDefault="016DE0A1" w:rsidP="0B7F8580">
                  <w:pPr>
                    <w:spacing w:line="360" w:lineRule="auto"/>
                    <w:rPr>
                      <w:rFonts w:ascii="Aptos" w:hAnsi="Aptos" w:cs="Arial"/>
                    </w:rPr>
                  </w:pPr>
                  <w:r w:rsidRPr="0B7F8580">
                    <w:rPr>
                      <w:rFonts w:ascii="Aptos" w:hAnsi="Aptos" w:cs="Arial"/>
                    </w:rPr>
                    <w:t>Assessment briefs should be designed to allow the learner to make use of a wide range of media in presenting assessment evidence, as appropriate.</w:t>
                  </w:r>
                </w:p>
                <w:p w14:paraId="7BBA85E3" w14:textId="77777777" w:rsidR="633EC951" w:rsidRPr="00293F5A" w:rsidRDefault="016DE0A1" w:rsidP="0B7F8580">
                  <w:pPr>
                    <w:spacing w:line="360" w:lineRule="auto"/>
                    <w:rPr>
                      <w:rFonts w:ascii="Aptos" w:hAnsi="Aptos"/>
                      <w:b/>
                      <w:bCs/>
                    </w:rPr>
                  </w:pPr>
                  <w:r w:rsidRPr="0B7F8580">
                    <w:rPr>
                      <w:rFonts w:ascii="Aptos" w:hAnsi="Aptos"/>
                      <w:b/>
                      <w:bCs/>
                    </w:rPr>
                    <w:t>Workplace Supervisors Report Form 20%</w:t>
                  </w:r>
                </w:p>
                <w:p w14:paraId="47104540" w14:textId="77777777" w:rsidR="633EC951" w:rsidRPr="00293F5A" w:rsidRDefault="016DE0A1" w:rsidP="0B7F8580">
                  <w:pPr>
                    <w:spacing w:after="240" w:line="360" w:lineRule="auto"/>
                    <w:rPr>
                      <w:rFonts w:ascii="Aptos" w:hAnsi="Aptos"/>
                      <w:b/>
                      <w:bCs/>
                    </w:rPr>
                  </w:pPr>
                  <w:r w:rsidRPr="0B7F8580">
                    <w:rPr>
                      <w:rFonts w:ascii="Aptos" w:hAnsi="Aptos"/>
                      <w:b/>
                      <w:bCs/>
                    </w:rPr>
                    <w:t>The assessor will devise a brief for the work-based assessment that demonstrates achievement of MIMLO 2 worth 20%</w:t>
                  </w:r>
                </w:p>
                <w:p w14:paraId="74548446" w14:textId="6385E68E" w:rsidR="633EC951" w:rsidRPr="00293F5A" w:rsidRDefault="016DE0A1" w:rsidP="0B7F8580">
                  <w:pPr>
                    <w:pStyle w:val="NoSpacing"/>
                    <w:spacing w:line="360" w:lineRule="auto"/>
                    <w:rPr>
                      <w:rFonts w:ascii="Aptos" w:hAnsi="Aptos"/>
                    </w:rPr>
                  </w:pPr>
                  <w:r w:rsidRPr="0B7F8580">
                    <w:rPr>
                      <w:rFonts w:ascii="Aptos" w:hAnsi="Aptos"/>
                    </w:rPr>
                    <w:t>The learner must complete a work experience placement of a minimum of 30 hours working with children with special educational needs.</w:t>
                  </w:r>
                </w:p>
                <w:p w14:paraId="736D779A" w14:textId="2FE6AB51" w:rsidR="633EC951" w:rsidRPr="00293F5A" w:rsidRDefault="016DE0A1" w:rsidP="0B7F8580">
                  <w:pPr>
                    <w:spacing w:after="240" w:line="360" w:lineRule="auto"/>
                    <w:rPr>
                      <w:rFonts w:ascii="Aptos" w:hAnsi="Aptos"/>
                    </w:rPr>
                  </w:pPr>
                  <w:r w:rsidRPr="0B7F8580">
                    <w:rPr>
                      <w:rFonts w:ascii="Aptos" w:hAnsi="Aptos"/>
                    </w:rPr>
                    <w:t>The assessment will require learners to demonstrate a number of competencies while on work experience:</w:t>
                  </w:r>
                </w:p>
                <w:p w14:paraId="051CADED" w14:textId="77777777" w:rsidR="633EC951" w:rsidRPr="00293F5A" w:rsidRDefault="016DE0A1" w:rsidP="0B7F8580">
                  <w:pPr>
                    <w:pStyle w:val="ListParagraph"/>
                    <w:numPr>
                      <w:ilvl w:val="0"/>
                      <w:numId w:val="39"/>
                    </w:numPr>
                    <w:spacing w:after="240" w:line="360" w:lineRule="auto"/>
                    <w:rPr>
                      <w:rFonts w:ascii="Aptos" w:hAnsi="Aptos"/>
                    </w:rPr>
                  </w:pPr>
                  <w:r w:rsidRPr="0B7F8580">
                    <w:rPr>
                      <w:rFonts w:ascii="Aptos" w:hAnsi="Aptos"/>
                    </w:rPr>
                    <w:t xml:space="preserve">Professionalism </w:t>
                  </w:r>
                </w:p>
                <w:p w14:paraId="3C3FC016" w14:textId="77777777" w:rsidR="633EC951" w:rsidRPr="00293F5A" w:rsidRDefault="016DE0A1" w:rsidP="0B7F8580">
                  <w:pPr>
                    <w:pStyle w:val="ListParagraph"/>
                    <w:numPr>
                      <w:ilvl w:val="0"/>
                      <w:numId w:val="39"/>
                    </w:numPr>
                    <w:spacing w:after="240" w:line="360" w:lineRule="auto"/>
                    <w:rPr>
                      <w:rFonts w:ascii="Aptos" w:hAnsi="Aptos"/>
                    </w:rPr>
                  </w:pPr>
                  <w:r w:rsidRPr="0B7F8580">
                    <w:rPr>
                      <w:rFonts w:ascii="Aptos" w:hAnsi="Aptos"/>
                    </w:rPr>
                    <w:t>Personal presentation</w:t>
                  </w:r>
                </w:p>
                <w:p w14:paraId="4A618B75" w14:textId="77777777" w:rsidR="633EC951" w:rsidRPr="00293F5A" w:rsidRDefault="016DE0A1" w:rsidP="0B7F8580">
                  <w:pPr>
                    <w:pStyle w:val="ListParagraph"/>
                    <w:numPr>
                      <w:ilvl w:val="0"/>
                      <w:numId w:val="39"/>
                    </w:numPr>
                    <w:spacing w:after="240" w:line="360" w:lineRule="auto"/>
                    <w:rPr>
                      <w:rFonts w:ascii="Aptos" w:hAnsi="Aptos"/>
                    </w:rPr>
                  </w:pPr>
                  <w:r w:rsidRPr="0B7F8580">
                    <w:rPr>
                      <w:rFonts w:ascii="Aptos" w:hAnsi="Aptos"/>
                    </w:rPr>
                    <w:t xml:space="preserve">Good practice </w:t>
                  </w:r>
                </w:p>
                <w:p w14:paraId="0293166E" w14:textId="77777777" w:rsidR="633EC951" w:rsidRPr="00293F5A" w:rsidRDefault="016DE0A1" w:rsidP="0B7F8580">
                  <w:pPr>
                    <w:pStyle w:val="ListParagraph"/>
                    <w:numPr>
                      <w:ilvl w:val="0"/>
                      <w:numId w:val="39"/>
                    </w:numPr>
                    <w:spacing w:after="240" w:line="360" w:lineRule="auto"/>
                    <w:rPr>
                      <w:rFonts w:ascii="Aptos" w:hAnsi="Aptos"/>
                    </w:rPr>
                  </w:pPr>
                  <w:r w:rsidRPr="0B7F8580">
                    <w:rPr>
                      <w:rFonts w:ascii="Aptos" w:hAnsi="Aptos"/>
                    </w:rPr>
                    <w:t>Complies with health, safety and other relevant regulations</w:t>
                  </w:r>
                </w:p>
                <w:p w14:paraId="76E06AF6" w14:textId="77777777" w:rsidR="633EC951" w:rsidRPr="00293F5A" w:rsidRDefault="016DE0A1" w:rsidP="0B7F8580">
                  <w:pPr>
                    <w:pStyle w:val="ListParagraph"/>
                    <w:numPr>
                      <w:ilvl w:val="0"/>
                      <w:numId w:val="39"/>
                    </w:numPr>
                    <w:spacing w:after="240" w:line="360" w:lineRule="auto"/>
                    <w:rPr>
                      <w:rFonts w:ascii="Aptos" w:hAnsi="Aptos"/>
                    </w:rPr>
                  </w:pPr>
                  <w:r w:rsidRPr="0B7F8580">
                    <w:rPr>
                      <w:rFonts w:ascii="Aptos" w:hAnsi="Aptos"/>
                    </w:rPr>
                    <w:t>Good Communication</w:t>
                  </w:r>
                </w:p>
                <w:p w14:paraId="234A41CD" w14:textId="258754B7" w:rsidR="633EC951" w:rsidRPr="00293F5A" w:rsidRDefault="016DE0A1" w:rsidP="0B7F8580">
                  <w:pPr>
                    <w:spacing w:after="240" w:line="360" w:lineRule="auto"/>
                    <w:rPr>
                      <w:rFonts w:ascii="Aptos" w:hAnsi="Aptos"/>
                      <w:b/>
                      <w:bCs/>
                      <w:color w:val="000000" w:themeColor="text1"/>
                    </w:rPr>
                  </w:pPr>
                  <w:r w:rsidRPr="0B7F8580">
                    <w:rPr>
                      <w:rFonts w:ascii="Aptos" w:hAnsi="Aptos"/>
                      <w:b/>
                      <w:bCs/>
                    </w:rPr>
                    <w:t xml:space="preserve">The brief must state clearly that the learner must complete a minimum of 30 hours of work experience in a </w:t>
                  </w:r>
                  <w:r w:rsidRPr="0B7F8580">
                    <w:rPr>
                      <w:rFonts w:ascii="Aptos" w:eastAsia="Aptos" w:hAnsi="Aptos" w:cs="Aptos"/>
                      <w:b/>
                      <w:bCs/>
                      <w:color w:val="000000" w:themeColor="text1"/>
                    </w:rPr>
                    <w:t xml:space="preserve">primary/post primary or special needs </w:t>
                  </w:r>
                  <w:r w:rsidRPr="0B7F8580">
                    <w:rPr>
                      <w:rFonts w:ascii="Aptos" w:hAnsi="Aptos"/>
                      <w:b/>
                      <w:bCs/>
                    </w:rPr>
                    <w:t xml:space="preserve">school </w:t>
                  </w:r>
                  <w:r w:rsidRPr="0B7F8580">
                    <w:rPr>
                      <w:rFonts w:ascii="Aptos" w:hAnsi="Aptos"/>
                      <w:b/>
                      <w:bCs/>
                      <w:color w:val="000000" w:themeColor="text1"/>
                    </w:rPr>
                    <w:t xml:space="preserve">  with children with special educational needs</w:t>
                  </w:r>
                </w:p>
                <w:p w14:paraId="08513A0B" w14:textId="057C46B2" w:rsidR="00F47DEE" w:rsidRPr="00293F5A" w:rsidRDefault="629C093F" w:rsidP="5DAE3126">
                  <w:pPr>
                    <w:spacing w:line="360" w:lineRule="auto"/>
                    <w:rPr>
                      <w:rFonts w:ascii="Aptos" w:hAnsi="Aptos"/>
                    </w:rPr>
                  </w:pPr>
                  <w:r w:rsidRPr="5DAE3126">
                    <w:rPr>
                      <w:rFonts w:ascii="Aptos" w:hAnsi="Aptos"/>
                    </w:rPr>
                    <w:t xml:space="preserve">The evidence for this will be completed in the Supervisors Report Form </w:t>
                  </w:r>
                  <w:r w:rsidR="00F47DEE" w:rsidRPr="5DAE3126">
                    <w:rPr>
                      <w:rFonts w:ascii="Aptos" w:hAnsi="Aptos"/>
                    </w:rPr>
                    <w:t xml:space="preserve">- </w:t>
                  </w:r>
                  <w:r w:rsidRPr="5DAE3126">
                    <w:rPr>
                      <w:rFonts w:ascii="Aptos" w:hAnsi="Aptos"/>
                    </w:rPr>
                    <w:t>see Appendix</w:t>
                  </w:r>
                  <w:r w:rsidR="00F47DEE" w:rsidRPr="5DAE3126">
                    <w:rPr>
                      <w:rFonts w:ascii="Aptos" w:hAnsi="Aptos"/>
                    </w:rPr>
                    <w:t xml:space="preserve"> </w:t>
                  </w:r>
                  <w:r w:rsidRPr="5DAE3126">
                    <w:rPr>
                      <w:rFonts w:ascii="Aptos" w:hAnsi="Aptos"/>
                    </w:rPr>
                    <w:t>B</w:t>
                  </w:r>
                </w:p>
              </w:tc>
            </w:tr>
          </w:tbl>
          <w:p w14:paraId="386F9B6A" w14:textId="0FA2B918" w:rsidR="00027D98" w:rsidRPr="00293F5A" w:rsidRDefault="00027D98" w:rsidP="0B7F8580">
            <w:pPr>
              <w:spacing w:line="360" w:lineRule="auto"/>
              <w:rPr>
                <w:rFonts w:ascii="Aptos" w:hAnsi="Aptos" w:cs="Arial"/>
              </w:rPr>
            </w:pPr>
          </w:p>
        </w:tc>
      </w:tr>
    </w:tbl>
    <w:p w14:paraId="7D7C4E62" w14:textId="77777777" w:rsidR="0032158C" w:rsidRDefault="0032158C">
      <w:r>
        <w:lastRenderedPageBreak/>
        <w:br w:type="page"/>
      </w:r>
    </w:p>
    <w:tbl>
      <w:tblPr>
        <w:tblStyle w:val="TableGrid1"/>
        <w:tblW w:w="0" w:type="auto"/>
        <w:tblInd w:w="5" w:type="dxa"/>
        <w:tblLook w:val="04A0" w:firstRow="1" w:lastRow="0" w:firstColumn="1" w:lastColumn="0" w:noHBand="0" w:noVBand="1"/>
      </w:tblPr>
      <w:tblGrid>
        <w:gridCol w:w="9350"/>
      </w:tblGrid>
      <w:tr w:rsidR="00B23EBB" w:rsidRPr="00293F5A" w14:paraId="0A1A3D82" w14:textId="77777777" w:rsidTr="0B7F8580">
        <w:trPr>
          <w:trHeight w:val="300"/>
        </w:trPr>
        <w:tc>
          <w:tcPr>
            <w:tcW w:w="9350" w:type="dxa"/>
          </w:tcPr>
          <w:p w14:paraId="50A87E9D" w14:textId="5C5CA1CC" w:rsidR="00B23EBB" w:rsidRPr="00293F5A" w:rsidRDefault="47685B3E" w:rsidP="0B7F8580">
            <w:pPr>
              <w:pStyle w:val="Heading1"/>
              <w:outlineLvl w:val="0"/>
              <w:rPr>
                <w:rFonts w:ascii="Aptos" w:eastAsiaTheme="minorEastAsia" w:hAnsi="Aptos" w:cstheme="minorBidi"/>
                <w:color w:val="2F5496" w:themeColor="accent5" w:themeShade="BF"/>
                <w:lang w:val="en-GB"/>
              </w:rPr>
            </w:pPr>
            <w:r w:rsidRPr="0B7F8580">
              <w:rPr>
                <w:rFonts w:ascii="Aptos" w:eastAsiaTheme="minorEastAsia" w:hAnsi="Aptos" w:cstheme="minorBidi"/>
                <w:color w:val="2F5496" w:themeColor="accent5" w:themeShade="BF"/>
                <w:lang w:val="en-GB"/>
              </w:rPr>
              <w:lastRenderedPageBreak/>
              <w:t>11d.   Eligibility for Certification</w:t>
            </w:r>
          </w:p>
          <w:p w14:paraId="49A6410C" w14:textId="682AAB0A" w:rsidR="00F47DEE" w:rsidRPr="00F47DEE" w:rsidRDefault="7AF4B164" w:rsidP="0B7F8580">
            <w:pPr>
              <w:spacing w:after="5" w:line="360" w:lineRule="auto"/>
              <w:rPr>
                <w:rFonts w:ascii="Aptos" w:hAnsi="Aptos"/>
                <w:color w:val="000000" w:themeColor="text1"/>
                <w:lang w:val="en-US"/>
              </w:rPr>
            </w:pPr>
            <w:r w:rsidRPr="0B7F8580">
              <w:rPr>
                <w:rFonts w:ascii="Aptos" w:hAnsi="Aptos"/>
                <w:color w:val="000000" w:themeColor="text1"/>
                <w:lang w:val="en-GB"/>
              </w:rPr>
              <w:t>The learner is eligible for certification because they have demonstrated achievement of all MIMLOs</w:t>
            </w:r>
            <w:r w:rsidR="00F47DEE" w:rsidRPr="0B7F8580">
              <w:rPr>
                <w:rFonts w:ascii="Aptos" w:hAnsi="Aptos"/>
                <w:color w:val="000000" w:themeColor="text1"/>
                <w:lang w:val="en-GB"/>
              </w:rPr>
              <w:t>.</w:t>
            </w:r>
          </w:p>
        </w:tc>
      </w:tr>
    </w:tbl>
    <w:p w14:paraId="2BB65708" w14:textId="77777777"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t xml:space="preserve">12. Grading </w:t>
      </w:r>
    </w:p>
    <w:p w14:paraId="43454ED6" w14:textId="695F95E2" w:rsidR="00B23EBB" w:rsidRPr="00293F5A" w:rsidRDefault="00B23EBB" w:rsidP="0B7F8580">
      <w:pPr>
        <w:spacing w:line="240" w:lineRule="auto"/>
        <w:ind w:left="709"/>
        <w:rPr>
          <w:rFonts w:ascii="Aptos" w:hAnsi="Aptos" w:cs="Arial"/>
        </w:rPr>
      </w:pPr>
      <w:r w:rsidRPr="0B7F8580">
        <w:rPr>
          <w:rFonts w:ascii="Aptos" w:hAnsi="Aptos" w:cs="Arial"/>
        </w:rPr>
        <w:t xml:space="preserve">Distinction:  </w:t>
      </w:r>
      <w:r>
        <w:tab/>
      </w:r>
      <w:r>
        <w:tab/>
      </w:r>
      <w:r>
        <w:tab/>
      </w:r>
      <w:r w:rsidRPr="0B7F8580">
        <w:rPr>
          <w:rFonts w:ascii="Aptos" w:hAnsi="Aptos" w:cs="Arial"/>
        </w:rPr>
        <w:t xml:space="preserve">80% - 100%  </w:t>
      </w:r>
    </w:p>
    <w:p w14:paraId="5991942F" w14:textId="773B098C" w:rsidR="00B23EBB" w:rsidRPr="00293F5A" w:rsidRDefault="00B23EBB" w:rsidP="0B7F8580">
      <w:pPr>
        <w:spacing w:line="240" w:lineRule="auto"/>
        <w:ind w:left="709"/>
        <w:rPr>
          <w:rFonts w:ascii="Aptos" w:hAnsi="Aptos" w:cs="Arial"/>
        </w:rPr>
      </w:pPr>
      <w:r w:rsidRPr="0B7F8580">
        <w:rPr>
          <w:rFonts w:ascii="Aptos" w:hAnsi="Aptos" w:cs="Arial"/>
        </w:rPr>
        <w:t xml:space="preserve">Merit:  </w:t>
      </w:r>
      <w:r>
        <w:tab/>
      </w:r>
      <w:r>
        <w:tab/>
      </w:r>
      <w:r>
        <w:tab/>
      </w:r>
      <w:r>
        <w:tab/>
      </w:r>
      <w:r w:rsidRPr="0B7F8580">
        <w:rPr>
          <w:rFonts w:ascii="Aptos" w:hAnsi="Aptos" w:cs="Arial"/>
        </w:rPr>
        <w:t xml:space="preserve">65% - 79% </w:t>
      </w:r>
    </w:p>
    <w:p w14:paraId="40EEC04B" w14:textId="69EFAB44" w:rsidR="00B23EBB" w:rsidRPr="00293F5A" w:rsidRDefault="00B23EBB" w:rsidP="0B7F8580">
      <w:pPr>
        <w:spacing w:line="240" w:lineRule="auto"/>
        <w:ind w:left="709"/>
        <w:rPr>
          <w:rFonts w:ascii="Aptos" w:hAnsi="Aptos" w:cs="Arial"/>
        </w:rPr>
      </w:pPr>
      <w:r w:rsidRPr="0B7F8580">
        <w:rPr>
          <w:rFonts w:ascii="Aptos" w:hAnsi="Aptos" w:cs="Arial"/>
        </w:rPr>
        <w:t xml:space="preserve">Pass:  </w:t>
      </w:r>
      <w:r>
        <w:tab/>
      </w:r>
      <w:r w:rsidRPr="0B7F8580">
        <w:rPr>
          <w:rFonts w:ascii="Aptos" w:hAnsi="Aptos" w:cs="Arial"/>
        </w:rPr>
        <w:t xml:space="preserve"> </w:t>
      </w:r>
      <w:r>
        <w:tab/>
      </w:r>
      <w:r>
        <w:tab/>
      </w:r>
      <w:r>
        <w:tab/>
      </w:r>
      <w:r w:rsidRPr="0B7F8580">
        <w:rPr>
          <w:rFonts w:ascii="Aptos" w:hAnsi="Aptos" w:cs="Arial"/>
        </w:rPr>
        <w:t xml:space="preserve">50% - 64% </w:t>
      </w:r>
    </w:p>
    <w:p w14:paraId="0252FC7E" w14:textId="24D6F174" w:rsidR="00B23EBB" w:rsidRPr="00293F5A" w:rsidRDefault="00B23EBB" w:rsidP="0B7F8580">
      <w:pPr>
        <w:spacing w:line="240" w:lineRule="auto"/>
        <w:ind w:left="709"/>
        <w:rPr>
          <w:rFonts w:ascii="Aptos" w:hAnsi="Aptos" w:cs="Arial"/>
        </w:rPr>
      </w:pPr>
      <w:r w:rsidRPr="0B7F8580">
        <w:rPr>
          <w:rFonts w:ascii="Aptos" w:hAnsi="Aptos" w:cs="Arial"/>
        </w:rPr>
        <w:t xml:space="preserve">Unsuccessful: </w:t>
      </w:r>
      <w:r>
        <w:tab/>
      </w:r>
      <w:r w:rsidRPr="0B7F8580">
        <w:rPr>
          <w:rFonts w:ascii="Aptos" w:hAnsi="Aptos" w:cs="Arial"/>
        </w:rPr>
        <w:t xml:space="preserve"> </w:t>
      </w:r>
      <w:r w:rsidR="5F82111E" w:rsidRPr="0B7F8580">
        <w:rPr>
          <w:rFonts w:ascii="Aptos" w:hAnsi="Aptos" w:cs="Arial"/>
        </w:rPr>
        <w:t xml:space="preserve">             </w:t>
      </w:r>
      <w:r>
        <w:tab/>
      </w:r>
      <w:r>
        <w:tab/>
      </w:r>
      <w:r w:rsidRPr="0B7F8580">
        <w:rPr>
          <w:rFonts w:ascii="Aptos" w:hAnsi="Aptos" w:cs="Arial"/>
        </w:rPr>
        <w:t xml:space="preserve">0% - 49% </w:t>
      </w:r>
    </w:p>
    <w:p w14:paraId="44AD176F" w14:textId="6DA47AF5" w:rsidR="00B23EBB" w:rsidRPr="00293F5A" w:rsidRDefault="00B23EBB" w:rsidP="0B7F8580">
      <w:pPr>
        <w:spacing w:line="360" w:lineRule="auto"/>
        <w:rPr>
          <w:rFonts w:ascii="Aptos" w:eastAsiaTheme="majorEastAsia" w:hAnsi="Aptos" w:cstheme="majorBidi"/>
          <w:color w:val="2E74B5" w:themeColor="accent1" w:themeShade="BF"/>
          <w:sz w:val="24"/>
          <w:szCs w:val="24"/>
        </w:rPr>
      </w:pPr>
      <w:r w:rsidRPr="0B7F8580">
        <w:rPr>
          <w:rFonts w:ascii="Aptos" w:hAnsi="Aptos" w:cs="Arial"/>
        </w:rPr>
        <w:t xml:space="preserve">At levels 4, 5 and 6 CAS major and minor awards will be graded. The grade achieved for the major award will be determined by the grades achieved in the minor </w:t>
      </w:r>
      <w:r w:rsidR="1F367506" w:rsidRPr="0B7F8580">
        <w:rPr>
          <w:rFonts w:ascii="Aptos" w:hAnsi="Aptos" w:cs="Arial"/>
        </w:rPr>
        <w:t>awards.</w:t>
      </w:r>
    </w:p>
    <w:p w14:paraId="04754E54" w14:textId="1D55E2E4" w:rsidR="0B7F8580" w:rsidRDefault="0B7F8580" w:rsidP="0B7F8580">
      <w:pPr>
        <w:spacing w:line="360" w:lineRule="auto"/>
        <w:rPr>
          <w:rFonts w:ascii="Aptos" w:hAnsi="Aptos" w:cs="Arial"/>
        </w:rPr>
      </w:pPr>
    </w:p>
    <w:p w14:paraId="46E53694" w14:textId="1EB3532D" w:rsidR="0B7F8580" w:rsidRDefault="0B7F8580">
      <w:r>
        <w:br w:type="page"/>
      </w:r>
    </w:p>
    <w:p w14:paraId="3F68D6DE" w14:textId="11801BAB" w:rsidR="00B23EBB" w:rsidRPr="00293F5A" w:rsidRDefault="00B23EBB" w:rsidP="0B7F8580">
      <w:pPr>
        <w:pStyle w:val="Heading1"/>
        <w:rPr>
          <w:rFonts w:ascii="Aptos" w:hAnsi="Aptos"/>
          <w:color w:val="2F5496" w:themeColor="accent5" w:themeShade="BF"/>
        </w:rPr>
      </w:pPr>
      <w:r w:rsidRPr="0B7F8580">
        <w:rPr>
          <w:rFonts w:ascii="Aptos" w:hAnsi="Aptos"/>
          <w:color w:val="2F5496" w:themeColor="accent5" w:themeShade="BF"/>
        </w:rPr>
        <w:lastRenderedPageBreak/>
        <w:t>13. Assessment Criteria - Learner Marking S</w:t>
      </w:r>
      <w:r w:rsidR="3E7C9286" w:rsidRPr="0B7F8580">
        <w:rPr>
          <w:rFonts w:ascii="Aptos" w:hAnsi="Aptos"/>
          <w:color w:val="2F5496" w:themeColor="accent5" w:themeShade="BF"/>
        </w:rPr>
        <w:t>heet</w:t>
      </w:r>
      <w:r w:rsidRPr="0B7F8580">
        <w:rPr>
          <w:rFonts w:ascii="Aptos" w:hAnsi="Aptos"/>
          <w:color w:val="2F5496" w:themeColor="accent5" w:themeShade="BF"/>
        </w:rPr>
        <w:t>(s)</w:t>
      </w:r>
    </w:p>
    <w:tbl>
      <w:tblPr>
        <w:tblW w:w="9750"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5610"/>
        <w:gridCol w:w="1785"/>
        <w:gridCol w:w="2355"/>
      </w:tblGrid>
      <w:tr w:rsidR="6409C85A" w:rsidRPr="00293F5A" w14:paraId="595CCFE5" w14:textId="77777777" w:rsidTr="5DAE3126">
        <w:trPr>
          <w:trHeight w:val="66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951EB0" w14:textId="207046D2" w:rsidR="6409C85A" w:rsidRPr="00293F5A" w:rsidRDefault="286D0189" w:rsidP="5DAE3126">
            <w:pPr>
              <w:spacing w:after="0" w:line="240" w:lineRule="auto"/>
              <w:ind w:left="858" w:right="834" w:hanging="10"/>
              <w:jc w:val="center"/>
              <w:rPr>
                <w:rFonts w:ascii="Aptos" w:eastAsia="Aptos" w:hAnsi="Aptos" w:cs="Aptos"/>
                <w:color w:val="000000" w:themeColor="text1"/>
              </w:rPr>
            </w:pPr>
            <w:r w:rsidRPr="5DAE3126">
              <w:rPr>
                <w:rFonts w:ascii="Aptos" w:eastAsia="Aptos" w:hAnsi="Aptos" w:cs="Aptos"/>
                <w:b/>
                <w:bCs/>
                <w:color w:val="000000" w:themeColor="text1"/>
              </w:rPr>
              <w:t>Individual Learner Marking S</w:t>
            </w:r>
            <w:r w:rsidR="5A32D625" w:rsidRPr="5DAE3126">
              <w:rPr>
                <w:rFonts w:ascii="Aptos" w:eastAsia="Aptos" w:hAnsi="Aptos" w:cs="Aptos"/>
                <w:b/>
                <w:bCs/>
                <w:color w:val="000000" w:themeColor="text1"/>
              </w:rPr>
              <w:t>heet</w:t>
            </w:r>
            <w:r w:rsidRPr="5DAE3126">
              <w:rPr>
                <w:rFonts w:ascii="Aptos" w:eastAsia="Aptos" w:hAnsi="Aptos" w:cs="Aptos"/>
                <w:b/>
                <w:bCs/>
                <w:color w:val="000000" w:themeColor="text1"/>
              </w:rPr>
              <w:t xml:space="preserve"> </w:t>
            </w:r>
          </w:p>
          <w:p w14:paraId="2B834DC1" w14:textId="3F9AB261" w:rsidR="6409C85A" w:rsidRPr="00293F5A" w:rsidRDefault="7D88A896" w:rsidP="5DAE3126">
            <w:pPr>
              <w:spacing w:after="120" w:line="240" w:lineRule="auto"/>
              <w:ind w:left="10" w:hanging="10"/>
              <w:jc w:val="center"/>
              <w:rPr>
                <w:rFonts w:ascii="Aptos" w:eastAsia="Aptos" w:hAnsi="Aptos" w:cs="Aptos"/>
                <w:color w:val="000000" w:themeColor="text1"/>
              </w:rPr>
            </w:pPr>
            <w:r w:rsidRPr="5DAE3126">
              <w:rPr>
                <w:rFonts w:ascii="Aptos" w:eastAsia="Aptos" w:hAnsi="Aptos" w:cs="Aptos"/>
                <w:color w:val="000000" w:themeColor="text1"/>
              </w:rPr>
              <w:t>Special Needs Assisting 6N1957</w:t>
            </w:r>
          </w:p>
        </w:tc>
        <w:tc>
          <w:tcPr>
            <w:tcW w:w="41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D666C1" w14:textId="5F364F81" w:rsidR="6409C85A" w:rsidRPr="00293F5A" w:rsidRDefault="7D88A896" w:rsidP="5DAE3126">
            <w:pPr>
              <w:spacing w:after="240" w:line="240" w:lineRule="auto"/>
              <w:ind w:left="10" w:hanging="10"/>
              <w:rPr>
                <w:rFonts w:ascii="Aptos" w:eastAsia="Aptos" w:hAnsi="Aptos" w:cs="Aptos"/>
                <w:color w:val="000000" w:themeColor="text1"/>
              </w:rPr>
            </w:pPr>
            <w:r w:rsidRPr="5DAE3126">
              <w:rPr>
                <w:rFonts w:ascii="Aptos" w:eastAsia="Aptos" w:hAnsi="Aptos" w:cs="Aptos"/>
                <w:b/>
                <w:bCs/>
                <w:color w:val="000000" w:themeColor="text1"/>
                <w:lang w:val="en-IE"/>
              </w:rPr>
              <w:t>Learner Name:</w:t>
            </w:r>
          </w:p>
        </w:tc>
      </w:tr>
      <w:tr w:rsidR="6409C85A" w:rsidRPr="00293F5A" w14:paraId="18E07CE4"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4BC1BD" w14:textId="710A8F76" w:rsidR="6409C85A" w:rsidRPr="00293F5A" w:rsidRDefault="7D88A896" w:rsidP="5DAE3126">
            <w:pPr>
              <w:spacing w:after="0" w:line="240" w:lineRule="auto"/>
              <w:ind w:left="10" w:hanging="10"/>
              <w:rPr>
                <w:rFonts w:ascii="Aptos" w:eastAsia="Aptos" w:hAnsi="Aptos" w:cs="Aptos"/>
                <w:color w:val="000000" w:themeColor="text1"/>
              </w:rPr>
            </w:pPr>
            <w:r w:rsidRPr="5DAE3126">
              <w:rPr>
                <w:rFonts w:ascii="Aptos" w:eastAsia="Aptos" w:hAnsi="Aptos" w:cs="Aptos"/>
                <w:b/>
                <w:bCs/>
                <w:color w:val="000000" w:themeColor="text1"/>
                <w:lang w:val="en-IE"/>
              </w:rPr>
              <w:t xml:space="preserve">Assessment Technique: </w:t>
            </w:r>
          </w:p>
          <w:p w14:paraId="1ED3C3B1" w14:textId="441E6591" w:rsidR="6409C85A" w:rsidRPr="00293F5A" w:rsidRDefault="7D88A896" w:rsidP="5DAE3126">
            <w:pPr>
              <w:spacing w:after="120" w:line="240" w:lineRule="auto"/>
              <w:ind w:left="10" w:hanging="10"/>
              <w:rPr>
                <w:rFonts w:ascii="Aptos" w:eastAsia="Aptos" w:hAnsi="Aptos" w:cs="Aptos"/>
                <w:color w:val="000000" w:themeColor="text1"/>
              </w:rPr>
            </w:pPr>
            <w:r w:rsidRPr="5DAE3126">
              <w:rPr>
                <w:rFonts w:ascii="Aptos" w:eastAsia="Aptos" w:hAnsi="Aptos" w:cs="Aptos"/>
                <w:color w:val="000000" w:themeColor="text1"/>
                <w:lang w:val="en-IE"/>
              </w:rPr>
              <w:t>Scenario based case study 40%</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C6DD31" w14:textId="5B89E2A8" w:rsidR="6409C85A" w:rsidRPr="00293F5A" w:rsidRDefault="7D88A896" w:rsidP="5DAE3126">
            <w:pPr>
              <w:spacing w:after="240" w:line="240" w:lineRule="auto"/>
              <w:ind w:left="10" w:hanging="10"/>
              <w:rPr>
                <w:rFonts w:ascii="Aptos" w:eastAsia="Aptos" w:hAnsi="Aptos" w:cs="Aptos"/>
                <w:color w:val="000000" w:themeColor="text1"/>
              </w:rPr>
            </w:pPr>
            <w:r w:rsidRPr="5DAE3126">
              <w:rPr>
                <w:rFonts w:ascii="Aptos" w:eastAsia="Aptos" w:hAnsi="Aptos" w:cs="Aptos"/>
                <w:b/>
                <w:bCs/>
                <w:color w:val="000000" w:themeColor="text1"/>
                <w:lang w:val="en-IE"/>
              </w:rPr>
              <w:t>Maximum Mark</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DACB1" w14:textId="7EF1F8B0" w:rsidR="6409C85A" w:rsidRPr="00293F5A" w:rsidRDefault="7D88A896" w:rsidP="5DAE3126">
            <w:pPr>
              <w:spacing w:after="240" w:line="240" w:lineRule="auto"/>
              <w:ind w:left="10" w:hanging="10"/>
              <w:rPr>
                <w:rFonts w:ascii="Aptos" w:eastAsia="Aptos" w:hAnsi="Aptos" w:cs="Aptos"/>
                <w:color w:val="000000" w:themeColor="text1"/>
              </w:rPr>
            </w:pPr>
            <w:r w:rsidRPr="5DAE3126">
              <w:rPr>
                <w:rFonts w:ascii="Aptos" w:eastAsia="Aptos" w:hAnsi="Aptos" w:cs="Aptos"/>
                <w:b/>
                <w:bCs/>
                <w:color w:val="000000" w:themeColor="text1"/>
                <w:lang w:val="en-IE"/>
              </w:rPr>
              <w:t>Learner Mark</w:t>
            </w:r>
          </w:p>
        </w:tc>
      </w:tr>
      <w:tr w:rsidR="6409C85A" w:rsidRPr="00293F5A" w14:paraId="0A578C98"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485EE4" w14:textId="12F05267"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rPr>
              <w:t>Examined the supports available to children with special educational needs in schools and discussed the different educational options available</w:t>
            </w:r>
            <w:r w:rsidRPr="0B7F8580">
              <w:rPr>
                <w:rFonts w:ascii="Aptos" w:eastAsia="Aptos" w:hAnsi="Aptos" w:cs="Aptos"/>
                <w:color w:val="000000" w:themeColor="text1"/>
                <w:lang w:val="en-IE"/>
              </w:rPr>
              <w:t xml:space="preserve">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E4047A" w14:textId="15BC3497" w:rsidR="2186B649" w:rsidRPr="00293F5A" w:rsidRDefault="6398ADE8"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5</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F1AA35" w14:textId="098C6D92"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0383CD23"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C3900" w14:textId="53D20BB1" w:rsidR="6409C85A" w:rsidRPr="00293F5A" w:rsidRDefault="778BE445" w:rsidP="0B7F8580">
            <w:pPr>
              <w:spacing w:after="5" w:line="360" w:lineRule="auto"/>
              <w:ind w:left="10" w:hanging="10"/>
              <w:rPr>
                <w:rFonts w:ascii="Aptos" w:eastAsia="Aptos" w:hAnsi="Aptos" w:cs="Aptos"/>
                <w:color w:val="000000" w:themeColor="text1"/>
              </w:rPr>
            </w:pPr>
            <w:r w:rsidRPr="0B7F8580">
              <w:rPr>
                <w:rFonts w:ascii="Aptos" w:eastAsia="Aptos" w:hAnsi="Aptos" w:cs="Aptos"/>
                <w:color w:val="000000" w:themeColor="text1"/>
              </w:rPr>
              <w:t>Examined possible sources of stress in the workplace environment for SNAs</w:t>
            </w:r>
          </w:p>
          <w:p w14:paraId="5BCB375D" w14:textId="71FF926B" w:rsidR="6409C85A" w:rsidRPr="00293F5A" w:rsidRDefault="6409C85A" w:rsidP="0B7F8580">
            <w:pPr>
              <w:spacing w:after="5" w:line="360" w:lineRule="auto"/>
              <w:ind w:left="10" w:hanging="10"/>
              <w:rPr>
                <w:rFonts w:ascii="Aptos" w:eastAsia="Aptos" w:hAnsi="Aptos" w:cs="Aptos"/>
                <w:color w:val="000000" w:themeColor="text1"/>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63892" w14:textId="347A8D34" w:rsidR="2186B649" w:rsidRPr="00293F5A" w:rsidRDefault="6398ADE8" w:rsidP="0B7F8580">
            <w:pPr>
              <w:spacing w:after="5"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5</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DE8C90" w14:textId="27B806A6" w:rsidR="6409C85A" w:rsidRPr="00293F5A" w:rsidRDefault="6409C85A" w:rsidP="0B7F8580">
            <w:pPr>
              <w:spacing w:after="5" w:line="360" w:lineRule="auto"/>
              <w:ind w:left="10" w:hanging="10"/>
              <w:jc w:val="center"/>
              <w:rPr>
                <w:rFonts w:ascii="Aptos" w:eastAsia="Aptos" w:hAnsi="Aptos" w:cs="Aptos"/>
                <w:color w:val="000000" w:themeColor="text1"/>
              </w:rPr>
            </w:pPr>
          </w:p>
        </w:tc>
      </w:tr>
      <w:tr w:rsidR="6409C85A" w:rsidRPr="00293F5A" w14:paraId="38C60062"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EA207F" w14:textId="66F3E8CC"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rPr>
              <w:t>Detailed description of an appropriate plan for implementing and meeting two primary care needs and one secondary associated task using the appropriate and relevant skills</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919698" w14:textId="6DC9364E" w:rsidR="2E7E6934" w:rsidRPr="00293F5A" w:rsidRDefault="45E5C606"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15</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582160" w14:textId="20236D11"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40957AF8"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487913" w14:textId="78D3AC06"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Evidence of comprehensive, appropriate and sensitive actions to meet needs and correct use of health and safety practices</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F3F58" w14:textId="7055B806" w:rsidR="00D57B6C" w:rsidRPr="00293F5A" w:rsidRDefault="75DAA5DD"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10</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64F746" w14:textId="47338297"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12640DD5"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5017E1" w14:textId="37EC02EE"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Critically reflected on their learning</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637F7F" w14:textId="479C038A" w:rsidR="186E8A70" w:rsidRPr="00293F5A" w:rsidRDefault="1084FBDC"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5</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C0587" w14:textId="10D28CD3"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6EDA0978"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84BFF9" w14:textId="748AA1AB"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 xml:space="preserve">                                                                                   </w:t>
            </w:r>
            <w:r w:rsidRPr="0B7F8580">
              <w:rPr>
                <w:rFonts w:ascii="Aptos" w:eastAsia="Aptos" w:hAnsi="Aptos" w:cs="Aptos"/>
                <w:b/>
                <w:bCs/>
                <w:color w:val="000000" w:themeColor="text1"/>
                <w:lang w:val="en-IE"/>
              </w:rPr>
              <w:t>Total Mark</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B19B70" w14:textId="4C3221FD"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b/>
                <w:bCs/>
                <w:color w:val="000000" w:themeColor="text1"/>
                <w:lang w:val="en-IE"/>
              </w:rPr>
              <w:t>40</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4B48CA" w14:textId="5A0973A0" w:rsidR="6409C85A" w:rsidRPr="00293F5A" w:rsidRDefault="6409C85A" w:rsidP="0B7F8580">
            <w:pPr>
              <w:spacing w:after="240" w:line="360" w:lineRule="auto"/>
              <w:ind w:left="10" w:hanging="10"/>
              <w:jc w:val="center"/>
              <w:rPr>
                <w:rFonts w:ascii="Aptos" w:eastAsia="Aptos" w:hAnsi="Aptos" w:cs="Aptos"/>
                <w:color w:val="000000" w:themeColor="text1"/>
              </w:rPr>
            </w:pPr>
          </w:p>
        </w:tc>
      </w:tr>
      <w:tr w:rsidR="6409C85A" w:rsidRPr="00293F5A" w14:paraId="49BC980B" w14:textId="77777777" w:rsidTr="5DAE3126">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696FCD" w14:textId="20C9B3E0" w:rsidR="0032158C" w:rsidRPr="00293F5A" w:rsidRDefault="778BE445" w:rsidP="0B7F8580">
            <w:pPr>
              <w:spacing w:after="240" w:line="360" w:lineRule="auto"/>
              <w:ind w:left="10" w:hanging="10"/>
              <w:rPr>
                <w:rFonts w:ascii="Aptos" w:eastAsia="Aptos" w:hAnsi="Aptos" w:cs="Aptos"/>
                <w:i/>
                <w:iCs/>
                <w:color w:val="000000" w:themeColor="text1"/>
              </w:rPr>
            </w:pPr>
            <w:r w:rsidRPr="0B7F8580">
              <w:rPr>
                <w:rFonts w:ascii="Aptos" w:eastAsia="Aptos" w:hAnsi="Aptos" w:cs="Aptos"/>
                <w:b/>
                <w:bCs/>
                <w:i/>
                <w:iCs/>
                <w:color w:val="000000" w:themeColor="text1"/>
                <w:lang w:val="en-IE"/>
              </w:rPr>
              <w:t>External Authenticator’s Signature:</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25CAAA" w14:textId="4A90A134" w:rsidR="6409C85A" w:rsidRPr="00293F5A" w:rsidRDefault="43EC90AD" w:rsidP="0B7F8580">
            <w:pPr>
              <w:spacing w:after="240" w:line="360" w:lineRule="auto"/>
              <w:ind w:left="10" w:hanging="10"/>
              <w:rPr>
                <w:rFonts w:ascii="Aptos" w:eastAsia="Aptos" w:hAnsi="Aptos" w:cs="Aptos"/>
                <w:b/>
                <w:bCs/>
                <w:i/>
                <w:iCs/>
                <w:color w:val="000000" w:themeColor="text1"/>
              </w:rPr>
            </w:pPr>
            <w:r w:rsidRPr="0B7F8580">
              <w:rPr>
                <w:rFonts w:ascii="Aptos" w:eastAsia="Aptos" w:hAnsi="Aptos" w:cs="Aptos"/>
                <w:b/>
                <w:bCs/>
                <w:i/>
                <w:iCs/>
                <w:color w:val="000000" w:themeColor="text1"/>
              </w:rPr>
              <w:t>Date:</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DCDCA" w14:textId="1CE55394" w:rsidR="6409C85A" w:rsidRPr="00293F5A" w:rsidRDefault="6409C85A" w:rsidP="0B7F8580">
            <w:pPr>
              <w:spacing w:after="240" w:line="360" w:lineRule="auto"/>
              <w:ind w:left="10" w:hanging="10"/>
              <w:rPr>
                <w:rFonts w:ascii="Aptos" w:eastAsia="Aptos" w:hAnsi="Aptos" w:cs="Aptos"/>
                <w:b/>
                <w:bCs/>
                <w:i/>
                <w:iCs/>
                <w:color w:val="000000" w:themeColor="text1"/>
                <w:lang w:val="en-IE"/>
              </w:rPr>
            </w:pPr>
          </w:p>
        </w:tc>
      </w:tr>
    </w:tbl>
    <w:p w14:paraId="7BFC9FD9" w14:textId="645F2D70" w:rsidR="5DAE3126" w:rsidRDefault="5DAE3126">
      <w:r>
        <w:br w:type="page"/>
      </w:r>
    </w:p>
    <w:p w14:paraId="411AC3C4" w14:textId="77777777" w:rsidR="009D7E30" w:rsidRDefault="009D7E30"/>
    <w:tbl>
      <w:tblPr>
        <w:tblW w:w="9750"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5610"/>
        <w:gridCol w:w="1785"/>
        <w:gridCol w:w="1035"/>
        <w:gridCol w:w="1320"/>
      </w:tblGrid>
      <w:tr w:rsidR="6409C85A" w:rsidRPr="00293F5A" w14:paraId="7FDC8D29"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3D9F6" w14:textId="4E8D96D7" w:rsidR="6409C85A" w:rsidRPr="00293F5A" w:rsidRDefault="63CBC727" w:rsidP="0B7F8580">
            <w:pPr>
              <w:spacing w:after="0" w:line="360" w:lineRule="auto"/>
              <w:ind w:right="834"/>
              <w:rPr>
                <w:rFonts w:ascii="Aptos" w:eastAsia="Aptos" w:hAnsi="Aptos" w:cs="Aptos"/>
                <w:color w:val="000000" w:themeColor="text1"/>
              </w:rPr>
            </w:pPr>
            <w:r w:rsidRPr="0B7F8580">
              <w:rPr>
                <w:rFonts w:ascii="Aptos" w:eastAsia="Aptos" w:hAnsi="Aptos" w:cs="Aptos"/>
                <w:b/>
                <w:bCs/>
                <w:color w:val="000000" w:themeColor="text1"/>
              </w:rPr>
              <w:t>Individual Learner Marking S</w:t>
            </w:r>
            <w:r w:rsidR="1B05B4F6" w:rsidRPr="0B7F8580">
              <w:rPr>
                <w:rFonts w:ascii="Aptos" w:eastAsia="Aptos" w:hAnsi="Aptos" w:cs="Aptos"/>
                <w:b/>
                <w:bCs/>
                <w:color w:val="000000" w:themeColor="text1"/>
              </w:rPr>
              <w:t>heet</w:t>
            </w:r>
            <w:r w:rsidRPr="0B7F8580">
              <w:rPr>
                <w:rFonts w:ascii="Aptos" w:eastAsia="Aptos" w:hAnsi="Aptos" w:cs="Aptos"/>
                <w:b/>
                <w:bCs/>
                <w:color w:val="000000" w:themeColor="text1"/>
              </w:rPr>
              <w:t xml:space="preserve"> </w:t>
            </w:r>
          </w:p>
          <w:p w14:paraId="58C03465" w14:textId="5F831699"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b/>
                <w:bCs/>
                <w:color w:val="000000" w:themeColor="text1"/>
              </w:rPr>
              <w:t>Special Needs Assisting 6N1957</w:t>
            </w:r>
          </w:p>
        </w:tc>
        <w:tc>
          <w:tcPr>
            <w:tcW w:w="4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871DAB" w14:textId="190BFF9A"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b/>
                <w:bCs/>
                <w:color w:val="000000" w:themeColor="text1"/>
                <w:lang w:val="en-IE"/>
              </w:rPr>
              <w:t>Learner Name:</w:t>
            </w:r>
          </w:p>
        </w:tc>
      </w:tr>
      <w:tr w:rsidR="6409C85A" w:rsidRPr="00293F5A" w14:paraId="21C5EB30"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F6D851" w14:textId="149D6AE5" w:rsidR="6409C85A" w:rsidRPr="00293F5A" w:rsidRDefault="778BE445" w:rsidP="0B7F8580">
            <w:pPr>
              <w:spacing w:after="240" w:line="240" w:lineRule="auto"/>
              <w:ind w:left="10" w:hanging="10"/>
              <w:rPr>
                <w:rFonts w:ascii="Aptos" w:eastAsia="Aptos" w:hAnsi="Aptos" w:cs="Aptos"/>
                <w:color w:val="000000" w:themeColor="text1"/>
              </w:rPr>
            </w:pPr>
            <w:r w:rsidRPr="0B7F8580">
              <w:rPr>
                <w:rFonts w:ascii="Aptos" w:eastAsia="Aptos" w:hAnsi="Aptos" w:cs="Aptos"/>
                <w:b/>
                <w:bCs/>
                <w:color w:val="000000" w:themeColor="text1"/>
                <w:lang w:val="en-IE"/>
              </w:rPr>
              <w:t xml:space="preserve">Assessment Technique: </w:t>
            </w:r>
          </w:p>
          <w:p w14:paraId="2F470704" w14:textId="222E90F3" w:rsidR="6409C85A" w:rsidRPr="00293F5A" w:rsidRDefault="778BE445" w:rsidP="0B7F8580">
            <w:pPr>
              <w:spacing w:after="240" w:line="24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Project 40%</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0CB52F" w14:textId="52F82220" w:rsidR="6409C85A" w:rsidRPr="00293F5A" w:rsidRDefault="778BE445" w:rsidP="0B7F8580">
            <w:pPr>
              <w:spacing w:after="240" w:line="240" w:lineRule="auto"/>
              <w:ind w:left="10" w:hanging="10"/>
              <w:rPr>
                <w:rFonts w:ascii="Aptos" w:eastAsia="Aptos" w:hAnsi="Aptos" w:cs="Aptos"/>
                <w:color w:val="000000" w:themeColor="text1"/>
              </w:rPr>
            </w:pPr>
            <w:r w:rsidRPr="0B7F8580">
              <w:rPr>
                <w:rFonts w:ascii="Aptos" w:eastAsia="Aptos" w:hAnsi="Aptos" w:cs="Aptos"/>
                <w:b/>
                <w:bCs/>
                <w:color w:val="000000" w:themeColor="text1"/>
                <w:lang w:val="en-IE"/>
              </w:rPr>
              <w:t>Maximum Mark</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4707F3" w14:textId="57B18994" w:rsidR="6409C85A" w:rsidRPr="00293F5A" w:rsidRDefault="778BE445" w:rsidP="0B7F8580">
            <w:pPr>
              <w:spacing w:after="240" w:line="240" w:lineRule="auto"/>
              <w:ind w:left="10" w:hanging="10"/>
              <w:rPr>
                <w:rFonts w:ascii="Aptos" w:eastAsia="Aptos" w:hAnsi="Aptos" w:cs="Aptos"/>
                <w:color w:val="000000" w:themeColor="text1"/>
              </w:rPr>
            </w:pPr>
            <w:r w:rsidRPr="0B7F8580">
              <w:rPr>
                <w:rFonts w:ascii="Aptos" w:eastAsia="Aptos" w:hAnsi="Aptos" w:cs="Aptos"/>
                <w:b/>
                <w:bCs/>
                <w:color w:val="000000" w:themeColor="text1"/>
                <w:lang w:val="en-IE"/>
              </w:rPr>
              <w:t xml:space="preserve">Learner </w:t>
            </w:r>
            <w:r w:rsidR="701CC652" w:rsidRPr="0B7F8580">
              <w:rPr>
                <w:rFonts w:ascii="Aptos" w:eastAsia="Aptos" w:hAnsi="Aptos" w:cs="Aptos"/>
                <w:b/>
                <w:bCs/>
                <w:color w:val="000000" w:themeColor="text1"/>
                <w:lang w:val="en-IE"/>
              </w:rPr>
              <w:t>M</w:t>
            </w:r>
            <w:r w:rsidRPr="0B7F8580">
              <w:rPr>
                <w:rFonts w:ascii="Aptos" w:eastAsia="Aptos" w:hAnsi="Aptos" w:cs="Aptos"/>
                <w:b/>
                <w:bCs/>
                <w:color w:val="000000" w:themeColor="text1"/>
                <w:lang w:val="en-IE"/>
              </w:rPr>
              <w:t>ark</w:t>
            </w:r>
          </w:p>
        </w:tc>
      </w:tr>
      <w:tr w:rsidR="6409C85A" w:rsidRPr="00293F5A" w14:paraId="3E73ECC1"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FDB81" w14:textId="682D1DF0"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 xml:space="preserve">Critically evaluated </w:t>
            </w:r>
            <w:r w:rsidR="6F25614E" w:rsidRPr="0B7F8580">
              <w:rPr>
                <w:rFonts w:ascii="Aptos" w:eastAsia="Aptos" w:hAnsi="Aptos" w:cs="Aptos"/>
                <w:color w:val="000000" w:themeColor="text1"/>
                <w:lang w:val="en-IE"/>
              </w:rPr>
              <w:t xml:space="preserve">two </w:t>
            </w:r>
            <w:r w:rsidRPr="0B7F8580">
              <w:rPr>
                <w:rFonts w:ascii="Aptos" w:eastAsia="Aptos" w:hAnsi="Aptos" w:cs="Aptos"/>
                <w:color w:val="000000" w:themeColor="text1"/>
              </w:rPr>
              <w:t>pieces of legislation, with reference to children with special educational needs</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E2824E" w14:textId="73937E79" w:rsidR="7C4EF153" w:rsidRPr="00293F5A" w:rsidRDefault="3CDFA4B9"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10</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305A77" w14:textId="70790DF2"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5E801B82"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D68E9C" w14:textId="3ED68C47"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Examined factors that can affect children’s emotional regulation and behaviour within the context of their holistic development and in particular their emotional and social development</w:t>
            </w:r>
            <w:r w:rsidRPr="0B7F8580">
              <w:rPr>
                <w:rFonts w:ascii="Aptos" w:eastAsia="Aptos" w:hAnsi="Aptos" w:cs="Aptos"/>
                <w:color w:val="000000" w:themeColor="text1"/>
              </w:rPr>
              <w:t xml:space="preserve">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70781F" w14:textId="49C3E0B4" w:rsidR="7CE3CFBD" w:rsidRPr="00293F5A" w:rsidRDefault="0815C378"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5</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0BD7E1" w14:textId="22F4042C"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6C6D3919"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2E860F" w14:textId="5808D24A"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 xml:space="preserve">Investigated two approaches utilised in supporting children’s emotional regulation and behavioural skills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9B90C8" w14:textId="2953C166" w:rsidR="383B4001" w:rsidRPr="00293F5A" w:rsidRDefault="620F1219"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15</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FCB510" w14:textId="06124BC3"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44AE2CEC"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70B71F" w14:textId="5913807F"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 xml:space="preserve">Analysed how the chosen approaches support the child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F9B79A" w14:textId="34395BB3" w:rsidR="16627D47" w:rsidRPr="00293F5A" w:rsidRDefault="77B3A40B"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5</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538E31" w14:textId="7FC78C1E"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lang w:val="en-IE"/>
              </w:rPr>
              <w:t xml:space="preserve"> </w:t>
            </w:r>
          </w:p>
        </w:tc>
      </w:tr>
      <w:tr w:rsidR="6409C85A" w:rsidRPr="00293F5A" w14:paraId="115B6C74"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B96318" w14:textId="7FCA8CA4" w:rsidR="6409C85A" w:rsidRPr="00293F5A" w:rsidRDefault="778BE445" w:rsidP="0B7F8580">
            <w:pPr>
              <w:spacing w:after="240" w:line="360" w:lineRule="auto"/>
              <w:ind w:left="10" w:hanging="10"/>
              <w:rPr>
                <w:rFonts w:ascii="Aptos" w:eastAsia="Aptos" w:hAnsi="Aptos" w:cs="Aptos"/>
                <w:color w:val="000000" w:themeColor="text1"/>
              </w:rPr>
            </w:pPr>
            <w:r w:rsidRPr="0B7F8580">
              <w:rPr>
                <w:rFonts w:ascii="Aptos" w:eastAsia="Aptos" w:hAnsi="Aptos" w:cs="Aptos"/>
                <w:color w:val="000000" w:themeColor="text1"/>
                <w:lang w:val="en-IE"/>
              </w:rPr>
              <w:t xml:space="preserve">Reflected on learning and development in relation to values, attitudes, experiences, and awareness of equality, diversity, and inclusion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1052F4" w14:textId="414E0286" w:rsidR="16627D47" w:rsidRPr="00293F5A" w:rsidRDefault="77B3A40B"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color w:val="000000" w:themeColor="text1"/>
              </w:rPr>
              <w:t>5</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2CFA18" w14:textId="6F78DB95" w:rsidR="6409C85A" w:rsidRPr="00293F5A" w:rsidRDefault="6409C85A" w:rsidP="0B7F8580">
            <w:pPr>
              <w:spacing w:after="240" w:line="360" w:lineRule="auto"/>
              <w:ind w:left="10" w:hanging="10"/>
              <w:jc w:val="center"/>
              <w:rPr>
                <w:rFonts w:ascii="Aptos" w:eastAsia="Aptos" w:hAnsi="Aptos" w:cs="Aptos"/>
                <w:color w:val="000000" w:themeColor="text1"/>
              </w:rPr>
            </w:pPr>
          </w:p>
        </w:tc>
      </w:tr>
      <w:tr w:rsidR="6409C85A" w:rsidRPr="00293F5A" w14:paraId="7EF7A556"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74F0AE" w14:textId="6BC5EE4C" w:rsidR="6409C85A" w:rsidRPr="00293F5A" w:rsidRDefault="778BE445" w:rsidP="0B7F8580">
            <w:pPr>
              <w:spacing w:after="240" w:line="360" w:lineRule="auto"/>
              <w:ind w:left="10" w:hanging="10"/>
              <w:jc w:val="right"/>
              <w:rPr>
                <w:rFonts w:ascii="Aptos" w:eastAsia="Aptos" w:hAnsi="Aptos" w:cs="Aptos"/>
                <w:color w:val="000000" w:themeColor="text1"/>
              </w:rPr>
            </w:pPr>
            <w:r w:rsidRPr="0B7F8580">
              <w:rPr>
                <w:rFonts w:ascii="Aptos" w:eastAsia="Aptos" w:hAnsi="Aptos" w:cs="Aptos"/>
                <w:b/>
                <w:bCs/>
                <w:color w:val="000000" w:themeColor="text1"/>
                <w:lang w:val="en-IE"/>
              </w:rPr>
              <w:t xml:space="preserve">                                                                 Total Mark</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9E4A00" w14:textId="3F55E8DF" w:rsidR="6409C85A" w:rsidRPr="00293F5A" w:rsidRDefault="778BE445" w:rsidP="0B7F8580">
            <w:pPr>
              <w:spacing w:after="240" w:line="360" w:lineRule="auto"/>
              <w:ind w:left="10" w:hanging="10"/>
              <w:jc w:val="center"/>
              <w:rPr>
                <w:rFonts w:ascii="Aptos" w:eastAsia="Aptos" w:hAnsi="Aptos" w:cs="Aptos"/>
                <w:color w:val="000000" w:themeColor="text1"/>
              </w:rPr>
            </w:pPr>
            <w:r w:rsidRPr="0B7F8580">
              <w:rPr>
                <w:rFonts w:ascii="Aptos" w:eastAsia="Aptos" w:hAnsi="Aptos" w:cs="Aptos"/>
                <w:b/>
                <w:bCs/>
                <w:color w:val="000000" w:themeColor="text1"/>
                <w:lang w:val="en-IE"/>
              </w:rPr>
              <w:t>40</w:t>
            </w:r>
          </w:p>
        </w:tc>
        <w:tc>
          <w:tcPr>
            <w:tcW w:w="23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98A4FC" w14:textId="2E876409" w:rsidR="6409C85A" w:rsidRPr="00293F5A" w:rsidRDefault="6409C85A" w:rsidP="0B7F8580">
            <w:pPr>
              <w:spacing w:after="240" w:line="360" w:lineRule="auto"/>
              <w:ind w:left="10" w:hanging="10"/>
              <w:jc w:val="center"/>
              <w:rPr>
                <w:rFonts w:ascii="Aptos" w:eastAsia="Aptos" w:hAnsi="Aptos" w:cs="Aptos"/>
                <w:color w:val="000000" w:themeColor="text1"/>
              </w:rPr>
            </w:pPr>
          </w:p>
        </w:tc>
      </w:tr>
      <w:tr w:rsidR="6409C85A" w:rsidRPr="00293F5A" w14:paraId="09E6248C" w14:textId="77777777" w:rsidTr="0B7F8580">
        <w:trPr>
          <w:trHeight w:val="300"/>
        </w:trPr>
        <w:tc>
          <w:tcPr>
            <w:tcW w:w="5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21676D" w14:textId="660EE470" w:rsidR="6409C85A" w:rsidRPr="00293F5A" w:rsidRDefault="778BE445" w:rsidP="0B7F8580">
            <w:pPr>
              <w:spacing w:after="240" w:line="360" w:lineRule="auto"/>
              <w:ind w:left="10" w:hanging="10"/>
              <w:rPr>
                <w:rFonts w:ascii="Aptos" w:eastAsia="Aptos" w:hAnsi="Aptos" w:cs="Aptos"/>
                <w:i/>
                <w:iCs/>
                <w:color w:val="000000" w:themeColor="text1"/>
              </w:rPr>
            </w:pPr>
            <w:r w:rsidRPr="0B7F8580">
              <w:rPr>
                <w:rFonts w:ascii="Aptos" w:eastAsia="Aptos" w:hAnsi="Aptos" w:cs="Aptos"/>
                <w:b/>
                <w:bCs/>
                <w:i/>
                <w:iCs/>
                <w:color w:val="000000" w:themeColor="text1"/>
                <w:lang w:val="en-IE"/>
              </w:rPr>
              <w:t>External Authenticator’s Signature</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4AC364" w14:textId="10A7923A" w:rsidR="6409C85A" w:rsidRPr="00293F5A" w:rsidRDefault="6409C85A" w:rsidP="0B7F8580">
            <w:pPr>
              <w:spacing w:after="240" w:line="360" w:lineRule="auto"/>
              <w:ind w:left="10" w:hanging="10"/>
              <w:jc w:val="center"/>
              <w:rPr>
                <w:rFonts w:ascii="Aptos" w:eastAsia="Aptos" w:hAnsi="Aptos" w:cs="Aptos"/>
                <w:i/>
                <w:iCs/>
                <w:color w:val="000000" w:themeColor="text1"/>
              </w:rPr>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8FA20" w14:textId="06E662DD" w:rsidR="6409C85A" w:rsidRPr="00293F5A" w:rsidRDefault="778BE445" w:rsidP="0B7F8580">
            <w:pPr>
              <w:spacing w:after="240" w:line="360" w:lineRule="auto"/>
              <w:ind w:left="10" w:hanging="10"/>
              <w:rPr>
                <w:rFonts w:ascii="Aptos" w:eastAsia="Aptos" w:hAnsi="Aptos" w:cs="Aptos"/>
                <w:i/>
                <w:iCs/>
                <w:color w:val="000000" w:themeColor="text1"/>
              </w:rPr>
            </w:pPr>
            <w:r w:rsidRPr="0B7F8580">
              <w:rPr>
                <w:rFonts w:ascii="Aptos" w:eastAsia="Aptos" w:hAnsi="Aptos" w:cs="Aptos"/>
                <w:b/>
                <w:bCs/>
                <w:i/>
                <w:iCs/>
                <w:color w:val="000000" w:themeColor="text1"/>
                <w:lang w:val="en-IE"/>
              </w:rPr>
              <w:t>Date:</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4EBD9F" w14:textId="3A566DFD" w:rsidR="6409C85A" w:rsidRPr="00293F5A" w:rsidRDefault="6409C85A" w:rsidP="0B7F8580">
            <w:pPr>
              <w:spacing w:after="240" w:line="360" w:lineRule="auto"/>
              <w:ind w:left="10" w:hanging="10"/>
              <w:jc w:val="center"/>
              <w:rPr>
                <w:rFonts w:ascii="Aptos" w:eastAsia="Aptos" w:hAnsi="Aptos" w:cs="Aptos"/>
                <w:i/>
                <w:iCs/>
                <w:color w:val="000000" w:themeColor="text1"/>
              </w:rPr>
            </w:pPr>
          </w:p>
        </w:tc>
      </w:tr>
    </w:tbl>
    <w:p w14:paraId="3B0335D4" w14:textId="63A81EF4" w:rsidR="00B23EBB" w:rsidRPr="00293F5A" w:rsidRDefault="00B23EBB" w:rsidP="00B23EBB">
      <w:pPr>
        <w:spacing w:line="360" w:lineRule="auto"/>
        <w:rPr>
          <w:rFonts w:ascii="Aptos" w:hAnsi="Aptos"/>
          <w:sz w:val="24"/>
          <w:szCs w:val="24"/>
        </w:rPr>
      </w:pPr>
    </w:p>
    <w:p w14:paraId="4FE0DA91" w14:textId="7ECC4F2A" w:rsidR="0B7F8580" w:rsidRDefault="0B7F8580">
      <w:r>
        <w:br w:type="page"/>
      </w:r>
    </w:p>
    <w:p w14:paraId="47554C0A" w14:textId="3A9857BB" w:rsidR="00B23EBB" w:rsidRPr="00293F5A" w:rsidRDefault="00B23EBB" w:rsidP="0B7F8580">
      <w:pPr>
        <w:spacing w:line="360" w:lineRule="auto"/>
        <w:rPr>
          <w:rFonts w:ascii="Aptos" w:hAnsi="Aptos"/>
          <w:sz w:val="24"/>
          <w:szCs w:val="24"/>
        </w:rPr>
      </w:pPr>
    </w:p>
    <w:tbl>
      <w:tblPr>
        <w:tblStyle w:val="TableGrid"/>
        <w:tblW w:w="9882" w:type="dxa"/>
        <w:tblLayout w:type="fixed"/>
        <w:tblLook w:val="06A0" w:firstRow="1" w:lastRow="0" w:firstColumn="1" w:lastColumn="0" w:noHBand="1" w:noVBand="1"/>
      </w:tblPr>
      <w:tblGrid>
        <w:gridCol w:w="4845"/>
        <w:gridCol w:w="1249"/>
        <w:gridCol w:w="1365"/>
        <w:gridCol w:w="2423"/>
      </w:tblGrid>
      <w:tr w:rsidR="6409C85A" w:rsidRPr="00293F5A" w14:paraId="32C82359" w14:textId="77777777" w:rsidTr="5DAE3126">
        <w:trPr>
          <w:trHeight w:val="302"/>
        </w:trPr>
        <w:tc>
          <w:tcPr>
            <w:tcW w:w="4845" w:type="dxa"/>
          </w:tcPr>
          <w:p w14:paraId="7F2B92FB" w14:textId="3795C9EE" w:rsidR="6409C85A" w:rsidRPr="00293F5A" w:rsidRDefault="5D2B4802" w:rsidP="5DAE3126">
            <w:pPr>
              <w:ind w:left="10" w:hanging="10"/>
              <w:rPr>
                <w:rFonts w:ascii="Aptos" w:eastAsia="Aptos" w:hAnsi="Aptos" w:cs="Aptos"/>
                <w:color w:val="000000" w:themeColor="text1"/>
              </w:rPr>
            </w:pPr>
            <w:r w:rsidRPr="5DAE3126">
              <w:rPr>
                <w:rFonts w:ascii="Aptos" w:eastAsia="Aptos" w:hAnsi="Aptos" w:cs="Aptos"/>
                <w:b/>
                <w:bCs/>
                <w:color w:val="000000" w:themeColor="text1"/>
              </w:rPr>
              <w:t>Individual Learner Marking S</w:t>
            </w:r>
            <w:r w:rsidR="47AFBDC6" w:rsidRPr="5DAE3126">
              <w:rPr>
                <w:rFonts w:ascii="Aptos" w:eastAsia="Aptos" w:hAnsi="Aptos" w:cs="Aptos"/>
                <w:b/>
                <w:bCs/>
                <w:color w:val="000000" w:themeColor="text1"/>
              </w:rPr>
              <w:t>heet</w:t>
            </w:r>
          </w:p>
          <w:p w14:paraId="460528D7" w14:textId="25737C46" w:rsidR="6409C85A" w:rsidRPr="00293F5A" w:rsidRDefault="1C6FB677" w:rsidP="0B7F8580">
            <w:pPr>
              <w:spacing w:after="240"/>
              <w:ind w:left="10" w:hanging="10"/>
              <w:rPr>
                <w:rFonts w:ascii="Aptos" w:eastAsia="Aptos" w:hAnsi="Aptos" w:cs="Aptos"/>
                <w:color w:val="000000" w:themeColor="text1"/>
              </w:rPr>
            </w:pPr>
            <w:r w:rsidRPr="0B7F8580">
              <w:rPr>
                <w:rFonts w:ascii="Aptos" w:eastAsia="Aptos" w:hAnsi="Aptos" w:cs="Aptos"/>
                <w:color w:val="000000" w:themeColor="text1"/>
                <w:lang w:val="en-GB"/>
              </w:rPr>
              <w:t>Special Needs Assisting 6N1957</w:t>
            </w:r>
          </w:p>
        </w:tc>
        <w:tc>
          <w:tcPr>
            <w:tcW w:w="5037" w:type="dxa"/>
            <w:gridSpan w:val="3"/>
          </w:tcPr>
          <w:p w14:paraId="30D77C25" w14:textId="4F2E3FDA" w:rsidR="6409C85A" w:rsidRPr="00293F5A" w:rsidRDefault="00F47DEE" w:rsidP="0B7F8580">
            <w:pPr>
              <w:rPr>
                <w:rFonts w:ascii="Aptos" w:hAnsi="Aptos"/>
              </w:rPr>
            </w:pPr>
            <w:r w:rsidRPr="0B7F8580">
              <w:rPr>
                <w:rFonts w:ascii="Aptos" w:eastAsia="Aptos" w:hAnsi="Aptos" w:cs="Aptos"/>
                <w:b/>
                <w:bCs/>
                <w:color w:val="000000" w:themeColor="text1"/>
              </w:rPr>
              <w:t>Learner Name:</w:t>
            </w:r>
          </w:p>
        </w:tc>
      </w:tr>
      <w:tr w:rsidR="6409C85A" w:rsidRPr="00293F5A" w14:paraId="1997F4A3" w14:textId="77777777" w:rsidTr="5DAE3126">
        <w:trPr>
          <w:trHeight w:val="302"/>
        </w:trPr>
        <w:tc>
          <w:tcPr>
            <w:tcW w:w="4845" w:type="dxa"/>
          </w:tcPr>
          <w:p w14:paraId="51B25312" w14:textId="77777777" w:rsidR="0032158C" w:rsidRDefault="096A6F03" w:rsidP="5DAE3126">
            <w:pPr>
              <w:ind w:left="10" w:hanging="10"/>
              <w:rPr>
                <w:rFonts w:ascii="Aptos" w:eastAsia="Aptos" w:hAnsi="Aptos" w:cs="Aptos"/>
                <w:b/>
                <w:bCs/>
                <w:color w:val="000000" w:themeColor="text1"/>
              </w:rPr>
            </w:pPr>
            <w:r w:rsidRPr="5DAE3126">
              <w:rPr>
                <w:rFonts w:ascii="Aptos" w:eastAsia="Aptos" w:hAnsi="Aptos" w:cs="Aptos"/>
                <w:b/>
                <w:bCs/>
                <w:color w:val="000000" w:themeColor="text1"/>
              </w:rPr>
              <w:t>Assessment Technique:</w:t>
            </w:r>
          </w:p>
          <w:p w14:paraId="10EB61A4" w14:textId="1777CF76" w:rsidR="6409C85A" w:rsidRPr="0032158C" w:rsidRDefault="2E3F63B0" w:rsidP="0B7F8580">
            <w:pPr>
              <w:spacing w:after="240"/>
              <w:ind w:left="10" w:hanging="10"/>
              <w:rPr>
                <w:rFonts w:ascii="Aptos" w:eastAsia="Aptos" w:hAnsi="Aptos" w:cs="Aptos"/>
                <w:color w:val="000000" w:themeColor="text1"/>
              </w:rPr>
            </w:pPr>
            <w:r w:rsidRPr="0B7F8580">
              <w:rPr>
                <w:rFonts w:ascii="Aptos" w:eastAsia="Aptos" w:hAnsi="Aptos" w:cs="Aptos"/>
                <w:color w:val="000000" w:themeColor="text1"/>
              </w:rPr>
              <w:t>Work Experience Supervisor’s Report</w:t>
            </w:r>
            <w:r w:rsidR="72B2ECF3" w:rsidRPr="0B7F8580">
              <w:rPr>
                <w:rFonts w:ascii="Aptos" w:eastAsia="Aptos" w:hAnsi="Aptos" w:cs="Aptos"/>
                <w:color w:val="000000" w:themeColor="text1"/>
              </w:rPr>
              <w:t xml:space="preserve"> 20%</w:t>
            </w:r>
          </w:p>
        </w:tc>
        <w:tc>
          <w:tcPr>
            <w:tcW w:w="2614" w:type="dxa"/>
            <w:gridSpan w:val="2"/>
          </w:tcPr>
          <w:p w14:paraId="0AD599DC" w14:textId="716C752B" w:rsidR="4D669193" w:rsidRPr="00293F5A" w:rsidRDefault="489E324A" w:rsidP="0B7F8580">
            <w:pPr>
              <w:rPr>
                <w:rFonts w:ascii="Aptos" w:hAnsi="Aptos"/>
                <w:b/>
                <w:bCs/>
              </w:rPr>
            </w:pPr>
            <w:r w:rsidRPr="0B7F8580">
              <w:rPr>
                <w:rFonts w:ascii="Aptos" w:hAnsi="Aptos"/>
                <w:b/>
                <w:bCs/>
              </w:rPr>
              <w:t>Maximum mark</w:t>
            </w:r>
          </w:p>
        </w:tc>
        <w:tc>
          <w:tcPr>
            <w:tcW w:w="2423" w:type="dxa"/>
          </w:tcPr>
          <w:p w14:paraId="24AD624D" w14:textId="49CB29D3" w:rsidR="4D669193" w:rsidRPr="00293F5A" w:rsidRDefault="489E324A" w:rsidP="0B7F8580">
            <w:pPr>
              <w:rPr>
                <w:rFonts w:ascii="Aptos" w:hAnsi="Aptos"/>
                <w:b/>
                <w:bCs/>
              </w:rPr>
            </w:pPr>
            <w:r w:rsidRPr="0B7F8580">
              <w:rPr>
                <w:rFonts w:ascii="Aptos" w:hAnsi="Aptos"/>
                <w:b/>
                <w:bCs/>
              </w:rPr>
              <w:t xml:space="preserve">Learner </w:t>
            </w:r>
            <w:r w:rsidR="687AD71B" w:rsidRPr="0B7F8580">
              <w:rPr>
                <w:rFonts w:ascii="Aptos" w:hAnsi="Aptos"/>
                <w:b/>
                <w:bCs/>
              </w:rPr>
              <w:t>M</w:t>
            </w:r>
            <w:r w:rsidRPr="0B7F8580">
              <w:rPr>
                <w:rFonts w:ascii="Aptos" w:hAnsi="Aptos"/>
                <w:b/>
                <w:bCs/>
              </w:rPr>
              <w:t>ark</w:t>
            </w:r>
          </w:p>
        </w:tc>
      </w:tr>
      <w:tr w:rsidR="6409C85A" w:rsidRPr="00293F5A" w14:paraId="66BD86D8" w14:textId="77777777" w:rsidTr="5DAE3126">
        <w:trPr>
          <w:trHeight w:val="300"/>
        </w:trPr>
        <w:tc>
          <w:tcPr>
            <w:tcW w:w="4845" w:type="dxa"/>
          </w:tcPr>
          <w:p w14:paraId="5A007777" w14:textId="625B61A3" w:rsidR="675D3816" w:rsidRPr="0032158C" w:rsidRDefault="2702B854" w:rsidP="0B7F8580">
            <w:pPr>
              <w:spacing w:line="360" w:lineRule="auto"/>
              <w:ind w:hanging="10"/>
              <w:rPr>
                <w:rStyle w:val="eop"/>
                <w:rFonts w:ascii="Aptos" w:eastAsia="Aptos" w:hAnsi="Aptos" w:cs="Aptos"/>
                <w:b/>
                <w:bCs/>
                <w:color w:val="000000" w:themeColor="text1"/>
                <w:lang w:val="en-GB"/>
              </w:rPr>
            </w:pPr>
            <w:r w:rsidRPr="0B7F8580">
              <w:rPr>
                <w:rStyle w:val="eop"/>
                <w:rFonts w:ascii="Aptos" w:eastAsia="Aptos" w:hAnsi="Aptos" w:cs="Aptos"/>
                <w:b/>
                <w:bCs/>
                <w:color w:val="000000" w:themeColor="text1"/>
                <w:lang w:val="en-GB"/>
              </w:rPr>
              <w:t>Core Workplace Competencies 10%</w:t>
            </w:r>
          </w:p>
          <w:p w14:paraId="7A0A4BC4" w14:textId="0395DD09" w:rsidR="565E86FF" w:rsidRDefault="2702B854" w:rsidP="0B7F8580">
            <w:pPr>
              <w:pStyle w:val="paragraph"/>
              <w:numPr>
                <w:ilvl w:val="0"/>
                <w:numId w:val="6"/>
              </w:numPr>
              <w:spacing w:after="0" w:line="360" w:lineRule="auto"/>
              <w:rPr>
                <w:rFonts w:ascii="Aptos" w:eastAsia="Aptos" w:hAnsi="Aptos" w:cs="Aptos"/>
                <w:color w:val="000000" w:themeColor="text1"/>
                <w:sz w:val="22"/>
                <w:szCs w:val="22"/>
                <w:lang w:val="en-GB"/>
              </w:rPr>
            </w:pPr>
            <w:r w:rsidRPr="0B7F8580">
              <w:rPr>
                <w:rFonts w:ascii="Aptos" w:eastAsia="Aptos" w:hAnsi="Aptos" w:cs="Aptos"/>
                <w:color w:val="000000" w:themeColor="text1"/>
                <w:sz w:val="22"/>
                <w:szCs w:val="22"/>
                <w:lang w:val="en-GB"/>
              </w:rPr>
              <w:t>Time management and punctuality</w:t>
            </w:r>
          </w:p>
          <w:p w14:paraId="6A548348" w14:textId="67461282" w:rsidR="565E86FF" w:rsidRDefault="2702B854" w:rsidP="0B7F8580">
            <w:pPr>
              <w:pStyle w:val="paragraph"/>
              <w:numPr>
                <w:ilvl w:val="0"/>
                <w:numId w:val="6"/>
              </w:numPr>
              <w:spacing w:after="0" w:line="360" w:lineRule="auto"/>
              <w:rPr>
                <w:rFonts w:ascii="Aptos" w:eastAsia="Aptos" w:hAnsi="Aptos" w:cs="Aptos"/>
                <w:color w:val="000000" w:themeColor="text1"/>
                <w:sz w:val="22"/>
                <w:szCs w:val="22"/>
                <w:lang w:val="en-GB"/>
              </w:rPr>
            </w:pPr>
            <w:r w:rsidRPr="0B7F8580">
              <w:rPr>
                <w:rFonts w:ascii="Aptos" w:eastAsia="Aptos" w:hAnsi="Aptos" w:cs="Aptos"/>
                <w:color w:val="000000" w:themeColor="text1"/>
                <w:sz w:val="22"/>
                <w:szCs w:val="22"/>
                <w:lang w:val="en-GB"/>
              </w:rPr>
              <w:t xml:space="preserve">Problem Solving </w:t>
            </w:r>
          </w:p>
          <w:p w14:paraId="79626705" w14:textId="6DFD90B4" w:rsidR="565E86FF" w:rsidRDefault="2702B854" w:rsidP="0B7F8580">
            <w:pPr>
              <w:pStyle w:val="paragraph"/>
              <w:numPr>
                <w:ilvl w:val="0"/>
                <w:numId w:val="6"/>
              </w:numPr>
              <w:spacing w:after="0" w:line="360" w:lineRule="auto"/>
              <w:rPr>
                <w:rFonts w:ascii="Aptos" w:eastAsia="Aptos" w:hAnsi="Aptos" w:cs="Aptos"/>
                <w:color w:val="000000" w:themeColor="text1"/>
                <w:sz w:val="22"/>
                <w:szCs w:val="22"/>
                <w:lang w:val="en-GB"/>
              </w:rPr>
            </w:pPr>
            <w:r w:rsidRPr="0B7F8580">
              <w:rPr>
                <w:rFonts w:ascii="Aptos" w:eastAsia="Aptos" w:hAnsi="Aptos" w:cs="Aptos"/>
                <w:color w:val="000000" w:themeColor="text1"/>
                <w:sz w:val="22"/>
                <w:szCs w:val="22"/>
                <w:lang w:val="en-GB"/>
              </w:rPr>
              <w:t>Initiative</w:t>
            </w:r>
          </w:p>
          <w:p w14:paraId="45E91452" w14:textId="5046ACFE" w:rsidR="565E86FF" w:rsidRDefault="2702B854" w:rsidP="0B7F8580">
            <w:pPr>
              <w:pStyle w:val="paragraph"/>
              <w:numPr>
                <w:ilvl w:val="0"/>
                <w:numId w:val="6"/>
              </w:numPr>
              <w:spacing w:after="0" w:line="360" w:lineRule="auto"/>
              <w:rPr>
                <w:rFonts w:ascii="Aptos" w:eastAsia="Aptos" w:hAnsi="Aptos" w:cs="Aptos"/>
                <w:color w:val="000000" w:themeColor="text1"/>
                <w:sz w:val="22"/>
                <w:szCs w:val="22"/>
                <w:lang w:val="en-GB"/>
              </w:rPr>
            </w:pPr>
            <w:r w:rsidRPr="0B7F8580">
              <w:rPr>
                <w:rFonts w:ascii="Aptos" w:eastAsia="Aptos" w:hAnsi="Aptos" w:cs="Aptos"/>
                <w:color w:val="000000" w:themeColor="text1"/>
                <w:sz w:val="22"/>
                <w:szCs w:val="22"/>
                <w:lang w:val="en-GB"/>
              </w:rPr>
              <w:t>Adaptability and willingness to learn</w:t>
            </w:r>
          </w:p>
          <w:p w14:paraId="1F13D1D2" w14:textId="682C8B53" w:rsidR="565E86FF" w:rsidRDefault="2702B854" w:rsidP="0B7F8580">
            <w:pPr>
              <w:pStyle w:val="paragraph"/>
              <w:numPr>
                <w:ilvl w:val="0"/>
                <w:numId w:val="6"/>
              </w:numPr>
              <w:spacing w:before="0" w:beforeAutospacing="0" w:after="0" w:afterAutospacing="0" w:line="360" w:lineRule="auto"/>
              <w:rPr>
                <w:rFonts w:ascii="Aptos" w:eastAsia="Aptos" w:hAnsi="Aptos" w:cs="Aptos"/>
                <w:color w:val="000000" w:themeColor="text1"/>
                <w:sz w:val="22"/>
                <w:szCs w:val="22"/>
                <w:lang w:val="en-GB"/>
              </w:rPr>
            </w:pPr>
            <w:r w:rsidRPr="0B7F8580">
              <w:rPr>
                <w:rFonts w:ascii="Aptos" w:eastAsia="Aptos" w:hAnsi="Aptos" w:cs="Aptos"/>
                <w:color w:val="000000" w:themeColor="text1"/>
                <w:sz w:val="22"/>
                <w:szCs w:val="22"/>
                <w:lang w:val="en-GB"/>
              </w:rPr>
              <w:t>Professionalism and work ethic</w:t>
            </w:r>
          </w:p>
          <w:p w14:paraId="0B89949D" w14:textId="60D0192D" w:rsidR="675D3816" w:rsidRDefault="675D3816" w:rsidP="0B7F8580">
            <w:pPr>
              <w:ind w:hanging="10"/>
              <w:rPr>
                <w:rFonts w:ascii="Aptos" w:eastAsia="Aptos" w:hAnsi="Aptos" w:cs="Aptos"/>
                <w:color w:val="000000" w:themeColor="text1"/>
                <w:lang w:val="en-GB"/>
              </w:rPr>
            </w:pPr>
          </w:p>
          <w:p w14:paraId="75BC422A" w14:textId="0BB53BAA" w:rsidR="675D3816" w:rsidRDefault="675D3816" w:rsidP="0B7F8580">
            <w:pPr>
              <w:ind w:hanging="10"/>
              <w:rPr>
                <w:rFonts w:ascii="Aptos" w:eastAsia="Aptos" w:hAnsi="Aptos" w:cs="Aptos"/>
                <w:color w:val="000000" w:themeColor="text1"/>
                <w:lang w:val="en-GB"/>
              </w:rPr>
            </w:pPr>
          </w:p>
          <w:p w14:paraId="5D91C2AF" w14:textId="66BD8AA5" w:rsidR="565E86FF" w:rsidRPr="0032158C" w:rsidRDefault="2702B854" w:rsidP="0B7F8580">
            <w:pPr>
              <w:tabs>
                <w:tab w:val="center" w:pos="2882"/>
                <w:tab w:val="center" w:pos="3791"/>
              </w:tabs>
              <w:spacing w:after="45" w:line="360" w:lineRule="auto"/>
              <w:ind w:left="10" w:hanging="10"/>
              <w:rPr>
                <w:rFonts w:ascii="Aptos" w:eastAsia="Aptos" w:hAnsi="Aptos" w:cs="Aptos"/>
                <w:b/>
                <w:bCs/>
                <w:color w:val="000000" w:themeColor="text1"/>
                <w:lang w:val="en-GB"/>
              </w:rPr>
            </w:pPr>
            <w:r w:rsidRPr="0B7F8580">
              <w:rPr>
                <w:rFonts w:ascii="Aptos" w:eastAsia="Aptos" w:hAnsi="Aptos" w:cs="Aptos"/>
                <w:b/>
                <w:bCs/>
                <w:color w:val="000000" w:themeColor="text1"/>
                <w:lang w:val="en-GB"/>
              </w:rPr>
              <w:t>Vocational Tasks 10%</w:t>
            </w:r>
          </w:p>
          <w:p w14:paraId="6CE7CB5F" w14:textId="1F85E4C0" w:rsidR="565E86FF" w:rsidRDefault="2702B854" w:rsidP="0B7F8580">
            <w:pPr>
              <w:pStyle w:val="ListParagraph"/>
              <w:numPr>
                <w:ilvl w:val="0"/>
                <w:numId w:val="8"/>
              </w:numPr>
              <w:tabs>
                <w:tab w:val="center" w:pos="2882"/>
                <w:tab w:val="center" w:pos="3791"/>
              </w:tabs>
              <w:spacing w:after="45" w:line="360" w:lineRule="auto"/>
              <w:rPr>
                <w:rFonts w:ascii="Aptos" w:eastAsia="Aptos" w:hAnsi="Aptos" w:cs="Aptos"/>
                <w:color w:val="000000" w:themeColor="text1"/>
                <w:lang w:val="en-GB"/>
              </w:rPr>
            </w:pPr>
            <w:r w:rsidRPr="0B7F8580">
              <w:rPr>
                <w:rFonts w:ascii="Aptos" w:eastAsia="Aptos" w:hAnsi="Aptos" w:cs="Aptos"/>
                <w:color w:val="000000" w:themeColor="text1"/>
                <w:lang w:val="en-GB"/>
              </w:rPr>
              <w:t xml:space="preserve">Good practice </w:t>
            </w:r>
          </w:p>
          <w:p w14:paraId="0129F39A" w14:textId="0E4996E2" w:rsidR="565E86FF" w:rsidRDefault="2702B854" w:rsidP="0B7F8580">
            <w:pPr>
              <w:pStyle w:val="ListParagraph"/>
              <w:numPr>
                <w:ilvl w:val="0"/>
                <w:numId w:val="7"/>
              </w:numPr>
              <w:tabs>
                <w:tab w:val="center" w:pos="2882"/>
                <w:tab w:val="center" w:pos="3791"/>
              </w:tabs>
              <w:spacing w:after="45" w:line="360" w:lineRule="auto"/>
              <w:rPr>
                <w:rFonts w:ascii="Aptos" w:eastAsia="Aptos" w:hAnsi="Aptos" w:cs="Aptos"/>
                <w:color w:val="000000" w:themeColor="text1"/>
                <w:lang w:val="en-GB"/>
              </w:rPr>
            </w:pPr>
            <w:r w:rsidRPr="0B7F8580">
              <w:rPr>
                <w:rFonts w:ascii="Aptos" w:eastAsia="Aptos" w:hAnsi="Aptos" w:cs="Aptos"/>
                <w:color w:val="000000" w:themeColor="text1"/>
                <w:lang w:val="en-GB"/>
              </w:rPr>
              <w:t xml:space="preserve">Key skills </w:t>
            </w:r>
          </w:p>
          <w:p w14:paraId="1BBD3B3C" w14:textId="4F959862" w:rsidR="565E86FF" w:rsidRDefault="2702B854" w:rsidP="0B7F8580">
            <w:pPr>
              <w:pStyle w:val="ListParagraph"/>
              <w:numPr>
                <w:ilvl w:val="0"/>
                <w:numId w:val="7"/>
              </w:numPr>
              <w:tabs>
                <w:tab w:val="center" w:pos="2882"/>
                <w:tab w:val="center" w:pos="3791"/>
              </w:tabs>
              <w:spacing w:after="45" w:line="360" w:lineRule="auto"/>
              <w:rPr>
                <w:rFonts w:ascii="Aptos" w:eastAsia="Aptos" w:hAnsi="Aptos" w:cs="Aptos"/>
                <w:color w:val="000000" w:themeColor="text1"/>
                <w:lang w:val="en-GB"/>
              </w:rPr>
            </w:pPr>
            <w:r w:rsidRPr="0B7F8580">
              <w:rPr>
                <w:rFonts w:ascii="Aptos" w:eastAsia="Aptos" w:hAnsi="Aptos" w:cs="Aptos"/>
                <w:color w:val="000000" w:themeColor="text1"/>
                <w:lang w:val="en-GB"/>
              </w:rPr>
              <w:t>Promotion of independence, autonomy, inclusion and integration</w:t>
            </w:r>
          </w:p>
          <w:p w14:paraId="2C8CA697" w14:textId="6D890812" w:rsidR="565E86FF" w:rsidRDefault="2702B854" w:rsidP="0B7F8580">
            <w:pPr>
              <w:pStyle w:val="ListParagraph"/>
              <w:numPr>
                <w:ilvl w:val="0"/>
                <w:numId w:val="7"/>
              </w:numPr>
              <w:tabs>
                <w:tab w:val="center" w:pos="2882"/>
                <w:tab w:val="center" w:pos="3791"/>
              </w:tabs>
              <w:spacing w:after="45" w:line="360" w:lineRule="auto"/>
              <w:rPr>
                <w:rFonts w:ascii="Aptos" w:eastAsia="Aptos" w:hAnsi="Aptos" w:cs="Aptos"/>
                <w:color w:val="000000" w:themeColor="text1"/>
                <w:lang w:val="en-GB"/>
              </w:rPr>
            </w:pPr>
            <w:r w:rsidRPr="0B7F8580">
              <w:rPr>
                <w:rFonts w:ascii="Aptos" w:eastAsia="Aptos" w:hAnsi="Aptos" w:cs="Aptos"/>
                <w:color w:val="000000" w:themeColor="text1"/>
                <w:lang w:val="en-GB"/>
              </w:rPr>
              <w:t xml:space="preserve">Good communication </w:t>
            </w:r>
          </w:p>
          <w:p w14:paraId="15274845" w14:textId="6777691E" w:rsidR="675D3816" w:rsidRDefault="675D3816" w:rsidP="0B7F8580">
            <w:pPr>
              <w:pStyle w:val="paragraph"/>
              <w:spacing w:before="0" w:beforeAutospacing="0" w:after="0" w:afterAutospacing="0"/>
              <w:ind w:left="720"/>
              <w:rPr>
                <w:rFonts w:ascii="Aptos" w:eastAsiaTheme="minorEastAsia" w:hAnsi="Aptos" w:cstheme="minorBidi"/>
                <w:b/>
                <w:bCs/>
                <w:sz w:val="22"/>
                <w:szCs w:val="22"/>
                <w:lang w:eastAsia="en-US"/>
              </w:rPr>
            </w:pPr>
          </w:p>
        </w:tc>
        <w:tc>
          <w:tcPr>
            <w:tcW w:w="2614" w:type="dxa"/>
            <w:gridSpan w:val="2"/>
          </w:tcPr>
          <w:p w14:paraId="0077D0F5" w14:textId="1D96BCE6" w:rsidR="6409C85A" w:rsidRPr="00293F5A" w:rsidRDefault="6409C85A" w:rsidP="0B7F8580">
            <w:pPr>
              <w:rPr>
                <w:rFonts w:ascii="Aptos" w:hAnsi="Aptos"/>
                <w:b/>
                <w:bCs/>
              </w:rPr>
            </w:pPr>
          </w:p>
          <w:p w14:paraId="0310FB53" w14:textId="31C73739" w:rsidR="6409C85A" w:rsidRPr="00293F5A" w:rsidRDefault="6409C85A" w:rsidP="0B7F8580">
            <w:pPr>
              <w:rPr>
                <w:rFonts w:ascii="Aptos" w:hAnsi="Aptos"/>
                <w:b/>
                <w:bCs/>
              </w:rPr>
            </w:pPr>
          </w:p>
          <w:p w14:paraId="310C7205" w14:textId="603BE741" w:rsidR="6409C85A" w:rsidRPr="00293F5A" w:rsidRDefault="6409C85A" w:rsidP="0B7F8580">
            <w:pPr>
              <w:rPr>
                <w:rFonts w:ascii="Aptos" w:hAnsi="Aptos"/>
                <w:b/>
                <w:bCs/>
              </w:rPr>
            </w:pPr>
          </w:p>
          <w:p w14:paraId="7AA6F241" w14:textId="04799D79" w:rsidR="4D669193" w:rsidRPr="00293F5A" w:rsidRDefault="2702B854" w:rsidP="0B7F8580">
            <w:pPr>
              <w:rPr>
                <w:rFonts w:ascii="Aptos" w:hAnsi="Aptos"/>
              </w:rPr>
            </w:pPr>
            <w:r w:rsidRPr="0B7F8580">
              <w:rPr>
                <w:rFonts w:ascii="Aptos" w:hAnsi="Aptos"/>
              </w:rPr>
              <w:t xml:space="preserve">          </w:t>
            </w:r>
          </w:p>
          <w:p w14:paraId="040C5C2D" w14:textId="42AFA79F" w:rsidR="4D669193" w:rsidRPr="00293F5A" w:rsidRDefault="2E3F63B0" w:rsidP="0B7F8580">
            <w:pPr>
              <w:jc w:val="center"/>
              <w:rPr>
                <w:rFonts w:ascii="Aptos" w:hAnsi="Aptos"/>
              </w:rPr>
            </w:pPr>
            <w:r w:rsidRPr="0B7F8580">
              <w:rPr>
                <w:rFonts w:ascii="Aptos" w:hAnsi="Aptos"/>
              </w:rPr>
              <w:t>10</w:t>
            </w:r>
          </w:p>
          <w:p w14:paraId="0B063643" w14:textId="1356592D" w:rsidR="6409C85A" w:rsidRPr="00293F5A" w:rsidRDefault="6409C85A" w:rsidP="0B7F8580">
            <w:pPr>
              <w:rPr>
                <w:rFonts w:ascii="Aptos" w:hAnsi="Aptos"/>
              </w:rPr>
            </w:pPr>
          </w:p>
          <w:p w14:paraId="454CF5CA" w14:textId="139E47B7" w:rsidR="4D669193" w:rsidRPr="00293F5A" w:rsidRDefault="4D669193" w:rsidP="0B7F8580">
            <w:pPr>
              <w:rPr>
                <w:rFonts w:ascii="Aptos" w:hAnsi="Aptos"/>
              </w:rPr>
            </w:pPr>
          </w:p>
          <w:p w14:paraId="4F415386" w14:textId="7EF39D3D" w:rsidR="4D669193" w:rsidRPr="00293F5A" w:rsidRDefault="4D669193" w:rsidP="0B7F8580">
            <w:pPr>
              <w:rPr>
                <w:rFonts w:ascii="Aptos" w:hAnsi="Aptos"/>
              </w:rPr>
            </w:pPr>
          </w:p>
          <w:p w14:paraId="4A826E3F" w14:textId="24AF8FA5" w:rsidR="4D669193" w:rsidRPr="00293F5A" w:rsidRDefault="4D669193" w:rsidP="0B7F8580">
            <w:pPr>
              <w:rPr>
                <w:rFonts w:ascii="Aptos" w:hAnsi="Aptos"/>
              </w:rPr>
            </w:pPr>
          </w:p>
          <w:p w14:paraId="56ACCD6E" w14:textId="7ED1CFC1" w:rsidR="4D669193" w:rsidRPr="00293F5A" w:rsidRDefault="4D669193" w:rsidP="0B7F8580">
            <w:pPr>
              <w:rPr>
                <w:rFonts w:ascii="Aptos" w:hAnsi="Aptos"/>
              </w:rPr>
            </w:pPr>
          </w:p>
          <w:p w14:paraId="718A7B8D" w14:textId="394AE0FE" w:rsidR="4D669193" w:rsidRPr="00293F5A" w:rsidRDefault="4D669193" w:rsidP="0B7F8580">
            <w:pPr>
              <w:rPr>
                <w:rFonts w:ascii="Aptos" w:hAnsi="Aptos"/>
              </w:rPr>
            </w:pPr>
          </w:p>
          <w:p w14:paraId="495E2F84" w14:textId="08FAF2C8" w:rsidR="4D669193" w:rsidRPr="00293F5A" w:rsidRDefault="4D669193" w:rsidP="0B7F8580">
            <w:pPr>
              <w:rPr>
                <w:rFonts w:ascii="Aptos" w:hAnsi="Aptos"/>
              </w:rPr>
            </w:pPr>
          </w:p>
          <w:p w14:paraId="0308073B" w14:textId="3CC8E24A" w:rsidR="0B7F8580" w:rsidRDefault="0B7F8580" w:rsidP="0B7F8580">
            <w:pPr>
              <w:tabs>
                <w:tab w:val="center" w:pos="2882"/>
                <w:tab w:val="center" w:pos="3791"/>
              </w:tabs>
              <w:spacing w:after="45"/>
              <w:rPr>
                <w:rFonts w:ascii="Aptos" w:eastAsiaTheme="minorEastAsia" w:hAnsi="Aptos"/>
                <w:lang w:eastAsia="en-US"/>
              </w:rPr>
            </w:pPr>
          </w:p>
          <w:p w14:paraId="003246C7" w14:textId="336F5B45" w:rsidR="0032158C" w:rsidRDefault="3726077B" w:rsidP="0B7F8580">
            <w:pPr>
              <w:tabs>
                <w:tab w:val="center" w:pos="2882"/>
                <w:tab w:val="center" w:pos="3791"/>
              </w:tabs>
              <w:spacing w:after="45"/>
              <w:rPr>
                <w:rFonts w:ascii="Aptos" w:eastAsiaTheme="minorEastAsia" w:hAnsi="Aptos"/>
                <w:lang w:eastAsia="en-US"/>
              </w:rPr>
            </w:pPr>
            <w:r w:rsidRPr="0B7F8580">
              <w:rPr>
                <w:rFonts w:ascii="Aptos" w:eastAsiaTheme="minorEastAsia" w:hAnsi="Aptos"/>
                <w:lang w:eastAsia="en-US"/>
              </w:rPr>
              <w:t>Competent</w:t>
            </w:r>
            <w:r w:rsidR="16E398BD" w:rsidRPr="0B7F8580">
              <w:rPr>
                <w:rFonts w:ascii="Aptos" w:eastAsiaTheme="minorEastAsia" w:hAnsi="Aptos"/>
                <w:lang w:eastAsia="en-US"/>
              </w:rPr>
              <w:t>:</w:t>
            </w:r>
            <w:r w:rsidRPr="0B7F8580">
              <w:rPr>
                <w:rFonts w:ascii="Aptos" w:eastAsiaTheme="minorEastAsia" w:hAnsi="Aptos"/>
                <w:lang w:eastAsia="en-US"/>
              </w:rPr>
              <w:t>10</w:t>
            </w:r>
            <w:r w:rsidR="0032158C" w:rsidRPr="0B7F8580">
              <w:rPr>
                <w:rFonts w:ascii="Aptos" w:eastAsiaTheme="minorEastAsia" w:hAnsi="Aptos"/>
                <w:lang w:eastAsia="en-US"/>
              </w:rPr>
              <w:t xml:space="preserve"> marks</w:t>
            </w:r>
          </w:p>
          <w:p w14:paraId="553378C3" w14:textId="123E8C23" w:rsidR="0032158C" w:rsidRDefault="0032158C" w:rsidP="0B7F8580">
            <w:pPr>
              <w:tabs>
                <w:tab w:val="center" w:pos="2882"/>
                <w:tab w:val="center" w:pos="3791"/>
              </w:tabs>
              <w:spacing w:after="45"/>
              <w:rPr>
                <w:rFonts w:ascii="Aptos" w:eastAsiaTheme="minorEastAsia" w:hAnsi="Aptos"/>
                <w:lang w:eastAsia="en-US"/>
              </w:rPr>
            </w:pPr>
          </w:p>
          <w:p w14:paraId="58357994" w14:textId="02B7ABE0" w:rsidR="0032158C" w:rsidRDefault="3726077B" w:rsidP="0B7F8580">
            <w:pPr>
              <w:tabs>
                <w:tab w:val="center" w:pos="2882"/>
                <w:tab w:val="center" w:pos="3791"/>
              </w:tabs>
              <w:spacing w:after="45"/>
              <w:rPr>
                <w:rFonts w:ascii="Aptos" w:eastAsiaTheme="minorEastAsia" w:hAnsi="Aptos"/>
                <w:lang w:eastAsia="en-US"/>
              </w:rPr>
            </w:pPr>
            <w:r w:rsidRPr="0B7F8580">
              <w:rPr>
                <w:rFonts w:ascii="Aptos" w:eastAsiaTheme="minorEastAsia" w:hAnsi="Aptos"/>
                <w:lang w:eastAsia="en-US"/>
              </w:rPr>
              <w:t>Not Yet Competent</w:t>
            </w:r>
            <w:r w:rsidR="7893E62F" w:rsidRPr="0B7F8580">
              <w:rPr>
                <w:rFonts w:ascii="Aptos" w:eastAsiaTheme="minorEastAsia" w:hAnsi="Aptos"/>
                <w:lang w:eastAsia="en-US"/>
              </w:rPr>
              <w:t>:</w:t>
            </w:r>
            <w:r w:rsidRPr="0B7F8580">
              <w:rPr>
                <w:rFonts w:ascii="Aptos" w:eastAsiaTheme="minorEastAsia" w:hAnsi="Aptos"/>
                <w:lang w:eastAsia="en-US"/>
              </w:rPr>
              <w:t xml:space="preserve"> </w:t>
            </w:r>
          </w:p>
          <w:p w14:paraId="77D238D4" w14:textId="4146E7C0" w:rsidR="4D669193" w:rsidRPr="00293F5A" w:rsidRDefault="3726077B" w:rsidP="0B7F8580">
            <w:pPr>
              <w:tabs>
                <w:tab w:val="center" w:pos="2882"/>
                <w:tab w:val="center" w:pos="3791"/>
              </w:tabs>
              <w:spacing w:after="45"/>
              <w:rPr>
                <w:rFonts w:ascii="Aptos" w:eastAsiaTheme="minorEastAsia" w:hAnsi="Aptos"/>
                <w:lang w:eastAsia="en-US"/>
              </w:rPr>
            </w:pPr>
            <w:r w:rsidRPr="0B7F8580">
              <w:rPr>
                <w:rFonts w:ascii="Aptos" w:eastAsiaTheme="minorEastAsia" w:hAnsi="Aptos"/>
                <w:lang w:eastAsia="en-US"/>
              </w:rPr>
              <w:t>0</w:t>
            </w:r>
            <w:r w:rsidR="0032158C" w:rsidRPr="0B7F8580">
              <w:rPr>
                <w:rFonts w:ascii="Aptos" w:eastAsiaTheme="minorEastAsia" w:hAnsi="Aptos"/>
                <w:lang w:eastAsia="en-US"/>
              </w:rPr>
              <w:t xml:space="preserve"> marks</w:t>
            </w:r>
          </w:p>
          <w:p w14:paraId="782AF62D" w14:textId="11E125D2" w:rsidR="4D669193" w:rsidRPr="00293F5A" w:rsidRDefault="4D669193" w:rsidP="0B7F8580">
            <w:pPr>
              <w:rPr>
                <w:rFonts w:ascii="Aptos" w:hAnsi="Aptos"/>
              </w:rPr>
            </w:pPr>
          </w:p>
        </w:tc>
        <w:tc>
          <w:tcPr>
            <w:tcW w:w="2423" w:type="dxa"/>
          </w:tcPr>
          <w:p w14:paraId="76B34661" w14:textId="52A2A95F" w:rsidR="6409C85A" w:rsidRPr="00293F5A" w:rsidRDefault="6409C85A" w:rsidP="0B7F8580">
            <w:pPr>
              <w:rPr>
                <w:rFonts w:ascii="Aptos" w:hAnsi="Aptos"/>
                <w:b/>
                <w:bCs/>
              </w:rPr>
            </w:pPr>
          </w:p>
        </w:tc>
      </w:tr>
      <w:tr w:rsidR="6409C85A" w:rsidRPr="00293F5A" w14:paraId="4701E253" w14:textId="77777777" w:rsidTr="5DAE3126">
        <w:trPr>
          <w:trHeight w:val="300"/>
        </w:trPr>
        <w:tc>
          <w:tcPr>
            <w:tcW w:w="4845" w:type="dxa"/>
          </w:tcPr>
          <w:p w14:paraId="0EE9D206" w14:textId="4502343A" w:rsidR="675D3816" w:rsidRPr="0032158C" w:rsidRDefault="0032158C" w:rsidP="0B7F8580">
            <w:pPr>
              <w:pStyle w:val="paragraph"/>
              <w:spacing w:before="0" w:beforeAutospacing="0" w:after="0" w:afterAutospacing="0"/>
              <w:ind w:left="720"/>
              <w:jc w:val="right"/>
              <w:rPr>
                <w:rFonts w:ascii="Aptos" w:eastAsiaTheme="minorEastAsia" w:hAnsi="Aptos" w:cstheme="minorBidi"/>
                <w:b/>
                <w:bCs/>
                <w:sz w:val="22"/>
                <w:szCs w:val="22"/>
                <w:lang w:eastAsia="en-US"/>
              </w:rPr>
            </w:pPr>
            <w:r w:rsidRPr="0B7F8580">
              <w:rPr>
                <w:rFonts w:ascii="Aptos" w:eastAsiaTheme="minorEastAsia" w:hAnsi="Aptos" w:cstheme="minorBidi"/>
                <w:b/>
                <w:bCs/>
                <w:sz w:val="22"/>
                <w:szCs w:val="22"/>
                <w:lang w:eastAsia="en-US"/>
              </w:rPr>
              <w:t>Total Mark</w:t>
            </w:r>
          </w:p>
        </w:tc>
        <w:tc>
          <w:tcPr>
            <w:tcW w:w="2614" w:type="dxa"/>
            <w:gridSpan w:val="2"/>
          </w:tcPr>
          <w:p w14:paraId="58F4770C" w14:textId="41D5BC2C" w:rsidR="4D669193" w:rsidRPr="0032158C" w:rsidRDefault="489E324A" w:rsidP="0B7F8580">
            <w:pPr>
              <w:jc w:val="center"/>
              <w:rPr>
                <w:rFonts w:ascii="Aptos" w:hAnsi="Aptos"/>
                <w:b/>
                <w:bCs/>
              </w:rPr>
            </w:pPr>
            <w:r w:rsidRPr="0B7F8580">
              <w:rPr>
                <w:rFonts w:ascii="Aptos" w:hAnsi="Aptos"/>
                <w:b/>
                <w:bCs/>
              </w:rPr>
              <w:t>20</w:t>
            </w:r>
          </w:p>
        </w:tc>
        <w:tc>
          <w:tcPr>
            <w:tcW w:w="2423" w:type="dxa"/>
          </w:tcPr>
          <w:p w14:paraId="3F2217E1" w14:textId="77777777" w:rsidR="6409C85A" w:rsidRDefault="6409C85A" w:rsidP="0B7F8580">
            <w:pPr>
              <w:rPr>
                <w:rFonts w:ascii="Aptos" w:hAnsi="Aptos"/>
                <w:b/>
                <w:bCs/>
              </w:rPr>
            </w:pPr>
          </w:p>
          <w:p w14:paraId="10442AA3" w14:textId="009A6BB1" w:rsidR="0032158C" w:rsidRPr="00293F5A" w:rsidRDefault="0032158C" w:rsidP="0B7F8580">
            <w:pPr>
              <w:rPr>
                <w:rFonts w:ascii="Aptos" w:hAnsi="Aptos"/>
                <w:b/>
                <w:bCs/>
              </w:rPr>
            </w:pPr>
          </w:p>
        </w:tc>
      </w:tr>
      <w:tr w:rsidR="6409C85A" w:rsidRPr="00293F5A" w14:paraId="73CE03B9" w14:textId="77777777" w:rsidTr="5DAE3126">
        <w:trPr>
          <w:trHeight w:val="300"/>
        </w:trPr>
        <w:tc>
          <w:tcPr>
            <w:tcW w:w="4845" w:type="dxa"/>
          </w:tcPr>
          <w:p w14:paraId="26862551" w14:textId="0A2DFA44" w:rsidR="4D669193" w:rsidRPr="00293F5A" w:rsidRDefault="489E324A" w:rsidP="0B7F8580">
            <w:pPr>
              <w:spacing w:line="360" w:lineRule="auto"/>
              <w:rPr>
                <w:rFonts w:ascii="Aptos" w:eastAsia="Aptos" w:hAnsi="Aptos" w:cs="Aptos"/>
                <w:b/>
                <w:bCs/>
                <w:i/>
                <w:iCs/>
                <w:color w:val="000000" w:themeColor="text1"/>
              </w:rPr>
            </w:pPr>
            <w:r w:rsidRPr="0B7F8580">
              <w:rPr>
                <w:rFonts w:ascii="Aptos" w:eastAsia="Aptos" w:hAnsi="Aptos" w:cs="Aptos"/>
                <w:b/>
                <w:bCs/>
                <w:i/>
                <w:iCs/>
                <w:color w:val="000000" w:themeColor="text1"/>
              </w:rPr>
              <w:t xml:space="preserve">External Authenticators </w:t>
            </w:r>
            <w:r w:rsidR="7D424832" w:rsidRPr="0B7F8580">
              <w:rPr>
                <w:rFonts w:ascii="Aptos" w:eastAsia="Aptos" w:hAnsi="Aptos" w:cs="Aptos"/>
                <w:b/>
                <w:bCs/>
                <w:i/>
                <w:iCs/>
                <w:color w:val="000000" w:themeColor="text1"/>
              </w:rPr>
              <w:t>S</w:t>
            </w:r>
            <w:r w:rsidRPr="0B7F8580">
              <w:rPr>
                <w:rFonts w:ascii="Aptos" w:eastAsia="Aptos" w:hAnsi="Aptos" w:cs="Aptos"/>
                <w:b/>
                <w:bCs/>
                <w:i/>
                <w:iCs/>
                <w:color w:val="000000" w:themeColor="text1"/>
              </w:rPr>
              <w:t>ignature</w:t>
            </w:r>
          </w:p>
          <w:p w14:paraId="0ECD542F" w14:textId="0CE53401" w:rsidR="6409C85A" w:rsidRPr="00293F5A" w:rsidRDefault="6409C85A" w:rsidP="0B7F8580">
            <w:pPr>
              <w:spacing w:line="360" w:lineRule="auto"/>
              <w:rPr>
                <w:rFonts w:ascii="Aptos" w:eastAsia="Aptos" w:hAnsi="Aptos" w:cs="Aptos"/>
                <w:b/>
                <w:bCs/>
                <w:i/>
                <w:iCs/>
                <w:color w:val="000000" w:themeColor="text1"/>
              </w:rPr>
            </w:pPr>
          </w:p>
        </w:tc>
        <w:tc>
          <w:tcPr>
            <w:tcW w:w="1249" w:type="dxa"/>
          </w:tcPr>
          <w:p w14:paraId="4161CD60" w14:textId="0160C5E1" w:rsidR="6409C85A" w:rsidRPr="00293F5A" w:rsidRDefault="6409C85A" w:rsidP="0B7F8580">
            <w:pPr>
              <w:rPr>
                <w:rFonts w:ascii="Aptos" w:hAnsi="Aptos"/>
                <w:b/>
                <w:bCs/>
                <w:i/>
                <w:iCs/>
              </w:rPr>
            </w:pPr>
          </w:p>
        </w:tc>
        <w:tc>
          <w:tcPr>
            <w:tcW w:w="1365" w:type="dxa"/>
          </w:tcPr>
          <w:p w14:paraId="4B15F36A" w14:textId="1CFF3359" w:rsidR="4D669193" w:rsidRPr="00293F5A" w:rsidRDefault="489E324A" w:rsidP="0B7F8580">
            <w:pPr>
              <w:rPr>
                <w:rFonts w:ascii="Aptos" w:hAnsi="Aptos"/>
                <w:b/>
                <w:bCs/>
                <w:i/>
                <w:iCs/>
              </w:rPr>
            </w:pPr>
            <w:r w:rsidRPr="0B7F8580">
              <w:rPr>
                <w:rFonts w:ascii="Aptos" w:hAnsi="Aptos"/>
                <w:b/>
                <w:bCs/>
                <w:i/>
                <w:iCs/>
              </w:rPr>
              <w:t>Date:</w:t>
            </w:r>
          </w:p>
        </w:tc>
        <w:tc>
          <w:tcPr>
            <w:tcW w:w="2423" w:type="dxa"/>
          </w:tcPr>
          <w:p w14:paraId="1D6C3BB2" w14:textId="48E768AA" w:rsidR="6409C85A" w:rsidRPr="00293F5A" w:rsidRDefault="6409C85A" w:rsidP="0B7F8580">
            <w:pPr>
              <w:rPr>
                <w:rFonts w:ascii="Aptos" w:hAnsi="Aptos"/>
                <w:b/>
                <w:bCs/>
                <w:i/>
                <w:iCs/>
              </w:rPr>
            </w:pPr>
          </w:p>
        </w:tc>
      </w:tr>
    </w:tbl>
    <w:p w14:paraId="0316DA3C" w14:textId="262AD124" w:rsidR="00B23EBB" w:rsidRPr="00293F5A" w:rsidRDefault="00B23EBB" w:rsidP="6409C85A">
      <w:pPr>
        <w:spacing w:line="360" w:lineRule="auto"/>
        <w:rPr>
          <w:rFonts w:ascii="Aptos" w:hAnsi="Aptos" w:cs="Arial"/>
          <w:i/>
          <w:iCs/>
          <w:sz w:val="24"/>
          <w:szCs w:val="24"/>
        </w:rPr>
      </w:pPr>
    </w:p>
    <w:p w14:paraId="1BC00A81" w14:textId="08D151B9" w:rsidR="00B23EBB" w:rsidRPr="0032158C" w:rsidRDefault="00B23EBB" w:rsidP="0032158C">
      <w:pPr>
        <w:rPr>
          <w:rFonts w:ascii="Aptos" w:hAnsi="Aptos" w:cs="Arial"/>
          <w:i/>
          <w:sz w:val="24"/>
          <w:szCs w:val="24"/>
        </w:rPr>
      </w:pPr>
      <w:r w:rsidRPr="00293F5A">
        <w:rPr>
          <w:rFonts w:ascii="Aptos" w:hAnsi="Aptos" w:cs="Arial"/>
          <w:i/>
          <w:sz w:val="24"/>
          <w:szCs w:val="24"/>
        </w:rPr>
        <w:br w:type="page"/>
      </w:r>
    </w:p>
    <w:p w14:paraId="32249C14" w14:textId="42085B35" w:rsidR="00B23EBB" w:rsidRPr="00293F5A" w:rsidRDefault="00B23EBB" w:rsidP="0032158C">
      <w:pPr>
        <w:jc w:val="center"/>
        <w:rPr>
          <w:rFonts w:ascii="Aptos" w:hAnsi="Aptos"/>
          <w:b/>
          <w:bCs/>
          <w:sz w:val="24"/>
          <w:szCs w:val="24"/>
        </w:rPr>
      </w:pPr>
      <w:r w:rsidRPr="00293F5A">
        <w:rPr>
          <w:rFonts w:ascii="Aptos" w:hAnsi="Aptos"/>
          <w:b/>
          <w:bCs/>
          <w:sz w:val="24"/>
          <w:szCs w:val="24"/>
        </w:rPr>
        <w:lastRenderedPageBreak/>
        <w:t>APPENDICES</w:t>
      </w:r>
    </w:p>
    <w:p w14:paraId="418467F5" w14:textId="77777777" w:rsidR="00B23EBB" w:rsidRPr="00293F5A" w:rsidRDefault="00B23EBB" w:rsidP="00B23EBB">
      <w:pPr>
        <w:rPr>
          <w:rFonts w:ascii="Aptos" w:hAnsi="Aptos"/>
          <w:sz w:val="24"/>
          <w:szCs w:val="24"/>
        </w:rPr>
      </w:pPr>
      <w:r w:rsidRPr="00293F5A">
        <w:rPr>
          <w:rFonts w:ascii="Aptos" w:hAnsi="Aptos"/>
          <w:b/>
          <w:bCs/>
          <w:sz w:val="24"/>
          <w:szCs w:val="24"/>
        </w:rPr>
        <w:t>Appendix A: Material to support delivery</w:t>
      </w:r>
      <w:r w:rsidRPr="00293F5A">
        <w:rPr>
          <w:rFonts w:ascii="Aptos" w:hAnsi="Aptos"/>
          <w:sz w:val="24"/>
          <w:szCs w:val="24"/>
        </w:rPr>
        <w:t xml:space="preserve"> (these resources will be hosted in the ETBI Digital Library and will be updated on an ongoing basis)</w:t>
      </w:r>
    </w:p>
    <w:p w14:paraId="0F9500CB" w14:textId="77777777" w:rsidR="00B23EBB" w:rsidRPr="00293F5A" w:rsidRDefault="00B23EBB" w:rsidP="00B23EBB">
      <w:pPr>
        <w:rPr>
          <w:rFonts w:ascii="Aptos" w:hAnsi="Aptos"/>
          <w:sz w:val="24"/>
          <w:szCs w:val="24"/>
        </w:rPr>
      </w:pPr>
    </w:p>
    <w:tbl>
      <w:tblPr>
        <w:tblW w:w="97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
        <w:gridCol w:w="1782"/>
        <w:gridCol w:w="7029"/>
      </w:tblGrid>
      <w:tr w:rsidR="00B23EBB" w:rsidRPr="00293F5A" w14:paraId="6268FBCC" w14:textId="77777777" w:rsidTr="563F2418">
        <w:trPr>
          <w:trHeight w:val="300"/>
        </w:trPr>
        <w:tc>
          <w:tcPr>
            <w:tcW w:w="941" w:type="dxa"/>
            <w:tcBorders>
              <w:top w:val="single" w:sz="6" w:space="0" w:color="auto"/>
              <w:left w:val="single" w:sz="6" w:space="0" w:color="auto"/>
              <w:bottom w:val="single" w:sz="6" w:space="0" w:color="auto"/>
              <w:right w:val="single" w:sz="6" w:space="0" w:color="auto"/>
            </w:tcBorders>
            <w:shd w:val="clear" w:color="auto" w:fill="auto"/>
            <w:hideMark/>
          </w:tcPr>
          <w:p w14:paraId="624C169A" w14:textId="77777777" w:rsidR="00B23EBB" w:rsidRPr="00293F5A" w:rsidRDefault="00B23EBB" w:rsidP="00B23EBB">
            <w:pPr>
              <w:rPr>
                <w:rFonts w:ascii="Aptos" w:hAnsi="Aptos"/>
                <w:b/>
                <w:bCs/>
                <w:sz w:val="24"/>
                <w:szCs w:val="24"/>
              </w:rPr>
            </w:pPr>
            <w:r w:rsidRPr="00293F5A">
              <w:rPr>
                <w:rFonts w:ascii="Aptos" w:hAnsi="Aptos"/>
                <w:b/>
                <w:bCs/>
                <w:sz w:val="24"/>
                <w:szCs w:val="24"/>
                <w:lang w:val="en-IE"/>
              </w:rPr>
              <w:t>MIMLOs</w:t>
            </w:r>
            <w:r w:rsidRPr="00293F5A">
              <w:rPr>
                <w:rFonts w:ascii="Aptos" w:hAnsi="Aptos"/>
                <w:b/>
                <w:bCs/>
                <w:sz w:val="24"/>
                <w:szCs w:val="24"/>
              </w:rPr>
              <w:t>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1C0C0E41" w14:textId="77777777" w:rsidR="00B23EBB" w:rsidRPr="00293F5A" w:rsidRDefault="00B23EBB" w:rsidP="00B23EBB">
            <w:pPr>
              <w:rPr>
                <w:rFonts w:ascii="Aptos" w:hAnsi="Aptos"/>
                <w:b/>
                <w:bCs/>
                <w:sz w:val="24"/>
                <w:szCs w:val="24"/>
              </w:rPr>
            </w:pPr>
            <w:r w:rsidRPr="00293F5A">
              <w:rPr>
                <w:rFonts w:ascii="Aptos" w:hAnsi="Aptos"/>
                <w:b/>
                <w:bCs/>
                <w:sz w:val="24"/>
                <w:szCs w:val="24"/>
                <w:lang w:val="en-IE"/>
              </w:rPr>
              <w:t>Module Content </w:t>
            </w:r>
            <w:r w:rsidRPr="00293F5A">
              <w:rPr>
                <w:rFonts w:ascii="Aptos" w:hAnsi="Aptos"/>
                <w:b/>
                <w:bCs/>
                <w:sz w:val="24"/>
                <w:szCs w:val="24"/>
              </w:rPr>
              <w:t> </w:t>
            </w:r>
          </w:p>
          <w:p w14:paraId="158B9434" w14:textId="77777777" w:rsidR="00B23EBB" w:rsidRPr="00293F5A" w:rsidRDefault="00B23EBB" w:rsidP="00B23EBB">
            <w:pPr>
              <w:rPr>
                <w:rFonts w:ascii="Aptos" w:hAnsi="Aptos"/>
                <w:b/>
                <w:bCs/>
                <w:sz w:val="24"/>
                <w:szCs w:val="24"/>
              </w:rPr>
            </w:pPr>
            <w:r w:rsidRPr="00293F5A">
              <w:rPr>
                <w:rFonts w:ascii="Aptos" w:hAnsi="Aptos"/>
                <w:b/>
                <w:bCs/>
                <w:sz w:val="24"/>
                <w:szCs w:val="24"/>
                <w:lang w:val="en-IE"/>
              </w:rPr>
              <w:t>Topics/ units of learning</w:t>
            </w:r>
            <w:r w:rsidRPr="00293F5A">
              <w:rPr>
                <w:rFonts w:ascii="Aptos" w:hAnsi="Aptos"/>
                <w:b/>
                <w:bCs/>
                <w:sz w:val="24"/>
                <w:szCs w:val="24"/>
              </w:rPr>
              <w:t> </w:t>
            </w:r>
          </w:p>
        </w:tc>
        <w:tc>
          <w:tcPr>
            <w:tcW w:w="6605" w:type="dxa"/>
            <w:tcBorders>
              <w:top w:val="single" w:sz="6" w:space="0" w:color="auto"/>
              <w:left w:val="single" w:sz="6" w:space="0" w:color="auto"/>
              <w:bottom w:val="single" w:sz="6" w:space="0" w:color="auto"/>
              <w:right w:val="single" w:sz="6" w:space="0" w:color="auto"/>
            </w:tcBorders>
            <w:shd w:val="clear" w:color="auto" w:fill="auto"/>
            <w:hideMark/>
          </w:tcPr>
          <w:p w14:paraId="26C15866" w14:textId="77777777" w:rsidR="00B23EBB" w:rsidRPr="00293F5A" w:rsidRDefault="00B23EBB" w:rsidP="00B23EBB">
            <w:pPr>
              <w:rPr>
                <w:rFonts w:ascii="Aptos" w:hAnsi="Aptos"/>
                <w:b/>
                <w:bCs/>
                <w:sz w:val="24"/>
                <w:szCs w:val="24"/>
              </w:rPr>
            </w:pPr>
            <w:r w:rsidRPr="00293F5A">
              <w:rPr>
                <w:rFonts w:ascii="Aptos" w:hAnsi="Aptos"/>
                <w:b/>
                <w:bCs/>
                <w:sz w:val="24"/>
                <w:szCs w:val="24"/>
                <w:lang w:val="en-IE"/>
              </w:rPr>
              <w:t>Suggested resources</w:t>
            </w:r>
            <w:r w:rsidRPr="00293F5A">
              <w:rPr>
                <w:rFonts w:ascii="Aptos" w:hAnsi="Aptos"/>
                <w:b/>
                <w:bCs/>
                <w:sz w:val="24"/>
                <w:szCs w:val="24"/>
              </w:rPr>
              <w:t> </w:t>
            </w:r>
          </w:p>
        </w:tc>
      </w:tr>
      <w:tr w:rsidR="00B23EBB" w:rsidRPr="00293F5A" w14:paraId="17DF8FC9" w14:textId="77777777" w:rsidTr="563F2418">
        <w:trPr>
          <w:trHeight w:val="300"/>
        </w:trPr>
        <w:tc>
          <w:tcPr>
            <w:tcW w:w="941" w:type="dxa"/>
            <w:tcBorders>
              <w:top w:val="single" w:sz="6" w:space="0" w:color="auto"/>
              <w:left w:val="single" w:sz="6" w:space="0" w:color="auto"/>
              <w:bottom w:val="single" w:sz="6" w:space="0" w:color="auto"/>
              <w:right w:val="single" w:sz="6" w:space="0" w:color="auto"/>
            </w:tcBorders>
            <w:shd w:val="clear" w:color="auto" w:fill="auto"/>
            <w:hideMark/>
          </w:tcPr>
          <w:p w14:paraId="7090AA88" w14:textId="77777777" w:rsidR="00B23EBB" w:rsidRPr="00293F5A" w:rsidRDefault="00B23EBB" w:rsidP="00B23EBB">
            <w:pPr>
              <w:rPr>
                <w:rFonts w:ascii="Aptos" w:hAnsi="Aptos"/>
                <w:sz w:val="24"/>
                <w:szCs w:val="24"/>
              </w:rPr>
            </w:pPr>
            <w:r w:rsidRPr="00293F5A">
              <w:rPr>
                <w:rFonts w:ascii="Aptos" w:hAnsi="Aptos"/>
                <w:sz w:val="24"/>
                <w:szCs w:val="24"/>
              </w:rPr>
              <w:t> </w:t>
            </w:r>
          </w:p>
          <w:p w14:paraId="78EB130C" w14:textId="77777777" w:rsidR="00B23EBB" w:rsidRPr="00293F5A" w:rsidRDefault="00B23EBB" w:rsidP="00B23EBB">
            <w:pPr>
              <w:rPr>
                <w:rFonts w:ascii="Aptos" w:hAnsi="Aptos"/>
                <w:sz w:val="24"/>
                <w:szCs w:val="24"/>
              </w:rPr>
            </w:pPr>
            <w:r w:rsidRPr="00293F5A">
              <w:rPr>
                <w:rFonts w:ascii="Aptos" w:hAnsi="Aptos"/>
                <w:sz w:val="24"/>
                <w:szCs w:val="24"/>
              </w:rPr>
              <w:t>1</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D46A612" w14:textId="77777777" w:rsidR="00B23EBB" w:rsidRPr="00293F5A" w:rsidRDefault="00B23EBB" w:rsidP="00B23EBB">
            <w:pPr>
              <w:spacing w:after="12" w:line="360" w:lineRule="auto"/>
              <w:rPr>
                <w:rFonts w:ascii="Aptos" w:hAnsi="Aptos"/>
                <w:b/>
                <w:bCs/>
                <w:sz w:val="24"/>
                <w:szCs w:val="24"/>
              </w:rPr>
            </w:pPr>
            <w:r w:rsidRPr="00293F5A">
              <w:rPr>
                <w:rFonts w:ascii="Aptos" w:hAnsi="Aptos"/>
                <w:sz w:val="24"/>
                <w:szCs w:val="24"/>
              </w:rPr>
              <w:t>Analyse legislation, regulations guidelines, and the educational options and supports available in Ireland with reference to children with special educational needs </w:t>
            </w:r>
          </w:p>
        </w:tc>
        <w:tc>
          <w:tcPr>
            <w:tcW w:w="6605" w:type="dxa"/>
            <w:tcBorders>
              <w:top w:val="single" w:sz="6" w:space="0" w:color="auto"/>
              <w:left w:val="single" w:sz="6" w:space="0" w:color="auto"/>
              <w:bottom w:val="single" w:sz="6" w:space="0" w:color="auto"/>
              <w:right w:val="single" w:sz="6" w:space="0" w:color="auto"/>
            </w:tcBorders>
            <w:shd w:val="clear" w:color="auto" w:fill="auto"/>
            <w:hideMark/>
          </w:tcPr>
          <w:p w14:paraId="4A5E0456" w14:textId="77777777" w:rsidR="00B23EBB" w:rsidRPr="00293F5A" w:rsidRDefault="00B23EBB" w:rsidP="00B23EBB">
            <w:pPr>
              <w:rPr>
                <w:rFonts w:ascii="Aptos" w:hAnsi="Aptos"/>
                <w:sz w:val="24"/>
                <w:szCs w:val="24"/>
              </w:rPr>
            </w:pPr>
            <w:r w:rsidRPr="00293F5A">
              <w:rPr>
                <w:rFonts w:ascii="Aptos" w:hAnsi="Aptos"/>
                <w:sz w:val="24"/>
                <w:szCs w:val="24"/>
              </w:rPr>
              <w:t> </w:t>
            </w:r>
            <w:r w:rsidRPr="00293F5A">
              <w:rPr>
                <w:rFonts w:ascii="Aptos" w:eastAsia="Aptos" w:hAnsi="Aptos" w:cs="Aptos"/>
                <w:sz w:val="24"/>
                <w:szCs w:val="24"/>
              </w:rPr>
              <w:t xml:space="preserve"> </w:t>
            </w:r>
            <w:hyperlink r:id="rId22">
              <w:r w:rsidRPr="00293F5A">
                <w:rPr>
                  <w:rStyle w:val="Hyperlink"/>
                  <w:rFonts w:ascii="Aptos" w:eastAsia="Aptos" w:hAnsi="Aptos" w:cs="Aptos"/>
                  <w:sz w:val="24"/>
                  <w:szCs w:val="24"/>
                </w:rPr>
                <w:t>https://www.oireachtas.ie/en/bills/</w:t>
              </w:r>
            </w:hyperlink>
          </w:p>
          <w:p w14:paraId="13D94491" w14:textId="77777777" w:rsidR="00B23EBB" w:rsidRPr="00293F5A" w:rsidRDefault="002522C2" w:rsidP="00B23EBB">
            <w:pPr>
              <w:rPr>
                <w:rFonts w:ascii="Aptos" w:hAnsi="Aptos"/>
                <w:sz w:val="24"/>
                <w:szCs w:val="24"/>
              </w:rPr>
            </w:pPr>
            <w:hyperlink r:id="rId23">
              <w:r w:rsidR="00B23EBB" w:rsidRPr="00293F5A">
                <w:rPr>
                  <w:rStyle w:val="Hyperlink"/>
                  <w:rFonts w:ascii="Aptos" w:eastAsia="Aptos" w:hAnsi="Aptos" w:cs="Aptos"/>
                  <w:sz w:val="24"/>
                  <w:szCs w:val="24"/>
                </w:rPr>
                <w:t>https://www.gov.ie/en/publication/2a977-special-needs-assistant-sna/</w:t>
              </w:r>
            </w:hyperlink>
          </w:p>
          <w:p w14:paraId="112822AE" w14:textId="77777777" w:rsidR="00B23EBB" w:rsidRPr="00293F5A" w:rsidRDefault="002522C2" w:rsidP="00B23EBB">
            <w:pPr>
              <w:rPr>
                <w:rFonts w:ascii="Aptos" w:hAnsi="Aptos"/>
                <w:sz w:val="24"/>
                <w:szCs w:val="24"/>
              </w:rPr>
            </w:pPr>
            <w:hyperlink r:id="rId24">
              <w:r w:rsidR="00B23EBB" w:rsidRPr="00293F5A">
                <w:rPr>
                  <w:rStyle w:val="Hyperlink"/>
                  <w:rFonts w:ascii="Aptos" w:eastAsia="Aptos" w:hAnsi="Aptos" w:cs="Aptos"/>
                  <w:sz w:val="24"/>
                  <w:szCs w:val="24"/>
                </w:rPr>
                <w:t>https://ncse.ie/special-needs-assistants</w:t>
              </w:r>
            </w:hyperlink>
          </w:p>
          <w:p w14:paraId="4BC722EF" w14:textId="77777777" w:rsidR="00B23EBB" w:rsidRPr="00293F5A" w:rsidRDefault="64C8477E" w:rsidP="00B23EBB">
            <w:pPr>
              <w:spacing w:after="240"/>
              <w:rPr>
                <w:rFonts w:ascii="Aptos" w:hAnsi="Aptos"/>
                <w:sz w:val="24"/>
                <w:szCs w:val="24"/>
              </w:rPr>
            </w:pPr>
            <w:r w:rsidRPr="00293F5A">
              <w:rPr>
                <w:rFonts w:ascii="Aptos" w:hAnsi="Aptos"/>
                <w:color w:val="000000" w:themeColor="text1"/>
                <w:sz w:val="24"/>
                <w:szCs w:val="24"/>
              </w:rPr>
              <w:t xml:space="preserve">Children First, National Guidance for the Protection and Welfare of Children (2017) Available at: </w:t>
            </w:r>
            <w:hyperlink r:id="rId25">
              <w:r w:rsidRPr="00293F5A">
                <w:rPr>
                  <w:rStyle w:val="Hyperlink"/>
                  <w:rFonts w:ascii="Aptos" w:hAnsi="Aptos"/>
                  <w:color w:val="000080"/>
                  <w:sz w:val="24"/>
                  <w:szCs w:val="24"/>
                </w:rPr>
                <w:t>https://www.tusla.ie/uploads/content/Children</w:t>
              </w:r>
            </w:hyperlink>
            <w:r w:rsidRPr="00293F5A">
              <w:rPr>
                <w:rFonts w:ascii="Aptos" w:hAnsi="Aptos"/>
                <w:color w:val="000000" w:themeColor="text1"/>
                <w:sz w:val="24"/>
                <w:szCs w:val="24"/>
                <w:u w:val="single"/>
              </w:rPr>
              <w:t xml:space="preserve"> First National Guidance</w:t>
            </w:r>
          </w:p>
          <w:p w14:paraId="5901F882" w14:textId="411D2AFB" w:rsidR="004629D3" w:rsidRPr="004629D3" w:rsidRDefault="004629D3" w:rsidP="563F2418">
            <w:pPr>
              <w:rPr>
                <w:rFonts w:ascii="Aptos" w:eastAsia="Calibri" w:hAnsi="Aptos" w:cs="Calibri"/>
                <w:sz w:val="26"/>
                <w:szCs w:val="28"/>
              </w:rPr>
            </w:pPr>
            <w:hyperlink r:id="rId26" w:history="1">
              <w:r w:rsidRPr="004629D3">
                <w:rPr>
                  <w:rStyle w:val="Hyperlink"/>
                  <w:sz w:val="24"/>
                  <w:szCs w:val="24"/>
                </w:rPr>
                <w:t>SNA SUPPORT AND INSPIRE - RESO</w:t>
              </w:r>
              <w:r w:rsidRPr="004629D3">
                <w:rPr>
                  <w:rStyle w:val="Hyperlink"/>
                  <w:sz w:val="24"/>
                  <w:szCs w:val="24"/>
                </w:rPr>
                <w:t>U</w:t>
              </w:r>
              <w:r w:rsidRPr="004629D3">
                <w:rPr>
                  <w:rStyle w:val="Hyperlink"/>
                  <w:sz w:val="24"/>
                  <w:szCs w:val="24"/>
                </w:rPr>
                <w:t>RCE HUB</w:t>
              </w:r>
            </w:hyperlink>
          </w:p>
          <w:p w14:paraId="31940DBB" w14:textId="6A0CDACE" w:rsidR="004629D3" w:rsidRPr="00293F5A" w:rsidRDefault="004629D3" w:rsidP="563F2418">
            <w:pPr>
              <w:rPr>
                <w:rFonts w:ascii="Aptos" w:eastAsia="Calibri" w:hAnsi="Aptos" w:cs="Calibri"/>
                <w:sz w:val="24"/>
                <w:szCs w:val="24"/>
              </w:rPr>
            </w:pPr>
            <w:hyperlink r:id="rId27" w:history="1">
              <w:r w:rsidRPr="004629D3">
                <w:rPr>
                  <w:rStyle w:val="Hyperlink"/>
                  <w:sz w:val="24"/>
                  <w:szCs w:val="24"/>
                </w:rPr>
                <w:t>SNA-Toolkit-2024-1.pdf</w:t>
              </w:r>
            </w:hyperlink>
          </w:p>
        </w:tc>
      </w:tr>
      <w:tr w:rsidR="00B23EBB" w:rsidRPr="00293F5A" w14:paraId="3FB4983F" w14:textId="77777777" w:rsidTr="563F2418">
        <w:trPr>
          <w:trHeight w:val="300"/>
        </w:trPr>
        <w:tc>
          <w:tcPr>
            <w:tcW w:w="941" w:type="dxa"/>
            <w:tcBorders>
              <w:top w:val="single" w:sz="6" w:space="0" w:color="auto"/>
              <w:left w:val="single" w:sz="6" w:space="0" w:color="auto"/>
              <w:bottom w:val="single" w:sz="6" w:space="0" w:color="auto"/>
              <w:right w:val="single" w:sz="6" w:space="0" w:color="auto"/>
            </w:tcBorders>
            <w:shd w:val="clear" w:color="auto" w:fill="auto"/>
            <w:hideMark/>
          </w:tcPr>
          <w:p w14:paraId="769BC51E" w14:textId="77777777" w:rsidR="00B23EBB" w:rsidRPr="00293F5A" w:rsidRDefault="00B23EBB" w:rsidP="00B23EBB">
            <w:pPr>
              <w:rPr>
                <w:rFonts w:ascii="Aptos" w:hAnsi="Aptos"/>
                <w:sz w:val="24"/>
                <w:szCs w:val="24"/>
              </w:rPr>
            </w:pPr>
            <w:r w:rsidRPr="00293F5A">
              <w:rPr>
                <w:rFonts w:ascii="Aptos" w:hAnsi="Aptos"/>
                <w:sz w:val="24"/>
                <w:szCs w:val="24"/>
              </w:rPr>
              <w:t> 2</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0E60B74" w14:textId="77777777" w:rsidR="00B23EBB" w:rsidRPr="00293F5A" w:rsidRDefault="00B23EBB" w:rsidP="00B23EBB">
            <w:pPr>
              <w:spacing w:after="0" w:line="360" w:lineRule="auto"/>
              <w:contextualSpacing/>
              <w:rPr>
                <w:rFonts w:ascii="Aptos" w:eastAsia="Segoe UI" w:hAnsi="Aptos"/>
                <w:sz w:val="24"/>
                <w:szCs w:val="24"/>
              </w:rPr>
            </w:pPr>
            <w:r w:rsidRPr="00293F5A">
              <w:rPr>
                <w:rFonts w:ascii="Aptos" w:eastAsia="Segoe UI" w:hAnsi="Aptos"/>
                <w:sz w:val="24"/>
                <w:szCs w:val="24"/>
              </w:rPr>
              <w:t xml:space="preserve"> Explore opportunities to promote independence, autonomy, inclusion and integration.  </w:t>
            </w:r>
          </w:p>
        </w:tc>
        <w:tc>
          <w:tcPr>
            <w:tcW w:w="6605" w:type="dxa"/>
            <w:tcBorders>
              <w:top w:val="single" w:sz="6" w:space="0" w:color="auto"/>
              <w:left w:val="single" w:sz="6" w:space="0" w:color="auto"/>
              <w:bottom w:val="single" w:sz="6" w:space="0" w:color="auto"/>
              <w:right w:val="single" w:sz="6" w:space="0" w:color="auto"/>
            </w:tcBorders>
            <w:shd w:val="clear" w:color="auto" w:fill="auto"/>
            <w:hideMark/>
          </w:tcPr>
          <w:p w14:paraId="24524F36" w14:textId="436D6BD0" w:rsidR="00B23EBB" w:rsidRPr="00293F5A" w:rsidRDefault="004629D3" w:rsidP="00B23EBB">
            <w:pPr>
              <w:rPr>
                <w:rFonts w:ascii="Aptos" w:hAnsi="Aptos"/>
                <w:sz w:val="24"/>
                <w:szCs w:val="24"/>
              </w:rPr>
            </w:pPr>
            <w:hyperlink r:id="rId28" w:history="1">
              <w:r w:rsidRPr="00526AD6">
                <w:rPr>
                  <w:rStyle w:val="Hyperlink"/>
                  <w:rFonts w:ascii="Aptos" w:eastAsia="Aptos" w:hAnsi="Aptos" w:cs="Aptos"/>
                  <w:sz w:val="24"/>
                  <w:szCs w:val="24"/>
                </w:rPr>
                <w:t>https://ncse.ie/special-needs-assistants</w:t>
              </w:r>
            </w:hyperlink>
          </w:p>
          <w:p w14:paraId="04B59DF1" w14:textId="77777777" w:rsidR="00B23EBB" w:rsidRPr="00293F5A" w:rsidRDefault="002522C2" w:rsidP="00B23EBB">
            <w:pPr>
              <w:rPr>
                <w:rFonts w:ascii="Aptos" w:hAnsi="Aptos"/>
                <w:sz w:val="24"/>
                <w:szCs w:val="24"/>
              </w:rPr>
            </w:pPr>
            <w:hyperlink r:id="rId29">
              <w:r w:rsidR="00B23EBB" w:rsidRPr="00293F5A">
                <w:rPr>
                  <w:rStyle w:val="Hyperlink"/>
                  <w:rFonts w:ascii="Aptos" w:eastAsia="Aptos" w:hAnsi="Aptos" w:cs="Aptos"/>
                  <w:sz w:val="24"/>
                  <w:szCs w:val="24"/>
                </w:rPr>
                <w:t>https://library.etbi.ie/library</w:t>
              </w:r>
            </w:hyperlink>
          </w:p>
          <w:p w14:paraId="4678D96D" w14:textId="77777777" w:rsidR="00B23EBB" w:rsidRPr="00293F5A" w:rsidRDefault="64C8477E" w:rsidP="00B23EBB">
            <w:pPr>
              <w:spacing w:line="360" w:lineRule="auto"/>
              <w:rPr>
                <w:rFonts w:ascii="Aptos" w:hAnsi="Aptos" w:cs="Arial"/>
                <w:sz w:val="24"/>
                <w:szCs w:val="24"/>
              </w:rPr>
            </w:pPr>
            <w:r w:rsidRPr="00293F5A">
              <w:rPr>
                <w:rFonts w:ascii="Aptos" w:hAnsi="Aptos" w:cs="Arial"/>
                <w:sz w:val="24"/>
                <w:szCs w:val="24"/>
              </w:rPr>
              <w:t>Flood, Murphy (2022)</w:t>
            </w:r>
            <w:r w:rsidRPr="00293F5A">
              <w:rPr>
                <w:rFonts w:ascii="Aptos" w:hAnsi="Aptos" w:cs="Arial"/>
                <w:i/>
                <w:iCs/>
                <w:sz w:val="24"/>
                <w:szCs w:val="24"/>
              </w:rPr>
              <w:t xml:space="preserve">. Supporting Special Educational Needs; an SNA handbook. </w:t>
            </w:r>
            <w:proofErr w:type="spellStart"/>
            <w:r w:rsidRPr="00293F5A">
              <w:rPr>
                <w:rFonts w:ascii="Aptos" w:hAnsi="Aptos" w:cs="Arial"/>
                <w:sz w:val="24"/>
                <w:szCs w:val="24"/>
              </w:rPr>
              <w:t>Boru</w:t>
            </w:r>
            <w:proofErr w:type="spellEnd"/>
            <w:r w:rsidRPr="00293F5A">
              <w:rPr>
                <w:rFonts w:ascii="Aptos" w:hAnsi="Aptos" w:cs="Arial"/>
                <w:sz w:val="24"/>
                <w:szCs w:val="24"/>
              </w:rPr>
              <w:t xml:space="preserve"> Press</w:t>
            </w:r>
          </w:p>
          <w:p w14:paraId="65B803B7" w14:textId="1856D9B4" w:rsidR="00B23EBB" w:rsidRPr="00293F5A" w:rsidRDefault="255922D5" w:rsidP="563F2418">
            <w:pPr>
              <w:ind w:hanging="10"/>
              <w:rPr>
                <w:rFonts w:ascii="Aptos" w:eastAsia="Calibri" w:hAnsi="Aptos" w:cs="Calibri"/>
                <w:sz w:val="24"/>
                <w:szCs w:val="24"/>
              </w:rPr>
            </w:pPr>
            <w:r w:rsidRPr="00293F5A">
              <w:rPr>
                <w:rFonts w:ascii="Aptos" w:eastAsia="Aptos" w:hAnsi="Aptos" w:cs="Aptos"/>
                <w:color w:val="000000" w:themeColor="text1"/>
                <w:sz w:val="24"/>
                <w:szCs w:val="24"/>
              </w:rPr>
              <w:t xml:space="preserve">Flood, E. and Kirby, A. (2021) </w:t>
            </w:r>
            <w:r w:rsidRPr="00293F5A">
              <w:rPr>
                <w:rFonts w:ascii="Aptos" w:eastAsia="Aptos" w:hAnsi="Aptos" w:cs="Aptos"/>
                <w:i/>
                <w:iCs/>
                <w:color w:val="000000" w:themeColor="text1"/>
                <w:sz w:val="24"/>
                <w:szCs w:val="24"/>
              </w:rPr>
              <w:t>Assisting Children with Additional Needs in ELC</w:t>
            </w:r>
            <w:r w:rsidRPr="00293F5A">
              <w:rPr>
                <w:rFonts w:ascii="Aptos" w:eastAsia="Aptos" w:hAnsi="Aptos" w:cs="Aptos"/>
                <w:color w:val="000000" w:themeColor="text1"/>
                <w:sz w:val="24"/>
                <w:szCs w:val="24"/>
              </w:rPr>
              <w:t xml:space="preserve">. Tipperary: </w:t>
            </w:r>
            <w:proofErr w:type="spellStart"/>
            <w:r w:rsidRPr="00293F5A">
              <w:rPr>
                <w:rFonts w:ascii="Aptos" w:eastAsia="Aptos" w:hAnsi="Aptos" w:cs="Aptos"/>
                <w:color w:val="000000" w:themeColor="text1"/>
                <w:sz w:val="24"/>
                <w:szCs w:val="24"/>
              </w:rPr>
              <w:t>Boru</w:t>
            </w:r>
            <w:proofErr w:type="spellEnd"/>
            <w:r w:rsidRPr="00293F5A">
              <w:rPr>
                <w:rFonts w:ascii="Aptos" w:eastAsia="Aptos" w:hAnsi="Aptos" w:cs="Aptos"/>
                <w:color w:val="000000" w:themeColor="text1"/>
                <w:sz w:val="24"/>
                <w:szCs w:val="24"/>
              </w:rPr>
              <w:t xml:space="preserve"> Press.</w:t>
            </w:r>
          </w:p>
          <w:p w14:paraId="253A1140" w14:textId="42AD263F" w:rsidR="00B23EBB" w:rsidRPr="00293F5A" w:rsidRDefault="00B23EBB" w:rsidP="00B23EBB">
            <w:pPr>
              <w:rPr>
                <w:rFonts w:ascii="Aptos" w:eastAsia="Aptos" w:hAnsi="Aptos" w:cs="Aptos"/>
                <w:sz w:val="24"/>
                <w:szCs w:val="24"/>
              </w:rPr>
            </w:pPr>
          </w:p>
        </w:tc>
      </w:tr>
      <w:tr w:rsidR="00B23EBB" w:rsidRPr="00293F5A" w14:paraId="55EFC4A6" w14:textId="77777777" w:rsidTr="563F2418">
        <w:trPr>
          <w:trHeight w:val="300"/>
        </w:trPr>
        <w:tc>
          <w:tcPr>
            <w:tcW w:w="941" w:type="dxa"/>
            <w:tcBorders>
              <w:top w:val="single" w:sz="6" w:space="0" w:color="auto"/>
              <w:left w:val="single" w:sz="6" w:space="0" w:color="auto"/>
              <w:bottom w:val="single" w:sz="6" w:space="0" w:color="auto"/>
              <w:right w:val="single" w:sz="6" w:space="0" w:color="auto"/>
            </w:tcBorders>
            <w:shd w:val="clear" w:color="auto" w:fill="auto"/>
            <w:hideMark/>
          </w:tcPr>
          <w:p w14:paraId="0E41741E" w14:textId="77777777" w:rsidR="00B23EBB" w:rsidRPr="00293F5A" w:rsidRDefault="00B23EBB" w:rsidP="00B23EBB">
            <w:pPr>
              <w:rPr>
                <w:rFonts w:ascii="Aptos" w:hAnsi="Aptos"/>
                <w:sz w:val="24"/>
                <w:szCs w:val="24"/>
              </w:rPr>
            </w:pPr>
            <w:r w:rsidRPr="00293F5A">
              <w:rPr>
                <w:rFonts w:ascii="Aptos" w:hAnsi="Aptos"/>
                <w:sz w:val="24"/>
                <w:szCs w:val="24"/>
              </w:rPr>
              <w:t> 3</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0106477" w14:textId="77777777" w:rsidR="00B23EBB" w:rsidRPr="00293F5A" w:rsidRDefault="00B23EBB" w:rsidP="00B23EBB">
            <w:pPr>
              <w:spacing w:after="12" w:line="360" w:lineRule="auto"/>
              <w:contextualSpacing/>
              <w:rPr>
                <w:rFonts w:ascii="Aptos" w:eastAsia="Segoe UI Semilight" w:hAnsi="Aptos"/>
                <w:sz w:val="24"/>
                <w:szCs w:val="24"/>
              </w:rPr>
            </w:pPr>
            <w:r w:rsidRPr="00293F5A">
              <w:rPr>
                <w:rFonts w:ascii="Aptos" w:eastAsia="Segoe UI Semilight" w:hAnsi="Aptos"/>
                <w:sz w:val="24"/>
                <w:szCs w:val="24"/>
              </w:rPr>
              <w:t xml:space="preserve">Investigate a range of approaches utilised in </w:t>
            </w:r>
            <w:r w:rsidRPr="00293F5A">
              <w:rPr>
                <w:rFonts w:ascii="Aptos" w:eastAsia="Segoe UI Semilight" w:hAnsi="Aptos"/>
                <w:sz w:val="24"/>
                <w:szCs w:val="24"/>
              </w:rPr>
              <w:lastRenderedPageBreak/>
              <w:t xml:space="preserve">supporting children’s emotional regulation and behavioural skills  </w:t>
            </w:r>
          </w:p>
        </w:tc>
        <w:tc>
          <w:tcPr>
            <w:tcW w:w="6605" w:type="dxa"/>
            <w:tcBorders>
              <w:top w:val="single" w:sz="6" w:space="0" w:color="auto"/>
              <w:left w:val="single" w:sz="6" w:space="0" w:color="auto"/>
              <w:bottom w:val="single" w:sz="6" w:space="0" w:color="auto"/>
              <w:right w:val="single" w:sz="6" w:space="0" w:color="auto"/>
            </w:tcBorders>
            <w:shd w:val="clear" w:color="auto" w:fill="auto"/>
            <w:hideMark/>
          </w:tcPr>
          <w:p w14:paraId="0FEADA3D" w14:textId="0316ED7B" w:rsidR="00B23EBB" w:rsidRPr="00293F5A" w:rsidRDefault="004629D3" w:rsidP="00B23EBB">
            <w:pPr>
              <w:rPr>
                <w:rFonts w:ascii="Aptos" w:hAnsi="Aptos"/>
                <w:sz w:val="24"/>
                <w:szCs w:val="24"/>
              </w:rPr>
            </w:pPr>
            <w:r>
              <w:rPr>
                <w:rFonts w:ascii="Aptos" w:eastAsia="Aptos" w:hAnsi="Aptos" w:cs="Aptos"/>
                <w:sz w:val="24"/>
                <w:szCs w:val="24"/>
              </w:rPr>
              <w:lastRenderedPageBreak/>
              <w:fldChar w:fldCharType="begin"/>
            </w:r>
            <w:r>
              <w:rPr>
                <w:rFonts w:ascii="Aptos" w:eastAsia="Aptos" w:hAnsi="Aptos" w:cs="Aptos"/>
                <w:sz w:val="24"/>
                <w:szCs w:val="24"/>
              </w:rPr>
              <w:instrText xml:space="preserve"> HYPERLINK "</w:instrText>
            </w:r>
            <w:r w:rsidRPr="004629D3">
              <w:rPr>
                <w:rFonts w:ascii="Aptos" w:eastAsia="Aptos" w:hAnsi="Aptos" w:cs="Aptos"/>
                <w:sz w:val="24"/>
                <w:szCs w:val="24"/>
              </w:rPr>
              <w:instrText>https://library.etbi.ie/library</w:instrText>
            </w:r>
            <w:r>
              <w:rPr>
                <w:rFonts w:ascii="Aptos" w:eastAsia="Aptos" w:hAnsi="Aptos" w:cs="Aptos"/>
                <w:sz w:val="24"/>
                <w:szCs w:val="24"/>
              </w:rPr>
              <w:instrText xml:space="preserve">" </w:instrText>
            </w:r>
            <w:r>
              <w:rPr>
                <w:rFonts w:ascii="Aptos" w:eastAsia="Aptos" w:hAnsi="Aptos" w:cs="Aptos"/>
                <w:sz w:val="24"/>
                <w:szCs w:val="24"/>
              </w:rPr>
              <w:fldChar w:fldCharType="separate"/>
            </w:r>
            <w:r w:rsidRPr="00526AD6">
              <w:rPr>
                <w:rStyle w:val="Hyperlink"/>
                <w:rFonts w:ascii="Aptos" w:eastAsia="Aptos" w:hAnsi="Aptos" w:cs="Aptos"/>
                <w:sz w:val="24"/>
                <w:szCs w:val="24"/>
              </w:rPr>
              <w:t>https://library.etbi.ie/library</w:t>
            </w:r>
            <w:r>
              <w:rPr>
                <w:rFonts w:ascii="Aptos" w:eastAsia="Aptos" w:hAnsi="Aptos" w:cs="Aptos"/>
                <w:sz w:val="24"/>
                <w:szCs w:val="24"/>
              </w:rPr>
              <w:fldChar w:fldCharType="end"/>
            </w:r>
          </w:p>
          <w:p w14:paraId="3FC301B2" w14:textId="77777777" w:rsidR="00B23EBB" w:rsidRPr="00293F5A" w:rsidRDefault="002522C2" w:rsidP="00B23EBB">
            <w:pPr>
              <w:rPr>
                <w:rFonts w:ascii="Aptos" w:hAnsi="Aptos"/>
                <w:sz w:val="24"/>
                <w:szCs w:val="24"/>
              </w:rPr>
            </w:pPr>
            <w:hyperlink r:id="rId30">
              <w:r w:rsidR="00B23EBB" w:rsidRPr="00293F5A">
                <w:rPr>
                  <w:rStyle w:val="Hyperlink"/>
                  <w:rFonts w:ascii="Aptos" w:eastAsia="Aptos" w:hAnsi="Aptos" w:cs="Aptos"/>
                  <w:sz w:val="24"/>
                  <w:szCs w:val="24"/>
                </w:rPr>
                <w:t>https://ncse.ie/special-needs-assistants</w:t>
              </w:r>
            </w:hyperlink>
          </w:p>
          <w:p w14:paraId="3724DF40" w14:textId="77777777" w:rsidR="00B23EBB" w:rsidRPr="00293F5A" w:rsidRDefault="002522C2" w:rsidP="00B23EBB">
            <w:pPr>
              <w:rPr>
                <w:rFonts w:ascii="Aptos" w:hAnsi="Aptos"/>
                <w:sz w:val="24"/>
                <w:szCs w:val="24"/>
              </w:rPr>
            </w:pPr>
            <w:hyperlink r:id="rId31">
              <w:r w:rsidR="00B23EBB" w:rsidRPr="00293F5A">
                <w:rPr>
                  <w:rStyle w:val="Hyperlink"/>
                  <w:rFonts w:ascii="Aptos" w:eastAsia="Aptos" w:hAnsi="Aptos" w:cs="Aptos"/>
                  <w:sz w:val="24"/>
                  <w:szCs w:val="24"/>
                </w:rPr>
                <w:t>https://assets.gov.ie/40682/6d5f731b553b4337a5e8b476358c32d1.pdf</w:t>
              </w:r>
            </w:hyperlink>
          </w:p>
          <w:p w14:paraId="1C957CDC" w14:textId="77777777" w:rsidR="00B23EBB" w:rsidRPr="00293F5A" w:rsidRDefault="002522C2" w:rsidP="00B23EBB">
            <w:pPr>
              <w:rPr>
                <w:rFonts w:ascii="Aptos" w:hAnsi="Aptos"/>
                <w:sz w:val="24"/>
                <w:szCs w:val="24"/>
              </w:rPr>
            </w:pPr>
            <w:hyperlink r:id="rId32" w:anchor="neps-resources">
              <w:r w:rsidR="00B23EBB" w:rsidRPr="00293F5A">
                <w:rPr>
                  <w:rStyle w:val="Hyperlink"/>
                  <w:rFonts w:ascii="Aptos" w:eastAsia="Aptos" w:hAnsi="Aptos" w:cs="Aptos"/>
                  <w:sz w:val="24"/>
                  <w:szCs w:val="24"/>
                </w:rPr>
                <w:t>https://www.gov.ie/en/service/5ef45c-neps/#neps-resources</w:t>
              </w:r>
            </w:hyperlink>
          </w:p>
          <w:p w14:paraId="2DE3B8E6" w14:textId="77777777" w:rsidR="00B23EBB" w:rsidRPr="00293F5A" w:rsidRDefault="64C8477E" w:rsidP="00B23EBB">
            <w:pPr>
              <w:spacing w:line="360" w:lineRule="auto"/>
              <w:rPr>
                <w:rFonts w:ascii="Aptos" w:eastAsiaTheme="minorEastAsia" w:hAnsi="Aptos"/>
                <w:sz w:val="24"/>
                <w:szCs w:val="24"/>
              </w:rPr>
            </w:pPr>
            <w:r w:rsidRPr="00293F5A">
              <w:rPr>
                <w:rFonts w:ascii="Aptos" w:eastAsiaTheme="minorEastAsia" w:hAnsi="Aptos"/>
                <w:sz w:val="24"/>
                <w:szCs w:val="24"/>
              </w:rPr>
              <w:lastRenderedPageBreak/>
              <w:t>Understanding-behaviours-of-concern-and-responding-to-crisis-situations available from https://www.gov.ie/en/publication/78d29</w:t>
            </w:r>
          </w:p>
          <w:p w14:paraId="6CA01FC5" w14:textId="77777777" w:rsidR="00B23EBB" w:rsidRPr="00293F5A" w:rsidRDefault="00B23EBB" w:rsidP="00B23EBB">
            <w:pPr>
              <w:spacing w:after="240"/>
              <w:rPr>
                <w:rFonts w:ascii="Aptos" w:hAnsi="Aptos"/>
                <w:sz w:val="24"/>
                <w:szCs w:val="24"/>
              </w:rPr>
            </w:pPr>
            <w:r w:rsidRPr="00293F5A">
              <w:rPr>
                <w:rFonts w:ascii="Aptos" w:hAnsi="Aptos"/>
                <w:sz w:val="24"/>
                <w:szCs w:val="24"/>
                <w:lang w:val="en-IE"/>
              </w:rPr>
              <w:t xml:space="preserve">Mukherji, P. (2001) </w:t>
            </w:r>
            <w:r w:rsidRPr="00293F5A">
              <w:rPr>
                <w:rFonts w:ascii="Aptos" w:hAnsi="Aptos"/>
                <w:i/>
                <w:iCs/>
                <w:sz w:val="24"/>
                <w:szCs w:val="24"/>
                <w:lang w:val="en-IE"/>
              </w:rPr>
              <w:t>Understanding children’s challenging behaviour</w:t>
            </w:r>
          </w:p>
        </w:tc>
      </w:tr>
      <w:tr w:rsidR="00B23EBB" w:rsidRPr="00293F5A" w14:paraId="70B71F87" w14:textId="77777777" w:rsidTr="563F2418">
        <w:trPr>
          <w:trHeight w:val="300"/>
        </w:trPr>
        <w:tc>
          <w:tcPr>
            <w:tcW w:w="941" w:type="dxa"/>
            <w:tcBorders>
              <w:top w:val="single" w:sz="6" w:space="0" w:color="auto"/>
              <w:left w:val="single" w:sz="6" w:space="0" w:color="auto"/>
              <w:bottom w:val="single" w:sz="6" w:space="0" w:color="auto"/>
              <w:right w:val="single" w:sz="6" w:space="0" w:color="auto"/>
            </w:tcBorders>
            <w:shd w:val="clear" w:color="auto" w:fill="auto"/>
            <w:hideMark/>
          </w:tcPr>
          <w:p w14:paraId="6A57E659" w14:textId="77777777" w:rsidR="00B23EBB" w:rsidRPr="00293F5A" w:rsidRDefault="00B23EBB" w:rsidP="00B23EBB">
            <w:pPr>
              <w:rPr>
                <w:rFonts w:ascii="Aptos" w:hAnsi="Aptos"/>
                <w:sz w:val="24"/>
                <w:szCs w:val="24"/>
              </w:rPr>
            </w:pPr>
            <w:r w:rsidRPr="00293F5A">
              <w:rPr>
                <w:rFonts w:ascii="Aptos" w:hAnsi="Aptos"/>
                <w:sz w:val="24"/>
                <w:szCs w:val="24"/>
              </w:rPr>
              <w:lastRenderedPageBreak/>
              <w:t>4</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492CE090" w14:textId="77777777" w:rsidR="00B23EBB" w:rsidRPr="00293F5A" w:rsidRDefault="00B23EBB" w:rsidP="00B23EBB">
            <w:pPr>
              <w:spacing w:after="0" w:line="360" w:lineRule="auto"/>
              <w:contextualSpacing/>
              <w:rPr>
                <w:rFonts w:ascii="Aptos" w:eastAsia="Segoe UI" w:hAnsi="Aptos"/>
                <w:sz w:val="24"/>
                <w:szCs w:val="24"/>
              </w:rPr>
            </w:pPr>
            <w:r w:rsidRPr="00293F5A">
              <w:rPr>
                <w:rFonts w:ascii="Aptos" w:eastAsia="Segoe UI" w:hAnsi="Aptos"/>
                <w:sz w:val="24"/>
                <w:szCs w:val="24"/>
              </w:rPr>
              <w:t>Examine strategies for dealing with stressors within the workplace environment</w:t>
            </w:r>
          </w:p>
        </w:tc>
        <w:tc>
          <w:tcPr>
            <w:tcW w:w="6605" w:type="dxa"/>
            <w:tcBorders>
              <w:top w:val="single" w:sz="6" w:space="0" w:color="auto"/>
              <w:left w:val="single" w:sz="6" w:space="0" w:color="auto"/>
              <w:bottom w:val="single" w:sz="6" w:space="0" w:color="auto"/>
              <w:right w:val="single" w:sz="6" w:space="0" w:color="auto"/>
            </w:tcBorders>
            <w:shd w:val="clear" w:color="auto" w:fill="auto"/>
            <w:hideMark/>
          </w:tcPr>
          <w:p w14:paraId="59AFD44B" w14:textId="77777777" w:rsidR="00B23EBB" w:rsidRPr="00293F5A" w:rsidRDefault="64C8477E" w:rsidP="00B23EBB">
            <w:pPr>
              <w:spacing w:line="276" w:lineRule="auto"/>
              <w:rPr>
                <w:rFonts w:ascii="Aptos" w:hAnsi="Aptos" w:cs="Arial"/>
                <w:sz w:val="24"/>
                <w:szCs w:val="24"/>
              </w:rPr>
            </w:pPr>
            <w:r w:rsidRPr="00293F5A">
              <w:rPr>
                <w:rFonts w:ascii="Aptos" w:eastAsiaTheme="minorEastAsia" w:hAnsi="Aptos"/>
                <w:color w:val="000000" w:themeColor="text1"/>
                <w:sz w:val="24"/>
                <w:szCs w:val="24"/>
              </w:rPr>
              <w:t>https://www.gov.ie/en/publication/2a977-special-needs-assistant-sna/?referrer=https://www.gov.ie/snahub</w:t>
            </w:r>
          </w:p>
          <w:p w14:paraId="4970353C" w14:textId="725380A3" w:rsidR="004629D3" w:rsidRPr="00293F5A" w:rsidRDefault="004629D3" w:rsidP="563F2418">
            <w:pPr>
              <w:rPr>
                <w:rFonts w:ascii="Aptos" w:eastAsia="Calibri" w:hAnsi="Aptos" w:cs="Calibri"/>
                <w:sz w:val="24"/>
                <w:szCs w:val="24"/>
              </w:rPr>
            </w:pPr>
            <w:hyperlink r:id="rId33" w:history="1">
              <w:r w:rsidRPr="004629D3">
                <w:rPr>
                  <w:rStyle w:val="Hyperlink"/>
                  <w:sz w:val="24"/>
                  <w:szCs w:val="24"/>
                </w:rPr>
                <w:t>SNA SUPPORT AND INSPIRE - RESOURCE HUB</w:t>
              </w:r>
            </w:hyperlink>
          </w:p>
        </w:tc>
      </w:tr>
      <w:tr w:rsidR="00B23EBB" w:rsidRPr="00293F5A" w14:paraId="107E2A85" w14:textId="77777777" w:rsidTr="563F2418">
        <w:trPr>
          <w:trHeight w:val="300"/>
        </w:trPr>
        <w:tc>
          <w:tcPr>
            <w:tcW w:w="941" w:type="dxa"/>
            <w:tcBorders>
              <w:top w:val="single" w:sz="6" w:space="0" w:color="auto"/>
              <w:left w:val="single" w:sz="6" w:space="0" w:color="auto"/>
              <w:bottom w:val="single" w:sz="6" w:space="0" w:color="auto"/>
              <w:right w:val="single" w:sz="6" w:space="0" w:color="auto"/>
            </w:tcBorders>
            <w:shd w:val="clear" w:color="auto" w:fill="auto"/>
            <w:hideMark/>
          </w:tcPr>
          <w:p w14:paraId="3C416AFD" w14:textId="77777777" w:rsidR="00B23EBB" w:rsidRPr="00293F5A" w:rsidRDefault="00B23EBB" w:rsidP="00B23EBB">
            <w:pPr>
              <w:rPr>
                <w:rFonts w:ascii="Aptos" w:hAnsi="Aptos"/>
                <w:sz w:val="24"/>
                <w:szCs w:val="24"/>
              </w:rPr>
            </w:pPr>
            <w:r w:rsidRPr="00293F5A">
              <w:rPr>
                <w:rFonts w:ascii="Aptos" w:hAnsi="Aptos"/>
                <w:sz w:val="24"/>
                <w:szCs w:val="24"/>
              </w:rPr>
              <w:t>5</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4B249F2" w14:textId="77777777" w:rsidR="00B23EBB" w:rsidRPr="00293F5A" w:rsidRDefault="00B23EBB" w:rsidP="00B23EBB">
            <w:pPr>
              <w:spacing w:after="0" w:line="360" w:lineRule="auto"/>
              <w:contextualSpacing/>
              <w:rPr>
                <w:rFonts w:ascii="Aptos" w:eastAsia="Segoe UI" w:hAnsi="Aptos"/>
                <w:sz w:val="24"/>
                <w:szCs w:val="24"/>
              </w:rPr>
            </w:pPr>
            <w:r w:rsidRPr="00293F5A">
              <w:rPr>
                <w:rFonts w:ascii="Aptos" w:eastAsia="Segoe UI" w:hAnsi="Aptos"/>
                <w:sz w:val="24"/>
                <w:szCs w:val="24"/>
              </w:rPr>
              <w:t xml:space="preserve">Reflect on own experience, attitudes, values, beliefs and assumptions in relation to providing assistance to children with special educational needs  </w:t>
            </w:r>
          </w:p>
        </w:tc>
        <w:tc>
          <w:tcPr>
            <w:tcW w:w="6605" w:type="dxa"/>
            <w:tcBorders>
              <w:top w:val="single" w:sz="6" w:space="0" w:color="auto"/>
              <w:left w:val="single" w:sz="6" w:space="0" w:color="auto"/>
              <w:bottom w:val="single" w:sz="6" w:space="0" w:color="auto"/>
              <w:right w:val="single" w:sz="6" w:space="0" w:color="auto"/>
            </w:tcBorders>
            <w:shd w:val="clear" w:color="auto" w:fill="auto"/>
            <w:hideMark/>
          </w:tcPr>
          <w:p w14:paraId="36CBA12E" w14:textId="77777777" w:rsidR="00B23EBB" w:rsidRPr="00293F5A" w:rsidRDefault="00B23EBB" w:rsidP="00B23EBB">
            <w:pPr>
              <w:spacing w:after="240"/>
              <w:rPr>
                <w:rFonts w:ascii="Aptos" w:hAnsi="Aptos"/>
                <w:sz w:val="24"/>
                <w:szCs w:val="24"/>
              </w:rPr>
            </w:pPr>
            <w:r w:rsidRPr="00293F5A">
              <w:rPr>
                <w:rFonts w:ascii="Aptos" w:hAnsi="Aptos"/>
                <w:color w:val="000000" w:themeColor="text1"/>
                <w:sz w:val="24"/>
                <w:szCs w:val="24"/>
              </w:rPr>
              <w:t xml:space="preserve">Moon, J. (2004) </w:t>
            </w:r>
            <w:r w:rsidRPr="00293F5A">
              <w:rPr>
                <w:rFonts w:ascii="Aptos" w:hAnsi="Aptos"/>
                <w:i/>
                <w:iCs/>
                <w:color w:val="000000" w:themeColor="text1"/>
                <w:sz w:val="24"/>
                <w:szCs w:val="24"/>
              </w:rPr>
              <w:t>A Handbook of Reflective and Experiential Learning.</w:t>
            </w:r>
            <w:r w:rsidRPr="00293F5A">
              <w:rPr>
                <w:rFonts w:ascii="Aptos" w:hAnsi="Aptos"/>
                <w:color w:val="000000" w:themeColor="text1"/>
                <w:sz w:val="24"/>
                <w:szCs w:val="24"/>
              </w:rPr>
              <w:t xml:space="preserve"> Routledge Falmer, London.</w:t>
            </w:r>
          </w:p>
          <w:p w14:paraId="3CF33A80" w14:textId="77777777" w:rsidR="00B23EBB" w:rsidRPr="00293F5A" w:rsidRDefault="00B23EBB" w:rsidP="00B23EBB">
            <w:pPr>
              <w:spacing w:after="240"/>
              <w:rPr>
                <w:rFonts w:ascii="Aptos" w:hAnsi="Aptos"/>
                <w:sz w:val="24"/>
                <w:szCs w:val="24"/>
              </w:rPr>
            </w:pPr>
            <w:r w:rsidRPr="00293F5A">
              <w:rPr>
                <w:rFonts w:ascii="Aptos" w:hAnsi="Aptos"/>
                <w:sz w:val="24"/>
                <w:szCs w:val="24"/>
              </w:rPr>
              <w:t xml:space="preserve">CIPD (no date) Reflective Practice Guide. </w:t>
            </w:r>
            <w:hyperlink r:id="rId34">
              <w:r w:rsidRPr="00293F5A">
                <w:rPr>
                  <w:rStyle w:val="Hyperlink"/>
                  <w:rFonts w:ascii="Aptos" w:hAnsi="Aptos"/>
                  <w:sz w:val="24"/>
                  <w:szCs w:val="24"/>
                </w:rPr>
                <w:t>https://www.cipd.co.uk/Images/reflective-practice-guide_tcm18-12524.pdf</w:t>
              </w:r>
            </w:hyperlink>
          </w:p>
          <w:p w14:paraId="5A1823B4" w14:textId="77777777" w:rsidR="00B23EBB" w:rsidRPr="00293F5A" w:rsidRDefault="002522C2" w:rsidP="00B23EBB">
            <w:pPr>
              <w:rPr>
                <w:rFonts w:ascii="Aptos" w:hAnsi="Aptos"/>
                <w:sz w:val="24"/>
                <w:szCs w:val="24"/>
              </w:rPr>
            </w:pPr>
            <w:hyperlink r:id="rId35">
              <w:r w:rsidR="00B23EBB" w:rsidRPr="00293F5A">
                <w:rPr>
                  <w:rStyle w:val="Hyperlink"/>
                  <w:rFonts w:ascii="Aptos" w:eastAsia="Aptos" w:hAnsi="Aptos" w:cs="Aptos"/>
                  <w:sz w:val="24"/>
                  <w:szCs w:val="24"/>
                </w:rPr>
                <w:t>https://libguides.cam.ac.uk/reflectivepracticetoolkit/reflectivewriting</w:t>
              </w:r>
            </w:hyperlink>
          </w:p>
          <w:p w14:paraId="6B1E9D1C" w14:textId="77777777" w:rsidR="00B23EBB" w:rsidRPr="00293F5A" w:rsidRDefault="00B23EBB" w:rsidP="00B23EBB">
            <w:pPr>
              <w:rPr>
                <w:rFonts w:ascii="Aptos" w:eastAsia="Aptos" w:hAnsi="Aptos" w:cs="Aptos"/>
                <w:sz w:val="24"/>
                <w:szCs w:val="24"/>
              </w:rPr>
            </w:pPr>
          </w:p>
        </w:tc>
      </w:tr>
    </w:tbl>
    <w:p w14:paraId="5331E0CB" w14:textId="77777777" w:rsidR="00B23EBB" w:rsidRPr="00293F5A" w:rsidRDefault="00B23EBB" w:rsidP="00B23EBB">
      <w:pPr>
        <w:rPr>
          <w:rFonts w:ascii="Aptos" w:hAnsi="Aptos"/>
          <w:sz w:val="24"/>
          <w:szCs w:val="24"/>
        </w:rPr>
      </w:pPr>
    </w:p>
    <w:p w14:paraId="3B89B997" w14:textId="77777777" w:rsidR="00B23EBB" w:rsidRPr="00293F5A" w:rsidRDefault="00B23EBB" w:rsidP="00B23EBB">
      <w:pPr>
        <w:rPr>
          <w:rFonts w:ascii="Aptos" w:hAnsi="Aptos"/>
          <w:sz w:val="24"/>
          <w:szCs w:val="24"/>
        </w:rPr>
      </w:pPr>
    </w:p>
    <w:p w14:paraId="2DA1BAA3" w14:textId="559FC5C9" w:rsidR="00B23EBB" w:rsidRDefault="00B23EBB" w:rsidP="00B23EBB">
      <w:pPr>
        <w:rPr>
          <w:rFonts w:ascii="Aptos" w:hAnsi="Aptos"/>
          <w:sz w:val="24"/>
          <w:szCs w:val="24"/>
        </w:rPr>
      </w:pPr>
    </w:p>
    <w:p w14:paraId="6D739F6F" w14:textId="07B8695A" w:rsidR="0032158C" w:rsidRDefault="0032158C" w:rsidP="00B23EBB">
      <w:pPr>
        <w:rPr>
          <w:rFonts w:ascii="Aptos" w:hAnsi="Aptos"/>
          <w:sz w:val="24"/>
          <w:szCs w:val="24"/>
        </w:rPr>
      </w:pPr>
    </w:p>
    <w:p w14:paraId="48AE5745" w14:textId="77777777" w:rsidR="0032158C" w:rsidRPr="00293F5A" w:rsidRDefault="0032158C" w:rsidP="00B23EBB">
      <w:pPr>
        <w:rPr>
          <w:rFonts w:ascii="Aptos" w:hAnsi="Aptos"/>
          <w:sz w:val="24"/>
          <w:szCs w:val="24"/>
        </w:rPr>
      </w:pPr>
    </w:p>
    <w:p w14:paraId="3081BE75" w14:textId="77777777" w:rsidR="00B23EBB" w:rsidRPr="00293F5A" w:rsidRDefault="00B23EBB" w:rsidP="00B23EBB">
      <w:pPr>
        <w:rPr>
          <w:rFonts w:ascii="Aptos" w:hAnsi="Aptos"/>
          <w:sz w:val="24"/>
          <w:szCs w:val="24"/>
        </w:rPr>
      </w:pPr>
    </w:p>
    <w:p w14:paraId="2CBD8556" w14:textId="4EE6B941" w:rsidR="5DAE3126" w:rsidRDefault="5DAE3126" w:rsidP="5DAE3126">
      <w:pPr>
        <w:rPr>
          <w:rFonts w:ascii="Aptos" w:hAnsi="Aptos"/>
          <w:b/>
          <w:bCs/>
          <w:sz w:val="24"/>
          <w:szCs w:val="24"/>
        </w:rPr>
      </w:pPr>
    </w:p>
    <w:p w14:paraId="045DD140" w14:textId="77777777" w:rsidR="004629D3" w:rsidRDefault="004629D3" w:rsidP="5DAE3126">
      <w:pPr>
        <w:rPr>
          <w:rFonts w:ascii="Aptos" w:hAnsi="Aptos"/>
          <w:b/>
          <w:bCs/>
          <w:sz w:val="24"/>
          <w:szCs w:val="24"/>
        </w:rPr>
      </w:pPr>
    </w:p>
    <w:p w14:paraId="1DFEBA73" w14:textId="344CEA0B" w:rsidR="0B358452" w:rsidRDefault="0B358452" w:rsidP="5DAE3126">
      <w:pPr>
        <w:rPr>
          <w:rFonts w:ascii="Aptos" w:hAnsi="Aptos" w:cs="Arial"/>
          <w:b/>
          <w:bCs/>
          <w:sz w:val="24"/>
          <w:szCs w:val="24"/>
        </w:rPr>
      </w:pPr>
      <w:bookmarkStart w:id="0" w:name="_Hlk195619666"/>
      <w:r w:rsidRPr="5DAE3126">
        <w:rPr>
          <w:rFonts w:ascii="Aptos" w:hAnsi="Aptos"/>
          <w:b/>
          <w:bCs/>
          <w:sz w:val="24"/>
          <w:szCs w:val="24"/>
        </w:rPr>
        <w:lastRenderedPageBreak/>
        <w:t>Appendix B:</w:t>
      </w:r>
      <w:r w:rsidRPr="5DAE3126">
        <w:rPr>
          <w:rFonts w:ascii="Aptos" w:hAnsi="Aptos"/>
          <w:sz w:val="24"/>
          <w:szCs w:val="24"/>
        </w:rPr>
        <w:t xml:space="preserve"> </w:t>
      </w:r>
      <w:r w:rsidRPr="5DAE3126">
        <w:rPr>
          <w:rFonts w:ascii="Aptos" w:hAnsi="Aptos" w:cs="Arial"/>
          <w:b/>
          <w:bCs/>
          <w:sz w:val="24"/>
          <w:szCs w:val="24"/>
        </w:rPr>
        <w:t>Sample Assessments</w:t>
      </w:r>
    </w:p>
    <w:tbl>
      <w:tblPr>
        <w:tblW w:w="9702" w:type="dxa"/>
        <w:tblInd w:w="-110" w:type="dxa"/>
        <w:tblCellMar>
          <w:top w:w="46" w:type="dxa"/>
          <w:left w:w="110" w:type="dxa"/>
          <w:right w:w="42" w:type="dxa"/>
        </w:tblCellMar>
        <w:tblLook w:val="04A0" w:firstRow="1" w:lastRow="0" w:firstColumn="1" w:lastColumn="0" w:noHBand="0" w:noVBand="1"/>
      </w:tblPr>
      <w:tblGrid>
        <w:gridCol w:w="9712"/>
      </w:tblGrid>
      <w:tr w:rsidR="0032158C" w:rsidRPr="00293F5A" w14:paraId="2DF4C430" w14:textId="77777777" w:rsidTr="5DAE3126">
        <w:trPr>
          <w:trHeight w:val="548"/>
        </w:trPr>
        <w:tc>
          <w:tcPr>
            <w:tcW w:w="9702" w:type="dxa"/>
          </w:tcPr>
          <w:p w14:paraId="30028A6A" w14:textId="77777777" w:rsidR="0032158C" w:rsidRDefault="0032158C" w:rsidP="00B23EBB">
            <w:pPr>
              <w:rPr>
                <w:rFonts w:ascii="Aptos" w:hAnsi="Aptos" w:cs="Arial"/>
                <w:b/>
                <w:bCs/>
                <w:sz w:val="24"/>
                <w:szCs w:val="24"/>
              </w:rPr>
            </w:pPr>
            <w:r>
              <w:rPr>
                <w:rFonts w:ascii="Aptos" w:hAnsi="Aptos" w:cs="Arial"/>
                <w:b/>
                <w:bCs/>
                <w:sz w:val="24"/>
                <w:szCs w:val="24"/>
              </w:rPr>
              <w:t>Special Needs Assisting 6N1957</w:t>
            </w:r>
          </w:p>
          <w:p w14:paraId="2D3A3AF6" w14:textId="01147D70" w:rsidR="0032158C" w:rsidRPr="00293F5A" w:rsidRDefault="0032158C" w:rsidP="00B23EBB">
            <w:pPr>
              <w:rPr>
                <w:rFonts w:ascii="Aptos" w:hAnsi="Aptos" w:cs="Arial"/>
                <w:b/>
                <w:bCs/>
                <w:sz w:val="24"/>
                <w:szCs w:val="24"/>
              </w:rPr>
            </w:pPr>
            <w:r w:rsidRPr="5DAE3126">
              <w:rPr>
                <w:rFonts w:ascii="Aptos" w:hAnsi="Aptos" w:cs="Arial"/>
                <w:b/>
                <w:bCs/>
                <w:sz w:val="24"/>
                <w:szCs w:val="24"/>
              </w:rPr>
              <w:t>Scenario based case study 40</w:t>
            </w:r>
            <w:r w:rsidR="250A1EBC" w:rsidRPr="5DAE3126">
              <w:rPr>
                <w:rFonts w:ascii="Aptos" w:hAnsi="Aptos" w:cs="Arial"/>
                <w:b/>
                <w:bCs/>
                <w:sz w:val="24"/>
                <w:szCs w:val="24"/>
              </w:rPr>
              <w:t>%</w:t>
            </w:r>
          </w:p>
        </w:tc>
      </w:tr>
      <w:tr w:rsidR="00B23EBB" w:rsidRPr="00293F5A" w14:paraId="73DC8EBE" w14:textId="77777777" w:rsidTr="5DAE3126">
        <w:trPr>
          <w:trHeight w:val="547"/>
        </w:trPr>
        <w:tc>
          <w:tcPr>
            <w:tcW w:w="9702" w:type="dxa"/>
          </w:tcPr>
          <w:p w14:paraId="6EAFF1CF" w14:textId="41AFC7CD" w:rsidR="00B23EBB" w:rsidRPr="0032158C" w:rsidRDefault="00B23EBB" w:rsidP="5DAE3126">
            <w:pPr>
              <w:spacing w:line="360" w:lineRule="auto"/>
              <w:rPr>
                <w:rFonts w:ascii="Aptos" w:hAnsi="Aptos"/>
                <w:i/>
                <w:iCs/>
                <w:sz w:val="24"/>
                <w:szCs w:val="24"/>
                <w:shd w:val="clear" w:color="auto" w:fill="FFFFFF"/>
              </w:rPr>
            </w:pPr>
            <w:r w:rsidRPr="5DAE3126">
              <w:rPr>
                <w:rFonts w:ascii="Aptos" w:hAnsi="Aptos"/>
                <w:i/>
                <w:iCs/>
                <w:sz w:val="24"/>
                <w:szCs w:val="24"/>
                <w:shd w:val="clear" w:color="auto" w:fill="FFFFFF"/>
              </w:rPr>
              <w:t>Note to educator</w:t>
            </w:r>
            <w:r w:rsidR="65157972" w:rsidRPr="5DAE3126">
              <w:rPr>
                <w:rFonts w:ascii="Aptos" w:hAnsi="Aptos"/>
                <w:i/>
                <w:iCs/>
                <w:sz w:val="24"/>
                <w:szCs w:val="24"/>
                <w:shd w:val="clear" w:color="auto" w:fill="FFFFFF"/>
              </w:rPr>
              <w:t xml:space="preserve">: </w:t>
            </w:r>
            <w:r w:rsidRPr="5DAE3126">
              <w:rPr>
                <w:rFonts w:ascii="Aptos" w:hAnsi="Aptos"/>
                <w:i/>
                <w:iCs/>
                <w:sz w:val="24"/>
                <w:szCs w:val="24"/>
                <w:shd w:val="clear" w:color="auto" w:fill="FFFFFF"/>
              </w:rPr>
              <w:t>This sample assessment brief is designed to assess</w:t>
            </w:r>
            <w:r w:rsidRPr="5DAE3126">
              <w:rPr>
                <w:rFonts w:ascii="Aptos" w:hAnsi="Aptos" w:cs="Arial"/>
                <w:i/>
                <w:iCs/>
                <w:sz w:val="24"/>
                <w:szCs w:val="24"/>
              </w:rPr>
              <w:t xml:space="preserve"> the learner's skill and competence in the theory and practice underpinning the care of those who present with special educational needs.</w:t>
            </w:r>
            <w:r w:rsidRPr="5DAE3126">
              <w:rPr>
                <w:rFonts w:ascii="Aptos" w:hAnsi="Aptos"/>
                <w:i/>
                <w:iCs/>
                <w:sz w:val="24"/>
                <w:szCs w:val="24"/>
                <w:shd w:val="clear" w:color="auto" w:fill="FFFFFF"/>
              </w:rPr>
              <w:t xml:space="preserve"> Adjustments can be made based on specific course requirements and preferences. Opportunity for cross-modular integration should be built in where possible</w:t>
            </w:r>
          </w:p>
          <w:p w14:paraId="6EDC940C" w14:textId="77777777" w:rsidR="00B23EBB" w:rsidRPr="00293F5A" w:rsidRDefault="00B23EBB" w:rsidP="00B23EBB">
            <w:pPr>
              <w:spacing w:line="360" w:lineRule="auto"/>
              <w:rPr>
                <w:rFonts w:ascii="Aptos" w:hAnsi="Aptos" w:cs="Arial"/>
                <w:b/>
                <w:bCs/>
                <w:sz w:val="24"/>
                <w:szCs w:val="24"/>
              </w:rPr>
            </w:pPr>
            <w:r w:rsidRPr="00293F5A">
              <w:rPr>
                <w:rFonts w:ascii="Aptos" w:hAnsi="Aptos"/>
                <w:b/>
                <w:bCs/>
                <w:sz w:val="24"/>
                <w:szCs w:val="24"/>
                <w:shd w:val="clear" w:color="auto" w:fill="FFFFFF"/>
              </w:rPr>
              <w:t xml:space="preserve">Assessment title: </w:t>
            </w:r>
            <w:r w:rsidRPr="00293F5A">
              <w:rPr>
                <w:rFonts w:ascii="Aptos" w:hAnsi="Aptos" w:cs="Arial"/>
                <w:b/>
                <w:bCs/>
                <w:sz w:val="24"/>
                <w:szCs w:val="24"/>
              </w:rPr>
              <w:t>Scenario based case study 40%</w:t>
            </w:r>
          </w:p>
          <w:p w14:paraId="71028448" w14:textId="302E1DDE" w:rsidR="00B23EBB" w:rsidRPr="0032158C" w:rsidRDefault="00B23EBB" w:rsidP="00B23EBB">
            <w:pPr>
              <w:spacing w:line="360" w:lineRule="auto"/>
              <w:rPr>
                <w:rFonts w:ascii="Aptos" w:hAnsi="Aptos" w:cs="Arial"/>
                <w:sz w:val="24"/>
                <w:szCs w:val="24"/>
              </w:rPr>
            </w:pPr>
            <w:r w:rsidRPr="00293F5A">
              <w:rPr>
                <w:rFonts w:ascii="Aptos" w:hAnsi="Aptos" w:cs="Arial"/>
                <w:sz w:val="24"/>
                <w:szCs w:val="24"/>
              </w:rPr>
              <w:t>The assessor will devise a brief that requires learners to respond to the scenario provided</w:t>
            </w:r>
          </w:p>
          <w:p w14:paraId="0899BDD6" w14:textId="77777777" w:rsidR="00B23EBB" w:rsidRPr="00293F5A" w:rsidRDefault="00B23EBB" w:rsidP="00B23EBB">
            <w:pPr>
              <w:spacing w:line="360" w:lineRule="auto"/>
              <w:rPr>
                <w:rFonts w:ascii="Aptos" w:hAnsi="Aptos" w:cs="Arial"/>
                <w:sz w:val="24"/>
                <w:szCs w:val="24"/>
              </w:rPr>
            </w:pPr>
            <w:r w:rsidRPr="00293F5A">
              <w:rPr>
                <w:rFonts w:ascii="Aptos" w:hAnsi="Aptos"/>
                <w:b/>
                <w:bCs/>
                <w:sz w:val="24"/>
                <w:szCs w:val="24"/>
                <w:shd w:val="clear" w:color="auto" w:fill="FFFFFF"/>
              </w:rPr>
              <w:t>Overview:</w:t>
            </w:r>
            <w:r w:rsidRPr="00293F5A">
              <w:rPr>
                <w:rFonts w:ascii="Aptos" w:hAnsi="Aptos"/>
                <w:sz w:val="24"/>
                <w:szCs w:val="24"/>
                <w:shd w:val="clear" w:color="auto" w:fill="FFFFFF"/>
              </w:rPr>
              <w:t xml:space="preserve"> </w:t>
            </w:r>
          </w:p>
          <w:p w14:paraId="66CC09DF" w14:textId="6FBE688B" w:rsidR="00B23EBB" w:rsidRPr="0032158C" w:rsidRDefault="00B23EBB" w:rsidP="00B23EBB">
            <w:pPr>
              <w:spacing w:line="360" w:lineRule="auto"/>
              <w:rPr>
                <w:rFonts w:ascii="Aptos" w:hAnsi="Aptos" w:cs="Arial"/>
                <w:sz w:val="24"/>
                <w:szCs w:val="24"/>
                <w:shd w:val="clear" w:color="auto" w:fill="FFFFFF"/>
              </w:rPr>
            </w:pPr>
            <w:r w:rsidRPr="00293F5A">
              <w:rPr>
                <w:rFonts w:ascii="Aptos" w:hAnsi="Aptos"/>
                <w:sz w:val="24"/>
                <w:szCs w:val="24"/>
              </w:rPr>
              <w:t>In this assessment you will have the opportunity to respond to a case</w:t>
            </w:r>
            <w:r w:rsidRPr="00293F5A">
              <w:rPr>
                <w:rFonts w:ascii="Aptos" w:hAnsi="Aptos" w:cs="Arial"/>
                <w:sz w:val="24"/>
                <w:szCs w:val="24"/>
              </w:rPr>
              <w:t xml:space="preserve"> study scenario of a child with a special educational need who needs support with primary care needs and secondary associated care tasks </w:t>
            </w:r>
          </w:p>
          <w:p w14:paraId="6C89D839" w14:textId="05CA2E48" w:rsidR="00B23EBB" w:rsidRPr="0032158C" w:rsidRDefault="00B23EBB" w:rsidP="00B23EBB">
            <w:pPr>
              <w:spacing w:line="360" w:lineRule="auto"/>
              <w:rPr>
                <w:rFonts w:ascii="Aptos" w:hAnsi="Aptos"/>
                <w:b/>
                <w:bCs/>
                <w:sz w:val="24"/>
                <w:szCs w:val="24"/>
                <w:shd w:val="clear" w:color="auto" w:fill="FFFFFF"/>
              </w:rPr>
            </w:pPr>
            <w:r w:rsidRPr="00293F5A">
              <w:rPr>
                <w:rFonts w:ascii="Aptos" w:hAnsi="Aptos"/>
                <w:b/>
                <w:bCs/>
                <w:sz w:val="24"/>
                <w:szCs w:val="24"/>
                <w:shd w:val="clear" w:color="auto" w:fill="FFFFFF"/>
              </w:rPr>
              <w:t>MIMLOs covered by this assessment:</w:t>
            </w:r>
            <w:r w:rsidRPr="00293F5A">
              <w:rPr>
                <w:rFonts w:ascii="Aptos" w:hAnsi="Aptos" w:cs="Arial"/>
                <w:sz w:val="24"/>
                <w:szCs w:val="24"/>
              </w:rPr>
              <w:t xml:space="preserve"> 1, 2, 4 and 5</w:t>
            </w:r>
            <w:r w:rsidRPr="00293F5A">
              <w:rPr>
                <w:rFonts w:ascii="Aptos" w:hAnsi="Aptos"/>
                <w:b/>
                <w:bCs/>
                <w:sz w:val="24"/>
                <w:szCs w:val="24"/>
                <w:shd w:val="clear" w:color="auto" w:fill="FFFFFF"/>
              </w:rPr>
              <w:t xml:space="preserve"> </w:t>
            </w:r>
          </w:p>
          <w:p w14:paraId="7F38EBD4" w14:textId="77777777" w:rsidR="00B23EBB" w:rsidRPr="00293F5A" w:rsidRDefault="00B23EBB" w:rsidP="00B23EBB">
            <w:pPr>
              <w:spacing w:line="360" w:lineRule="auto"/>
              <w:rPr>
                <w:rFonts w:ascii="Aptos" w:hAnsi="Aptos"/>
                <w:b/>
                <w:bCs/>
                <w:sz w:val="24"/>
                <w:szCs w:val="24"/>
                <w:shd w:val="clear" w:color="auto" w:fill="FFFFFF"/>
              </w:rPr>
            </w:pPr>
            <w:r w:rsidRPr="00293F5A">
              <w:rPr>
                <w:rFonts w:ascii="Aptos" w:hAnsi="Aptos"/>
                <w:b/>
                <w:bCs/>
                <w:sz w:val="24"/>
                <w:szCs w:val="24"/>
                <w:shd w:val="clear" w:color="auto" w:fill="FFFFFF"/>
              </w:rPr>
              <w:t>Assessment Details:</w:t>
            </w:r>
          </w:p>
          <w:p w14:paraId="45BC1E39"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You are required to read and consider the scenario accompanying this brief. In light of the scenario:</w:t>
            </w:r>
          </w:p>
          <w:p w14:paraId="5CE0546F" w14:textId="77777777" w:rsidR="00B23EBB" w:rsidRPr="00293F5A" w:rsidRDefault="00B23EBB" w:rsidP="008A0DEC">
            <w:pPr>
              <w:pStyle w:val="ListParagraph"/>
              <w:numPr>
                <w:ilvl w:val="0"/>
                <w:numId w:val="40"/>
              </w:numPr>
              <w:spacing w:after="0" w:line="360" w:lineRule="auto"/>
              <w:rPr>
                <w:rFonts w:ascii="Aptos" w:hAnsi="Aptos" w:cs="Arial"/>
                <w:sz w:val="24"/>
                <w:szCs w:val="24"/>
              </w:rPr>
            </w:pPr>
            <w:r w:rsidRPr="00293F5A">
              <w:rPr>
                <w:rFonts w:ascii="Aptos" w:hAnsi="Aptos" w:cs="Arial"/>
                <w:sz w:val="24"/>
                <w:szCs w:val="24"/>
              </w:rPr>
              <w:t>Discuss the different educational options available in Ireland for children with special educational needs</w:t>
            </w:r>
          </w:p>
          <w:p w14:paraId="25141D76" w14:textId="77777777" w:rsidR="00B23EBB" w:rsidRPr="00293F5A" w:rsidRDefault="00B23EBB" w:rsidP="008A0DEC">
            <w:pPr>
              <w:pStyle w:val="ListParagraph"/>
              <w:numPr>
                <w:ilvl w:val="0"/>
                <w:numId w:val="40"/>
              </w:numPr>
              <w:spacing w:after="0" w:line="360" w:lineRule="auto"/>
              <w:rPr>
                <w:rFonts w:ascii="Aptos" w:hAnsi="Aptos" w:cs="Arial"/>
                <w:sz w:val="24"/>
                <w:szCs w:val="24"/>
              </w:rPr>
            </w:pPr>
            <w:r w:rsidRPr="00293F5A">
              <w:rPr>
                <w:rFonts w:ascii="Aptos" w:hAnsi="Aptos" w:cs="Arial"/>
                <w:sz w:val="24"/>
                <w:szCs w:val="24"/>
              </w:rPr>
              <w:t xml:space="preserve">Examine the supports available to children with special educational needs in Irish schools </w:t>
            </w:r>
          </w:p>
          <w:p w14:paraId="0FBB0A5E" w14:textId="77777777" w:rsidR="00B23EBB" w:rsidRPr="00293F5A" w:rsidRDefault="00B23EBB" w:rsidP="008A0DEC">
            <w:pPr>
              <w:pStyle w:val="ListParagraph"/>
              <w:numPr>
                <w:ilvl w:val="0"/>
                <w:numId w:val="40"/>
              </w:numPr>
              <w:spacing w:after="0" w:line="360" w:lineRule="auto"/>
              <w:rPr>
                <w:rFonts w:ascii="Aptos" w:eastAsia="Yu Mincho" w:hAnsi="Aptos"/>
                <w:color w:val="auto"/>
                <w:sz w:val="24"/>
                <w:szCs w:val="24"/>
                <w:lang w:eastAsia="en-US"/>
              </w:rPr>
            </w:pPr>
            <w:r w:rsidRPr="00293F5A">
              <w:rPr>
                <w:rFonts w:ascii="Aptos" w:hAnsi="Aptos"/>
                <w:sz w:val="24"/>
                <w:szCs w:val="24"/>
              </w:rPr>
              <w:t>Examine possible sources of stress in the workplace environment for SNAs</w:t>
            </w:r>
          </w:p>
          <w:p w14:paraId="15896B1A" w14:textId="77777777" w:rsidR="00B23EBB" w:rsidRPr="00293F5A" w:rsidRDefault="00B23EBB" w:rsidP="008A0DEC">
            <w:pPr>
              <w:pStyle w:val="ListParagraph"/>
              <w:numPr>
                <w:ilvl w:val="0"/>
                <w:numId w:val="40"/>
              </w:numPr>
              <w:spacing w:after="0" w:line="360" w:lineRule="auto"/>
              <w:rPr>
                <w:rFonts w:ascii="Aptos" w:eastAsiaTheme="minorEastAsia" w:hAnsi="Aptos"/>
                <w:sz w:val="24"/>
                <w:szCs w:val="24"/>
              </w:rPr>
            </w:pPr>
            <w:r w:rsidRPr="00293F5A">
              <w:rPr>
                <w:rFonts w:ascii="Aptos" w:hAnsi="Aptos" w:cs="Arial"/>
                <w:sz w:val="24"/>
                <w:szCs w:val="24"/>
              </w:rPr>
              <w:t xml:space="preserve">Provide a detailed description of an appropriate plan for implementing and meeting two primary care needs and one secondary associated task using the appropriate and relevant skills </w:t>
            </w:r>
          </w:p>
          <w:p w14:paraId="53DE8BB4" w14:textId="77777777" w:rsidR="00B23EBB" w:rsidRPr="00293F5A" w:rsidRDefault="00B23EBB" w:rsidP="008A0DEC">
            <w:pPr>
              <w:pStyle w:val="ListParagraph"/>
              <w:numPr>
                <w:ilvl w:val="0"/>
                <w:numId w:val="40"/>
              </w:numPr>
              <w:spacing w:after="0" w:line="360" w:lineRule="auto"/>
              <w:rPr>
                <w:rFonts w:ascii="Aptos" w:eastAsiaTheme="minorEastAsia" w:hAnsi="Aptos"/>
                <w:sz w:val="24"/>
                <w:szCs w:val="24"/>
              </w:rPr>
            </w:pPr>
            <w:r w:rsidRPr="00293F5A">
              <w:rPr>
                <w:rFonts w:ascii="Aptos" w:eastAsiaTheme="minorEastAsia" w:hAnsi="Aptos"/>
                <w:sz w:val="24"/>
                <w:szCs w:val="24"/>
              </w:rPr>
              <w:t>Show evidence of comprehensive, appropriate and sensitive actions to meet needs and correct use of health and safety practices</w:t>
            </w:r>
          </w:p>
          <w:p w14:paraId="1BA24844" w14:textId="77777777" w:rsidR="00B23EBB" w:rsidRPr="00293F5A" w:rsidRDefault="00B23EBB" w:rsidP="008A0DEC">
            <w:pPr>
              <w:pStyle w:val="ListParagraph"/>
              <w:numPr>
                <w:ilvl w:val="0"/>
                <w:numId w:val="40"/>
              </w:numPr>
              <w:spacing w:after="0" w:line="360" w:lineRule="auto"/>
              <w:rPr>
                <w:rFonts w:ascii="Aptos" w:hAnsi="Aptos" w:cs="Arial"/>
                <w:sz w:val="24"/>
                <w:szCs w:val="24"/>
              </w:rPr>
            </w:pPr>
            <w:r w:rsidRPr="00293F5A">
              <w:rPr>
                <w:rFonts w:ascii="Aptos" w:hAnsi="Aptos" w:cs="Arial"/>
                <w:sz w:val="24"/>
                <w:szCs w:val="24"/>
              </w:rPr>
              <w:t>Critically reflect on learning in this assignment</w:t>
            </w:r>
          </w:p>
          <w:p w14:paraId="3BBB244E" w14:textId="77777777" w:rsidR="00B23EBB" w:rsidRPr="00293F5A" w:rsidRDefault="00B23EBB" w:rsidP="00B23EBB">
            <w:pPr>
              <w:spacing w:line="360" w:lineRule="auto"/>
              <w:rPr>
                <w:rFonts w:ascii="Aptos" w:hAnsi="Aptos" w:cs="Arial"/>
                <w:sz w:val="24"/>
                <w:szCs w:val="24"/>
              </w:rPr>
            </w:pPr>
            <w:r w:rsidRPr="00293F5A">
              <w:rPr>
                <w:rFonts w:ascii="Aptos" w:hAnsi="Aptos" w:cs="Arial"/>
                <w:sz w:val="24"/>
                <w:szCs w:val="24"/>
              </w:rPr>
              <w:t>You are required to include appropriate references and reference list</w:t>
            </w:r>
          </w:p>
          <w:p w14:paraId="049243CA" w14:textId="1F4CCE68" w:rsidR="00B23EBB" w:rsidRPr="00293F5A" w:rsidRDefault="00B23EBB" w:rsidP="00B23EBB">
            <w:pPr>
              <w:spacing w:line="360" w:lineRule="auto"/>
              <w:rPr>
                <w:rFonts w:ascii="Aptos" w:hAnsi="Aptos" w:cs="Arial"/>
                <w:sz w:val="24"/>
                <w:szCs w:val="24"/>
              </w:rPr>
            </w:pPr>
            <w:r w:rsidRPr="00293F5A">
              <w:rPr>
                <w:rFonts w:ascii="Aptos" w:hAnsi="Aptos" w:cs="Arial"/>
                <w:sz w:val="24"/>
                <w:szCs w:val="24"/>
              </w:rPr>
              <w:lastRenderedPageBreak/>
              <w:t>The case study may be presented by a variety of means</w:t>
            </w:r>
            <w:r w:rsidR="0013001C" w:rsidRPr="00293F5A">
              <w:rPr>
                <w:rFonts w:ascii="Aptos" w:hAnsi="Aptos" w:cs="Arial"/>
                <w:sz w:val="24"/>
                <w:szCs w:val="24"/>
              </w:rPr>
              <w:t xml:space="preserve"> as agreed in advance with </w:t>
            </w:r>
            <w:r w:rsidR="00F379B4" w:rsidRPr="00293F5A">
              <w:rPr>
                <w:rFonts w:ascii="Aptos" w:hAnsi="Aptos" w:cs="Arial"/>
                <w:sz w:val="24"/>
                <w:szCs w:val="24"/>
              </w:rPr>
              <w:t>the assessor</w:t>
            </w:r>
            <w:r w:rsidRPr="00293F5A">
              <w:rPr>
                <w:rFonts w:ascii="Aptos" w:hAnsi="Aptos" w:cs="Arial"/>
                <w:sz w:val="24"/>
                <w:szCs w:val="24"/>
              </w:rPr>
              <w:t>. For example: video, presentation, poster, podcast, oral, or written format</w:t>
            </w:r>
          </w:p>
          <w:p w14:paraId="7A3F49C9" w14:textId="77777777" w:rsidR="00B23EBB" w:rsidRPr="00293F5A" w:rsidRDefault="00B23EBB" w:rsidP="00B23EBB">
            <w:pPr>
              <w:spacing w:after="120" w:line="360" w:lineRule="auto"/>
              <w:rPr>
                <w:rFonts w:ascii="Aptos" w:eastAsia="Aptos" w:hAnsi="Aptos" w:cs="Aptos"/>
                <w:sz w:val="24"/>
                <w:szCs w:val="24"/>
              </w:rPr>
            </w:pPr>
            <w:r w:rsidRPr="00293F5A">
              <w:rPr>
                <w:rFonts w:ascii="Aptos" w:hAnsi="Aptos"/>
                <w:color w:val="000000" w:themeColor="text1"/>
                <w:sz w:val="24"/>
                <w:szCs w:val="24"/>
                <w:lang w:val="en-ZW"/>
              </w:rPr>
              <w:t>Where you present your work in written form, the word</w:t>
            </w:r>
            <w:r w:rsidR="00733884" w:rsidRPr="00293F5A">
              <w:rPr>
                <w:rFonts w:ascii="Aptos" w:hAnsi="Aptos"/>
                <w:color w:val="000000" w:themeColor="text1"/>
                <w:sz w:val="24"/>
                <w:szCs w:val="24"/>
                <w:lang w:val="en-ZW"/>
              </w:rPr>
              <w:t xml:space="preserve"> count should be approximately 1600</w:t>
            </w:r>
            <w:r w:rsidRPr="00293F5A">
              <w:rPr>
                <w:rFonts w:ascii="Aptos" w:hAnsi="Aptos"/>
                <w:sz w:val="24"/>
                <w:szCs w:val="24"/>
              </w:rPr>
              <w:t>-2</w:t>
            </w:r>
            <w:r w:rsidR="00733884" w:rsidRPr="00293F5A">
              <w:rPr>
                <w:rFonts w:ascii="Aptos" w:hAnsi="Aptos"/>
                <w:sz w:val="24"/>
                <w:szCs w:val="24"/>
              </w:rPr>
              <w:t>2</w:t>
            </w:r>
            <w:r w:rsidRPr="00293F5A">
              <w:rPr>
                <w:rFonts w:ascii="Aptos" w:hAnsi="Aptos"/>
                <w:sz w:val="24"/>
                <w:szCs w:val="24"/>
              </w:rPr>
              <w:t xml:space="preserve">50 </w:t>
            </w:r>
            <w:r w:rsidRPr="00293F5A">
              <w:rPr>
                <w:rFonts w:ascii="Aptos" w:hAnsi="Aptos"/>
                <w:color w:val="000000" w:themeColor="text1"/>
                <w:sz w:val="24"/>
                <w:szCs w:val="24"/>
                <w:lang w:val="en-ZW"/>
              </w:rPr>
              <w:t xml:space="preserve">words. It is suggested that a word count guideline of 1000 words is the equivalent of an oral presentation or podcast of 7-8 minutes. </w:t>
            </w:r>
          </w:p>
          <w:p w14:paraId="68FEA711" w14:textId="70BF0462" w:rsidR="00B23EBB" w:rsidRPr="00293F5A" w:rsidRDefault="08B8667D" w:rsidP="00B23EBB">
            <w:pPr>
              <w:spacing w:line="360" w:lineRule="auto"/>
              <w:rPr>
                <w:rFonts w:ascii="Aptos" w:hAnsi="Aptos" w:cs="Arial"/>
                <w:b/>
                <w:bCs/>
                <w:sz w:val="24"/>
                <w:szCs w:val="24"/>
              </w:rPr>
            </w:pPr>
            <w:r w:rsidRPr="42CF1272">
              <w:rPr>
                <w:rFonts w:ascii="Aptos" w:hAnsi="Aptos" w:cs="Arial"/>
                <w:b/>
                <w:bCs/>
                <w:sz w:val="24"/>
                <w:szCs w:val="24"/>
              </w:rPr>
              <w:t>(</w:t>
            </w:r>
            <w:r w:rsidR="12F6D724" w:rsidRPr="42CF1272">
              <w:rPr>
                <w:rFonts w:ascii="Aptos" w:hAnsi="Aptos" w:cs="Arial"/>
                <w:b/>
                <w:bCs/>
                <w:sz w:val="24"/>
                <w:szCs w:val="24"/>
              </w:rPr>
              <w:t>A</w:t>
            </w:r>
            <w:r w:rsidR="059192E5" w:rsidRPr="42CF1272">
              <w:rPr>
                <w:rFonts w:ascii="Aptos" w:hAnsi="Aptos" w:cs="Arial"/>
                <w:b/>
                <w:bCs/>
                <w:sz w:val="24"/>
                <w:szCs w:val="24"/>
              </w:rPr>
              <w:t>ssessor</w:t>
            </w:r>
            <w:r w:rsidR="0763F18F" w:rsidRPr="42CF1272">
              <w:rPr>
                <w:rFonts w:ascii="Aptos" w:hAnsi="Aptos" w:cs="Arial"/>
                <w:b/>
                <w:bCs/>
                <w:sz w:val="24"/>
                <w:szCs w:val="24"/>
              </w:rPr>
              <w:t xml:space="preserve">s should </w:t>
            </w:r>
            <w:r w:rsidR="059192E5" w:rsidRPr="42CF1272">
              <w:rPr>
                <w:rFonts w:ascii="Aptos" w:hAnsi="Aptos" w:cs="Arial"/>
                <w:b/>
                <w:bCs/>
                <w:sz w:val="24"/>
                <w:szCs w:val="24"/>
              </w:rPr>
              <w:t>devise a different case study scenario</w:t>
            </w:r>
            <w:r w:rsidRPr="42CF1272">
              <w:rPr>
                <w:rFonts w:ascii="Aptos" w:hAnsi="Aptos" w:cs="Arial"/>
                <w:b/>
                <w:bCs/>
                <w:sz w:val="24"/>
                <w:szCs w:val="24"/>
              </w:rPr>
              <w:t xml:space="preserve"> each year)</w:t>
            </w:r>
          </w:p>
          <w:p w14:paraId="0C5C2B8B" w14:textId="62C03DE9" w:rsidR="00B23EBB" w:rsidRPr="00293F5A" w:rsidRDefault="00B23EBB" w:rsidP="00B23EBB">
            <w:pPr>
              <w:spacing w:line="360" w:lineRule="auto"/>
              <w:rPr>
                <w:rFonts w:ascii="Aptos" w:hAnsi="Aptos" w:cs="Arial"/>
                <w:b/>
                <w:bCs/>
                <w:sz w:val="24"/>
                <w:szCs w:val="24"/>
              </w:rPr>
            </w:pPr>
            <w:r w:rsidRPr="5B73CF5A">
              <w:rPr>
                <w:rFonts w:ascii="Aptos" w:hAnsi="Aptos" w:cs="Arial"/>
                <w:b/>
                <w:bCs/>
                <w:sz w:val="24"/>
                <w:szCs w:val="24"/>
              </w:rPr>
              <w:t>Scenario:</w:t>
            </w:r>
          </w:p>
          <w:p w14:paraId="46FF2A58"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Rachel is 12. She has cerebral palsy. She has a twin brother who does not have cerebral palsy. She uses a walking frame but still needs the help of an adult. She has bladder and bowel control but because she cannot stand unaided, needs help with toileting. Rachel’s speech is also affected, and she can find it difficult to express herself verbally and to be understood, and she has poor fine motor skills making it difficult for her to complete written work. </w:t>
            </w:r>
          </w:p>
          <w:p w14:paraId="46084A4F"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Rachel is a very bubbly happy child and extremely popular with her peers. As a result of her fine motor skills, she has been given an iPad with keyboard and voice recognition software which allows her to type up work. Although her typing speed is still slow, it is easier for her to type than to try to form letters with a pencil. Rachel wants to be part of all the class activities and, using her walking frame moves around the playground quite freely.  </w:t>
            </w:r>
          </w:p>
          <w:p w14:paraId="4A833C7B" w14:textId="4121C0F8" w:rsidR="0032158C" w:rsidRPr="00293F5A" w:rsidRDefault="00B23EBB" w:rsidP="00B23EBB">
            <w:pPr>
              <w:spacing w:line="360" w:lineRule="auto"/>
              <w:rPr>
                <w:rFonts w:ascii="Aptos" w:hAnsi="Aptos"/>
                <w:sz w:val="24"/>
                <w:szCs w:val="24"/>
                <w:shd w:val="clear" w:color="auto" w:fill="FFFFFF"/>
              </w:rPr>
            </w:pPr>
            <w:r w:rsidRPr="0B7F8580">
              <w:rPr>
                <w:rFonts w:ascii="Aptos" w:hAnsi="Aptos"/>
                <w:sz w:val="24"/>
                <w:szCs w:val="24"/>
              </w:rPr>
              <w:t>Rachael is currently in sixth class, and her parents are finding it difficult to find a secondary school that can accommodate her needs because the secondary school in the town is quite old and on several various levels. This is stressful for Rachel as most of her friends will go there. Rachael's dad is a fulltime Electrician, her mom gave up working outside the home when she was born but returned to work three years ago part time. Rachael's twin brother is in the same class as her they have one older brother who is 14 and attends the local secondary school</w:t>
            </w:r>
            <w:r w:rsidR="61562A97" w:rsidRPr="0B7F8580">
              <w:rPr>
                <w:rFonts w:ascii="Aptos" w:hAnsi="Aptos"/>
                <w:sz w:val="24"/>
                <w:szCs w:val="24"/>
              </w:rPr>
              <w:t>.</w:t>
            </w:r>
          </w:p>
          <w:p w14:paraId="6869A850" w14:textId="77777777" w:rsidR="00B23EBB" w:rsidRPr="00293F5A" w:rsidRDefault="00B23EBB" w:rsidP="0B7F8580">
            <w:pPr>
              <w:spacing w:line="360" w:lineRule="auto"/>
              <w:rPr>
                <w:rFonts w:ascii="Aptos" w:hAnsi="Aptos"/>
                <w:sz w:val="24"/>
                <w:szCs w:val="24"/>
              </w:rPr>
            </w:pPr>
            <w:r w:rsidRPr="00293F5A">
              <w:rPr>
                <w:rFonts w:ascii="Aptos" w:hAnsi="Aptos"/>
                <w:b/>
                <w:bCs/>
                <w:sz w:val="24"/>
                <w:szCs w:val="24"/>
                <w:shd w:val="clear" w:color="auto" w:fill="FFFFFF"/>
              </w:rPr>
              <w:t>Assessment Criteria -</w:t>
            </w:r>
            <w:r w:rsidRPr="00293F5A">
              <w:rPr>
                <w:rFonts w:ascii="Aptos" w:hAnsi="Aptos"/>
                <w:sz w:val="24"/>
                <w:szCs w:val="24"/>
                <w:shd w:val="clear" w:color="auto" w:fill="FFFFFF"/>
              </w:rPr>
              <w:t xml:space="preserve"> </w:t>
            </w:r>
            <w:r w:rsidRPr="00293F5A">
              <w:rPr>
                <w:rFonts w:ascii="Aptos" w:hAnsi="Aptos"/>
                <w:b/>
                <w:bCs/>
                <w:sz w:val="24"/>
                <w:szCs w:val="24"/>
                <w:shd w:val="clear" w:color="auto" w:fill="FFFFFF"/>
              </w:rPr>
              <w:t>Your presentation will be evaluated based on the following criteria:</w:t>
            </w:r>
          </w:p>
          <w:tbl>
            <w:tblPr>
              <w:tblStyle w:val="TableGrid1"/>
              <w:tblW w:w="95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810"/>
              <w:gridCol w:w="2730"/>
            </w:tblGrid>
            <w:tr w:rsidR="00B23EBB" w:rsidRPr="00293F5A" w14:paraId="5949C3EC" w14:textId="77777777" w:rsidTr="007350C8">
              <w:trPr>
                <w:trHeight w:val="300"/>
              </w:trPr>
              <w:tc>
                <w:tcPr>
                  <w:tcW w:w="6810" w:type="dxa"/>
                </w:tcPr>
                <w:p w14:paraId="386AED83" w14:textId="77777777" w:rsidR="00B23EBB" w:rsidRPr="00293F5A" w:rsidRDefault="00B23EBB" w:rsidP="00B23EBB">
                  <w:pPr>
                    <w:rPr>
                      <w:rFonts w:ascii="Aptos" w:hAnsi="Aptos"/>
                      <w:b/>
                      <w:bCs/>
                      <w:sz w:val="24"/>
                      <w:szCs w:val="24"/>
                      <w:lang w:eastAsia="en-US"/>
                    </w:rPr>
                  </w:pPr>
                  <w:r w:rsidRPr="00293F5A">
                    <w:rPr>
                      <w:rFonts w:ascii="Aptos" w:hAnsi="Aptos"/>
                      <w:b/>
                      <w:bCs/>
                      <w:sz w:val="24"/>
                      <w:szCs w:val="24"/>
                      <w:lang w:eastAsia="en-US"/>
                    </w:rPr>
                    <w:t>Assessment Criteria</w:t>
                  </w:r>
                </w:p>
              </w:tc>
              <w:tc>
                <w:tcPr>
                  <w:tcW w:w="2730" w:type="dxa"/>
                </w:tcPr>
                <w:p w14:paraId="79269C5E" w14:textId="77777777" w:rsidR="00B23EBB" w:rsidRPr="00293F5A" w:rsidRDefault="00B23EBB" w:rsidP="00B23EBB">
                  <w:pPr>
                    <w:rPr>
                      <w:rFonts w:ascii="Aptos" w:hAnsi="Aptos"/>
                      <w:sz w:val="24"/>
                      <w:szCs w:val="24"/>
                    </w:rPr>
                  </w:pPr>
                  <w:r w:rsidRPr="00293F5A">
                    <w:rPr>
                      <w:rFonts w:ascii="Aptos" w:hAnsi="Aptos"/>
                      <w:b/>
                      <w:bCs/>
                      <w:sz w:val="24"/>
                      <w:szCs w:val="24"/>
                    </w:rPr>
                    <w:t>Maximum Mark</w:t>
                  </w:r>
                </w:p>
              </w:tc>
            </w:tr>
            <w:tr w:rsidR="00B23EBB" w:rsidRPr="00293F5A" w14:paraId="26359AAB" w14:textId="77777777" w:rsidTr="007350C8">
              <w:trPr>
                <w:trHeight w:val="300"/>
              </w:trPr>
              <w:tc>
                <w:tcPr>
                  <w:tcW w:w="6810" w:type="dxa"/>
                </w:tcPr>
                <w:p w14:paraId="7DEE25A6" w14:textId="77777777" w:rsidR="00B23EBB" w:rsidRPr="00293F5A" w:rsidRDefault="00B23EBB" w:rsidP="00B23EBB">
                  <w:pPr>
                    <w:rPr>
                      <w:rFonts w:ascii="Aptos" w:hAnsi="Aptos"/>
                      <w:sz w:val="24"/>
                      <w:szCs w:val="24"/>
                    </w:rPr>
                  </w:pPr>
                  <w:r w:rsidRPr="00293F5A">
                    <w:rPr>
                      <w:rFonts w:ascii="Aptos" w:hAnsi="Aptos"/>
                      <w:color w:val="000000" w:themeColor="text1"/>
                      <w:sz w:val="24"/>
                      <w:szCs w:val="24"/>
                    </w:rPr>
                    <w:t>Examined the supports available to children with special educational needs in schools and discussed the different educational options available</w:t>
                  </w:r>
                </w:p>
              </w:tc>
              <w:tc>
                <w:tcPr>
                  <w:tcW w:w="2730" w:type="dxa"/>
                </w:tcPr>
                <w:p w14:paraId="3427473E" w14:textId="77777777" w:rsidR="00B23EBB" w:rsidRPr="00293F5A" w:rsidRDefault="00B23EBB" w:rsidP="00B23EBB">
                  <w:pPr>
                    <w:rPr>
                      <w:rFonts w:ascii="Aptos" w:hAnsi="Aptos"/>
                      <w:b/>
                      <w:bCs/>
                      <w:sz w:val="24"/>
                      <w:szCs w:val="24"/>
                      <w:lang w:eastAsia="en-US"/>
                    </w:rPr>
                  </w:pPr>
                </w:p>
                <w:p w14:paraId="61E4EBC4" w14:textId="77777777" w:rsidR="00B23EBB" w:rsidRPr="00293F5A" w:rsidRDefault="00B23EBB" w:rsidP="00B23EBB">
                  <w:pPr>
                    <w:spacing w:after="240" w:line="360" w:lineRule="auto"/>
                    <w:jc w:val="center"/>
                    <w:rPr>
                      <w:rFonts w:ascii="Aptos" w:hAnsi="Aptos"/>
                      <w:bCs/>
                      <w:sz w:val="24"/>
                      <w:szCs w:val="24"/>
                      <w:lang w:eastAsia="en-US"/>
                    </w:rPr>
                  </w:pPr>
                  <w:r w:rsidRPr="00293F5A">
                    <w:rPr>
                      <w:rFonts w:ascii="Aptos" w:hAnsi="Aptos"/>
                      <w:bCs/>
                      <w:sz w:val="24"/>
                      <w:szCs w:val="24"/>
                      <w:lang w:eastAsia="en-US"/>
                    </w:rPr>
                    <w:t>5</w:t>
                  </w:r>
                </w:p>
              </w:tc>
            </w:tr>
            <w:tr w:rsidR="00B23EBB" w:rsidRPr="00293F5A" w14:paraId="591F4E98" w14:textId="77777777" w:rsidTr="007350C8">
              <w:trPr>
                <w:trHeight w:val="300"/>
              </w:trPr>
              <w:tc>
                <w:tcPr>
                  <w:tcW w:w="6810" w:type="dxa"/>
                </w:tcPr>
                <w:p w14:paraId="717B4B24" w14:textId="77777777" w:rsidR="00B23EBB" w:rsidRPr="00293F5A" w:rsidRDefault="00B23EBB" w:rsidP="00B23EBB">
                  <w:pPr>
                    <w:spacing w:line="360" w:lineRule="auto"/>
                    <w:rPr>
                      <w:rFonts w:ascii="Aptos" w:hAnsi="Aptos"/>
                      <w:sz w:val="24"/>
                      <w:szCs w:val="24"/>
                      <w:lang w:eastAsia="en-US"/>
                    </w:rPr>
                  </w:pPr>
                  <w:r w:rsidRPr="00293F5A">
                    <w:rPr>
                      <w:rFonts w:ascii="Aptos" w:hAnsi="Aptos"/>
                      <w:sz w:val="24"/>
                      <w:szCs w:val="24"/>
                    </w:rPr>
                    <w:t>Examined possible sources of stress in the workplace environment for SNAs</w:t>
                  </w:r>
                </w:p>
              </w:tc>
              <w:tc>
                <w:tcPr>
                  <w:tcW w:w="2730" w:type="dxa"/>
                </w:tcPr>
                <w:p w14:paraId="21FE86B0"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5</w:t>
                  </w:r>
                </w:p>
                <w:p w14:paraId="3C81C2EA" w14:textId="77777777" w:rsidR="00B23EBB" w:rsidRPr="00293F5A" w:rsidRDefault="00B23EBB" w:rsidP="00B23EBB">
                  <w:pPr>
                    <w:rPr>
                      <w:rFonts w:ascii="Aptos" w:hAnsi="Aptos"/>
                      <w:b/>
                      <w:bCs/>
                      <w:sz w:val="24"/>
                      <w:szCs w:val="24"/>
                      <w:lang w:eastAsia="en-US"/>
                    </w:rPr>
                  </w:pPr>
                </w:p>
              </w:tc>
            </w:tr>
            <w:tr w:rsidR="00B23EBB" w:rsidRPr="00293F5A" w14:paraId="13560EB0" w14:textId="77777777" w:rsidTr="007350C8">
              <w:trPr>
                <w:trHeight w:val="300"/>
              </w:trPr>
              <w:tc>
                <w:tcPr>
                  <w:tcW w:w="6810" w:type="dxa"/>
                </w:tcPr>
                <w:p w14:paraId="2116F0EA"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rPr>
                    <w:lastRenderedPageBreak/>
                    <w:t xml:space="preserve">Detailed description of an appropriate plan for implementing and meeting two primary care needs </w:t>
                  </w:r>
                  <w:r w:rsidRPr="00293F5A">
                    <w:rPr>
                      <w:rFonts w:ascii="Aptos" w:hAnsi="Aptos" w:cs="Arial"/>
                      <w:sz w:val="24"/>
                      <w:szCs w:val="24"/>
                    </w:rPr>
                    <w:t>and one secondary associated task</w:t>
                  </w:r>
                  <w:r w:rsidRPr="00293F5A">
                    <w:rPr>
                      <w:rFonts w:ascii="Aptos" w:hAnsi="Aptos"/>
                      <w:sz w:val="24"/>
                      <w:szCs w:val="24"/>
                    </w:rPr>
                    <w:t xml:space="preserve"> using the appropriate and relevant skills</w:t>
                  </w:r>
                </w:p>
                <w:p w14:paraId="082516BB" w14:textId="77777777" w:rsidR="00B23EBB" w:rsidRPr="00293F5A" w:rsidRDefault="00B23EBB" w:rsidP="00B23EBB">
                  <w:pPr>
                    <w:rPr>
                      <w:rFonts w:ascii="Aptos" w:hAnsi="Aptos"/>
                      <w:b/>
                      <w:bCs/>
                      <w:sz w:val="24"/>
                      <w:szCs w:val="24"/>
                      <w:lang w:eastAsia="en-US"/>
                    </w:rPr>
                  </w:pPr>
                </w:p>
              </w:tc>
              <w:tc>
                <w:tcPr>
                  <w:tcW w:w="2730" w:type="dxa"/>
                </w:tcPr>
                <w:p w14:paraId="11E5AF9F" w14:textId="77777777" w:rsidR="00B23EBB" w:rsidRPr="00293F5A" w:rsidRDefault="00B23EBB" w:rsidP="00B23EBB">
                  <w:pPr>
                    <w:spacing w:after="240" w:line="360" w:lineRule="auto"/>
                    <w:jc w:val="center"/>
                    <w:rPr>
                      <w:rFonts w:ascii="Aptos" w:hAnsi="Aptos"/>
                      <w:color w:val="000000" w:themeColor="text1"/>
                      <w:sz w:val="24"/>
                      <w:szCs w:val="24"/>
                    </w:rPr>
                  </w:pPr>
                  <w:r w:rsidRPr="00293F5A">
                    <w:rPr>
                      <w:rFonts w:ascii="Aptos" w:hAnsi="Aptos"/>
                      <w:color w:val="000000" w:themeColor="text1"/>
                      <w:sz w:val="24"/>
                      <w:szCs w:val="24"/>
                    </w:rPr>
                    <w:t>15</w:t>
                  </w:r>
                </w:p>
                <w:p w14:paraId="338F1644" w14:textId="77777777" w:rsidR="00B23EBB" w:rsidRPr="00293F5A" w:rsidRDefault="00B23EBB" w:rsidP="00B23EBB">
                  <w:pPr>
                    <w:rPr>
                      <w:rFonts w:ascii="Aptos" w:hAnsi="Aptos"/>
                      <w:b/>
                      <w:bCs/>
                      <w:sz w:val="24"/>
                      <w:szCs w:val="24"/>
                      <w:lang w:eastAsia="en-US"/>
                    </w:rPr>
                  </w:pPr>
                </w:p>
              </w:tc>
            </w:tr>
            <w:tr w:rsidR="00B23EBB" w:rsidRPr="00293F5A" w14:paraId="3C891FC2" w14:textId="77777777" w:rsidTr="007350C8">
              <w:trPr>
                <w:trHeight w:val="300"/>
              </w:trPr>
              <w:tc>
                <w:tcPr>
                  <w:tcW w:w="6810" w:type="dxa"/>
                </w:tcPr>
                <w:p w14:paraId="677E4390"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rPr>
                    <w:t>Evidence of comprehensive, appropriate and sensitive actions to meet needs and correct use of health and safety practices</w:t>
                  </w:r>
                </w:p>
                <w:p w14:paraId="71F2CC0B" w14:textId="77777777" w:rsidR="00B23EBB" w:rsidRPr="00293F5A" w:rsidRDefault="00B23EBB" w:rsidP="00B23EBB">
                  <w:pPr>
                    <w:rPr>
                      <w:rFonts w:ascii="Aptos" w:hAnsi="Aptos"/>
                      <w:b/>
                      <w:bCs/>
                      <w:sz w:val="24"/>
                      <w:szCs w:val="24"/>
                      <w:lang w:eastAsia="en-US"/>
                    </w:rPr>
                  </w:pPr>
                </w:p>
              </w:tc>
              <w:tc>
                <w:tcPr>
                  <w:tcW w:w="2730" w:type="dxa"/>
                </w:tcPr>
                <w:p w14:paraId="0A8AAEF2" w14:textId="77777777" w:rsidR="00B23EBB" w:rsidRPr="00293F5A" w:rsidRDefault="00B23EBB" w:rsidP="00B23EBB">
                  <w:pPr>
                    <w:spacing w:after="240" w:line="360" w:lineRule="auto"/>
                    <w:jc w:val="center"/>
                    <w:rPr>
                      <w:rFonts w:ascii="Aptos" w:hAnsi="Aptos"/>
                      <w:color w:val="000000" w:themeColor="text1"/>
                      <w:sz w:val="24"/>
                      <w:szCs w:val="24"/>
                    </w:rPr>
                  </w:pPr>
                  <w:r w:rsidRPr="00293F5A">
                    <w:rPr>
                      <w:rFonts w:ascii="Aptos" w:hAnsi="Aptos"/>
                      <w:color w:val="000000" w:themeColor="text1"/>
                      <w:sz w:val="24"/>
                      <w:szCs w:val="24"/>
                    </w:rPr>
                    <w:t>10</w:t>
                  </w:r>
                </w:p>
                <w:p w14:paraId="05663197" w14:textId="77777777" w:rsidR="00B23EBB" w:rsidRPr="00293F5A" w:rsidRDefault="00B23EBB" w:rsidP="00B23EBB">
                  <w:pPr>
                    <w:rPr>
                      <w:rFonts w:ascii="Aptos" w:hAnsi="Aptos"/>
                      <w:b/>
                      <w:bCs/>
                      <w:sz w:val="24"/>
                      <w:szCs w:val="24"/>
                      <w:lang w:eastAsia="en-US"/>
                    </w:rPr>
                  </w:pPr>
                </w:p>
              </w:tc>
            </w:tr>
            <w:tr w:rsidR="00B23EBB" w:rsidRPr="00293F5A" w14:paraId="56B1B600" w14:textId="77777777" w:rsidTr="007350C8">
              <w:trPr>
                <w:trHeight w:val="300"/>
              </w:trPr>
              <w:tc>
                <w:tcPr>
                  <w:tcW w:w="6810" w:type="dxa"/>
                </w:tcPr>
                <w:p w14:paraId="73942E44"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rPr>
                    <w:t>Critically reflected on their learning</w:t>
                  </w:r>
                </w:p>
              </w:tc>
              <w:tc>
                <w:tcPr>
                  <w:tcW w:w="2730" w:type="dxa"/>
                </w:tcPr>
                <w:p w14:paraId="16BFC9E9" w14:textId="77777777" w:rsidR="00B23EBB" w:rsidRPr="00293F5A" w:rsidRDefault="00B23EBB" w:rsidP="00B23EBB">
                  <w:pPr>
                    <w:spacing w:after="240" w:line="360" w:lineRule="auto"/>
                    <w:jc w:val="center"/>
                    <w:rPr>
                      <w:rFonts w:ascii="Aptos" w:hAnsi="Aptos"/>
                      <w:color w:val="000000" w:themeColor="text1"/>
                      <w:sz w:val="24"/>
                      <w:szCs w:val="24"/>
                    </w:rPr>
                  </w:pPr>
                  <w:r w:rsidRPr="00293F5A">
                    <w:rPr>
                      <w:rFonts w:ascii="Aptos" w:hAnsi="Aptos"/>
                      <w:color w:val="000000" w:themeColor="text1"/>
                      <w:sz w:val="24"/>
                      <w:szCs w:val="24"/>
                    </w:rPr>
                    <w:t>5</w:t>
                  </w:r>
                </w:p>
              </w:tc>
            </w:tr>
            <w:tr w:rsidR="00B23EBB" w:rsidRPr="00293F5A" w14:paraId="74C19660" w14:textId="77777777" w:rsidTr="007350C8">
              <w:trPr>
                <w:trHeight w:val="300"/>
              </w:trPr>
              <w:tc>
                <w:tcPr>
                  <w:tcW w:w="6810" w:type="dxa"/>
                </w:tcPr>
                <w:p w14:paraId="7AA00D57" w14:textId="77777777" w:rsidR="00B23EBB" w:rsidRPr="00293F5A" w:rsidRDefault="00B23EBB" w:rsidP="00B23EBB">
                  <w:pPr>
                    <w:spacing w:line="360" w:lineRule="auto"/>
                    <w:rPr>
                      <w:rFonts w:ascii="Aptos" w:hAnsi="Aptos"/>
                      <w:sz w:val="24"/>
                      <w:szCs w:val="24"/>
                    </w:rPr>
                  </w:pPr>
                  <w:r w:rsidRPr="00293F5A">
                    <w:rPr>
                      <w:rFonts w:ascii="Aptos" w:hAnsi="Aptos"/>
                      <w:b/>
                      <w:bCs/>
                      <w:sz w:val="24"/>
                      <w:szCs w:val="24"/>
                    </w:rPr>
                    <w:t>Total Mark</w:t>
                  </w:r>
                </w:p>
              </w:tc>
              <w:tc>
                <w:tcPr>
                  <w:tcW w:w="2730" w:type="dxa"/>
                </w:tcPr>
                <w:p w14:paraId="692CBFA9" w14:textId="77777777" w:rsidR="00B23EBB" w:rsidRPr="00293F5A" w:rsidRDefault="00B23EBB" w:rsidP="00B23EBB">
                  <w:pPr>
                    <w:spacing w:after="240" w:line="360" w:lineRule="auto"/>
                    <w:jc w:val="center"/>
                    <w:rPr>
                      <w:rFonts w:ascii="Aptos" w:hAnsi="Aptos"/>
                      <w:b/>
                      <w:bCs/>
                      <w:color w:val="000000" w:themeColor="text1"/>
                      <w:sz w:val="24"/>
                      <w:szCs w:val="24"/>
                    </w:rPr>
                  </w:pPr>
                  <w:r w:rsidRPr="00293F5A">
                    <w:rPr>
                      <w:rFonts w:ascii="Aptos" w:hAnsi="Aptos"/>
                      <w:b/>
                      <w:bCs/>
                      <w:color w:val="000000" w:themeColor="text1"/>
                      <w:sz w:val="24"/>
                      <w:szCs w:val="24"/>
                    </w:rPr>
                    <w:t>40</w:t>
                  </w:r>
                </w:p>
              </w:tc>
            </w:tr>
          </w:tbl>
          <w:p w14:paraId="47A03AB4" w14:textId="780A949A" w:rsidR="00F47DEE" w:rsidRPr="00293F5A" w:rsidRDefault="00F47DEE" w:rsidP="0B7F8580">
            <w:pPr>
              <w:spacing w:line="360" w:lineRule="auto"/>
              <w:rPr>
                <w:rFonts w:ascii="Aptos" w:hAnsi="Aptos"/>
                <w:b/>
                <w:bCs/>
                <w:sz w:val="24"/>
                <w:szCs w:val="24"/>
                <w:shd w:val="clear" w:color="auto" w:fill="FFFFFF"/>
              </w:rPr>
            </w:pPr>
          </w:p>
          <w:tbl>
            <w:tblPr>
              <w:tblStyle w:val="TableGrid1"/>
              <w:tblW w:w="9488" w:type="dxa"/>
              <w:tblInd w:w="0" w:type="dxa"/>
              <w:tblLook w:val="04A0" w:firstRow="1" w:lastRow="0" w:firstColumn="1" w:lastColumn="0" w:noHBand="0" w:noVBand="1"/>
            </w:tblPr>
            <w:tblGrid>
              <w:gridCol w:w="6511"/>
              <w:gridCol w:w="1410"/>
              <w:gridCol w:w="1567"/>
            </w:tblGrid>
            <w:tr w:rsidR="00B23EBB" w:rsidRPr="00293F5A" w14:paraId="5640E108" w14:textId="77777777" w:rsidTr="5DAE3126">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03BC6AC6" w14:textId="0D53929B" w:rsidR="00B23EBB" w:rsidRPr="00293F5A" w:rsidRDefault="00B23EBB" w:rsidP="00B23EBB">
                  <w:pPr>
                    <w:spacing w:line="360" w:lineRule="auto"/>
                    <w:rPr>
                      <w:rFonts w:ascii="Aptos" w:hAnsi="Aptos"/>
                      <w:b/>
                      <w:bCs/>
                      <w:sz w:val="24"/>
                      <w:szCs w:val="24"/>
                    </w:rPr>
                  </w:pPr>
                  <w:r w:rsidRPr="00293F5A">
                    <w:rPr>
                      <w:rFonts w:ascii="Aptos" w:hAnsi="Aptos"/>
                      <w:b/>
                      <w:bCs/>
                      <w:sz w:val="24"/>
                      <w:szCs w:val="24"/>
                    </w:rPr>
                    <w:t>Scenario based case study</w:t>
                  </w:r>
                  <w:r w:rsidR="0032158C">
                    <w:rPr>
                      <w:rFonts w:ascii="Aptos" w:hAnsi="Aptos"/>
                      <w:b/>
                      <w:bCs/>
                      <w:sz w:val="24"/>
                      <w:szCs w:val="24"/>
                    </w:rPr>
                    <w:t xml:space="preserve"> </w:t>
                  </w:r>
                  <w:r w:rsidRPr="00293F5A">
                    <w:rPr>
                      <w:rFonts w:ascii="Aptos" w:hAnsi="Aptos"/>
                      <w:b/>
                      <w:bCs/>
                      <w:sz w:val="24"/>
                      <w:szCs w:val="24"/>
                    </w:rPr>
                    <w:t>40%</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E58EA05" w14:textId="77777777" w:rsidR="00B23EBB" w:rsidRPr="00293F5A" w:rsidRDefault="00B23EBB" w:rsidP="00B23EBB">
                  <w:pPr>
                    <w:spacing w:line="360" w:lineRule="auto"/>
                    <w:rPr>
                      <w:rFonts w:ascii="Aptos" w:hAnsi="Aptos"/>
                      <w:sz w:val="24"/>
                      <w:szCs w:val="24"/>
                    </w:rPr>
                  </w:pPr>
                  <w:r w:rsidRPr="00293F5A">
                    <w:rPr>
                      <w:rFonts w:ascii="Aptos" w:hAnsi="Aptos"/>
                      <w:b/>
                      <w:bCs/>
                      <w:sz w:val="24"/>
                      <w:szCs w:val="24"/>
                    </w:rPr>
                    <w:t>Maximum Mark</w:t>
                  </w: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6416B594" w14:textId="77777777" w:rsidR="00B23EBB" w:rsidRPr="00293F5A" w:rsidRDefault="00B23EBB" w:rsidP="00B23EBB">
                  <w:pPr>
                    <w:spacing w:line="360" w:lineRule="auto"/>
                    <w:rPr>
                      <w:rFonts w:ascii="Aptos" w:hAnsi="Aptos"/>
                      <w:sz w:val="24"/>
                      <w:szCs w:val="24"/>
                    </w:rPr>
                  </w:pPr>
                  <w:r w:rsidRPr="00293F5A">
                    <w:rPr>
                      <w:rFonts w:ascii="Aptos" w:hAnsi="Aptos"/>
                      <w:b/>
                      <w:bCs/>
                      <w:sz w:val="24"/>
                      <w:szCs w:val="24"/>
                    </w:rPr>
                    <w:t>Learner Mark</w:t>
                  </w:r>
                </w:p>
              </w:tc>
            </w:tr>
            <w:tr w:rsidR="00B23EBB" w:rsidRPr="00293F5A" w14:paraId="1B676296" w14:textId="77777777" w:rsidTr="5DAE3126">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1205C9D3" w14:textId="77777777" w:rsidR="00B23EBB" w:rsidRPr="00293F5A" w:rsidRDefault="00B23EBB" w:rsidP="00B23EBB">
                  <w:pPr>
                    <w:spacing w:after="240" w:line="360" w:lineRule="auto"/>
                    <w:rPr>
                      <w:rFonts w:ascii="Aptos" w:hAnsi="Aptos"/>
                      <w:b/>
                      <w:bCs/>
                      <w:sz w:val="24"/>
                      <w:szCs w:val="24"/>
                    </w:rPr>
                  </w:pPr>
                  <w:r w:rsidRPr="00293F5A">
                    <w:rPr>
                      <w:rFonts w:ascii="Aptos" w:hAnsi="Aptos"/>
                      <w:b/>
                      <w:bCs/>
                      <w:sz w:val="24"/>
                      <w:szCs w:val="24"/>
                    </w:rPr>
                    <w:t>Examined</w:t>
                  </w:r>
                  <w:r w:rsidRPr="00293F5A">
                    <w:rPr>
                      <w:rFonts w:ascii="Aptos" w:hAnsi="Aptos"/>
                      <w:b/>
                      <w:bCs/>
                      <w:color w:val="000000" w:themeColor="text1"/>
                      <w:sz w:val="24"/>
                      <w:szCs w:val="24"/>
                    </w:rPr>
                    <w:t xml:space="preserve"> the supports available to children with special educational needs in schools and the different educational options available (5 marks)</w:t>
                  </w:r>
                </w:p>
                <w:p w14:paraId="031C55EF" w14:textId="77777777" w:rsidR="00B23EBB" w:rsidRPr="00293F5A" w:rsidRDefault="00B23EBB" w:rsidP="008A0DEC">
                  <w:pPr>
                    <w:numPr>
                      <w:ilvl w:val="0"/>
                      <w:numId w:val="46"/>
                    </w:numPr>
                    <w:spacing w:after="240" w:line="360" w:lineRule="auto"/>
                    <w:rPr>
                      <w:rFonts w:ascii="Aptos" w:hAnsi="Aptos"/>
                      <w:color w:val="000000" w:themeColor="text1"/>
                      <w:sz w:val="24"/>
                      <w:szCs w:val="24"/>
                    </w:rPr>
                  </w:pPr>
                  <w:r w:rsidRPr="00293F5A">
                    <w:rPr>
                      <w:rFonts w:ascii="Aptos" w:hAnsi="Aptos"/>
                      <w:color w:val="000000" w:themeColor="text1"/>
                      <w:sz w:val="24"/>
                      <w:szCs w:val="24"/>
                    </w:rPr>
                    <w:t>Supports available in schools 2 minimum</w:t>
                  </w:r>
                  <w:r w:rsidRPr="00293F5A">
                    <w:rPr>
                      <w:rFonts w:ascii="Aptos" w:hAnsi="Aptos"/>
                      <w:b/>
                      <w:bCs/>
                      <w:color w:val="000000" w:themeColor="text1"/>
                      <w:sz w:val="24"/>
                      <w:szCs w:val="24"/>
                    </w:rPr>
                    <w:t xml:space="preserve"> 2.5 marks </w:t>
                  </w:r>
                </w:p>
                <w:p w14:paraId="711960BA" w14:textId="77777777" w:rsidR="00B23EBB" w:rsidRPr="00293F5A" w:rsidRDefault="00B23EBB" w:rsidP="008A0DEC">
                  <w:pPr>
                    <w:numPr>
                      <w:ilvl w:val="0"/>
                      <w:numId w:val="46"/>
                    </w:numPr>
                    <w:spacing w:line="360" w:lineRule="auto"/>
                    <w:rPr>
                      <w:rFonts w:ascii="Aptos" w:hAnsi="Aptos"/>
                      <w:sz w:val="24"/>
                      <w:szCs w:val="24"/>
                    </w:rPr>
                  </w:pPr>
                  <w:r w:rsidRPr="00293F5A">
                    <w:rPr>
                      <w:rFonts w:ascii="Aptos" w:hAnsi="Aptos"/>
                      <w:sz w:val="24"/>
                      <w:szCs w:val="24"/>
                    </w:rPr>
                    <w:t xml:space="preserve">Educational options available 2 minimum </w:t>
                  </w:r>
                  <w:r w:rsidRPr="00293F5A">
                    <w:rPr>
                      <w:rFonts w:ascii="Aptos" w:hAnsi="Aptos"/>
                      <w:b/>
                      <w:bCs/>
                      <w:sz w:val="24"/>
                      <w:szCs w:val="24"/>
                    </w:rPr>
                    <w:t xml:space="preserve">2.5 mark </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5A0B488"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313ACB01"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378ABA1C" w14:textId="77777777" w:rsidR="00B23EBB" w:rsidRPr="00293F5A" w:rsidRDefault="00B23EBB" w:rsidP="00B23EBB">
                  <w:pPr>
                    <w:spacing w:line="360" w:lineRule="auto"/>
                    <w:jc w:val="center"/>
                    <w:rPr>
                      <w:rFonts w:ascii="Aptos" w:hAnsi="Aptos"/>
                      <w:sz w:val="24"/>
                      <w:szCs w:val="24"/>
                    </w:rPr>
                  </w:pPr>
                </w:p>
                <w:p w14:paraId="6012885B"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5</w:t>
                  </w:r>
                </w:p>
                <w:p w14:paraId="4205F023" w14:textId="77777777" w:rsidR="00B23EBB" w:rsidRPr="00293F5A" w:rsidRDefault="00B23EBB" w:rsidP="00B23EBB">
                  <w:pPr>
                    <w:spacing w:line="360" w:lineRule="auto"/>
                    <w:jc w:val="center"/>
                    <w:rPr>
                      <w:rFonts w:ascii="Aptos" w:hAnsi="Aptos"/>
                      <w:sz w:val="24"/>
                      <w:szCs w:val="24"/>
                    </w:rPr>
                  </w:pPr>
                </w:p>
                <w:p w14:paraId="78DA49D3" w14:textId="77777777" w:rsidR="00B23EBB" w:rsidRPr="00293F5A" w:rsidRDefault="00B23EBB" w:rsidP="00B23EBB">
                  <w:pPr>
                    <w:spacing w:line="360" w:lineRule="auto"/>
                    <w:jc w:val="center"/>
                    <w:rPr>
                      <w:rFonts w:ascii="Aptos" w:hAnsi="Aptos"/>
                      <w:sz w:val="24"/>
                      <w:szCs w:val="24"/>
                    </w:rPr>
                  </w:pP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694F1F0F"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 </w:t>
                  </w:r>
                </w:p>
              </w:tc>
            </w:tr>
            <w:tr w:rsidR="00B23EBB" w:rsidRPr="00293F5A" w14:paraId="1F0A5305" w14:textId="77777777" w:rsidTr="5DAE3126">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683DC9B0" w14:textId="77777777" w:rsidR="00B23EBB" w:rsidRPr="00293F5A" w:rsidRDefault="00B23EBB" w:rsidP="00B23EBB">
                  <w:pPr>
                    <w:spacing w:line="360" w:lineRule="auto"/>
                    <w:rPr>
                      <w:rFonts w:ascii="Aptos" w:hAnsi="Aptos"/>
                      <w:b/>
                      <w:bCs/>
                      <w:sz w:val="24"/>
                      <w:szCs w:val="24"/>
                      <w:lang w:eastAsia="en-US"/>
                    </w:rPr>
                  </w:pPr>
                  <w:r w:rsidRPr="00293F5A">
                    <w:rPr>
                      <w:rFonts w:ascii="Aptos" w:hAnsi="Aptos"/>
                      <w:b/>
                      <w:bCs/>
                      <w:sz w:val="24"/>
                      <w:szCs w:val="24"/>
                    </w:rPr>
                    <w:t>Examined possible sources of stress in the workplace environment for SNAs (5 marks)</w:t>
                  </w:r>
                </w:p>
                <w:p w14:paraId="256F63CB"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Examined a minimum of 2 possible sources of stress:</w:t>
                  </w:r>
                </w:p>
                <w:p w14:paraId="3D542A14" w14:textId="77777777" w:rsidR="00B23EBB" w:rsidRPr="00293F5A" w:rsidRDefault="00B23EBB" w:rsidP="008A0DEC">
                  <w:pPr>
                    <w:pStyle w:val="ListParagraph"/>
                    <w:numPr>
                      <w:ilvl w:val="0"/>
                      <w:numId w:val="42"/>
                    </w:numPr>
                    <w:spacing w:line="360" w:lineRule="auto"/>
                    <w:rPr>
                      <w:rFonts w:ascii="Aptos" w:hAnsi="Aptos"/>
                      <w:sz w:val="24"/>
                      <w:szCs w:val="24"/>
                    </w:rPr>
                  </w:pPr>
                  <w:r w:rsidRPr="00293F5A">
                    <w:rPr>
                      <w:rFonts w:ascii="Aptos" w:hAnsi="Aptos"/>
                      <w:sz w:val="24"/>
                      <w:szCs w:val="24"/>
                    </w:rPr>
                    <w:t xml:space="preserve">Stress 1 </w:t>
                  </w:r>
                  <w:r w:rsidRPr="00293F5A">
                    <w:rPr>
                      <w:rFonts w:ascii="Aptos" w:hAnsi="Aptos"/>
                      <w:b/>
                      <w:bCs/>
                      <w:sz w:val="24"/>
                      <w:szCs w:val="24"/>
                    </w:rPr>
                    <w:t>2.5 marks</w:t>
                  </w:r>
                </w:p>
                <w:p w14:paraId="60DF181B" w14:textId="77777777" w:rsidR="00B23EBB" w:rsidRPr="00293F5A" w:rsidRDefault="00B23EBB" w:rsidP="008A0DEC">
                  <w:pPr>
                    <w:pStyle w:val="ListParagraph"/>
                    <w:numPr>
                      <w:ilvl w:val="0"/>
                      <w:numId w:val="42"/>
                    </w:numPr>
                    <w:spacing w:line="360" w:lineRule="auto"/>
                    <w:rPr>
                      <w:rFonts w:ascii="Aptos" w:hAnsi="Aptos"/>
                      <w:sz w:val="24"/>
                      <w:szCs w:val="24"/>
                    </w:rPr>
                  </w:pPr>
                  <w:r w:rsidRPr="00293F5A">
                    <w:rPr>
                      <w:rFonts w:ascii="Aptos" w:hAnsi="Aptos"/>
                      <w:sz w:val="24"/>
                      <w:szCs w:val="24"/>
                    </w:rPr>
                    <w:t xml:space="preserve">Stress 2 </w:t>
                  </w:r>
                  <w:r w:rsidRPr="00293F5A">
                    <w:rPr>
                      <w:rFonts w:ascii="Aptos" w:hAnsi="Aptos"/>
                      <w:b/>
                      <w:bCs/>
                      <w:sz w:val="24"/>
                      <w:szCs w:val="24"/>
                    </w:rPr>
                    <w:t>2.5 marks</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9ACB1A7"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5</w:t>
                  </w: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21283873" w14:textId="77777777" w:rsidR="00B23EBB" w:rsidRPr="00293F5A" w:rsidRDefault="00B23EBB" w:rsidP="00B23EBB">
                  <w:pPr>
                    <w:spacing w:line="360" w:lineRule="auto"/>
                    <w:rPr>
                      <w:rFonts w:ascii="Aptos" w:hAnsi="Aptos"/>
                      <w:sz w:val="24"/>
                      <w:szCs w:val="24"/>
                    </w:rPr>
                  </w:pPr>
                </w:p>
              </w:tc>
            </w:tr>
            <w:tr w:rsidR="00B23EBB" w:rsidRPr="00293F5A" w14:paraId="1E5210A0" w14:textId="77777777" w:rsidTr="5DAE3126">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0FEE74A7" w14:textId="6B5289D1" w:rsidR="00B23EBB" w:rsidRPr="00293F5A" w:rsidRDefault="00B23EBB" w:rsidP="5DAE3126">
                  <w:pPr>
                    <w:spacing w:after="240" w:line="360" w:lineRule="auto"/>
                    <w:rPr>
                      <w:rFonts w:ascii="Aptos" w:hAnsi="Aptos"/>
                      <w:color w:val="000000" w:themeColor="text1"/>
                      <w:sz w:val="24"/>
                      <w:szCs w:val="24"/>
                      <w:lang w:val="en-US"/>
                    </w:rPr>
                  </w:pPr>
                  <w:r w:rsidRPr="5DAE3126">
                    <w:rPr>
                      <w:rFonts w:ascii="Aptos" w:hAnsi="Aptos"/>
                      <w:b/>
                      <w:bCs/>
                      <w:sz w:val="24"/>
                      <w:szCs w:val="24"/>
                    </w:rPr>
                    <w:t xml:space="preserve">Detailed description of an appropriate plan for implementing and meeting two primary care needs </w:t>
                  </w:r>
                  <w:r w:rsidRPr="5DAE3126">
                    <w:rPr>
                      <w:rFonts w:ascii="Aptos" w:hAnsi="Aptos" w:cs="Arial"/>
                      <w:b/>
                      <w:bCs/>
                      <w:sz w:val="24"/>
                      <w:szCs w:val="24"/>
                    </w:rPr>
                    <w:t>and one secondary associated task</w:t>
                  </w:r>
                  <w:r w:rsidRPr="5DAE3126">
                    <w:rPr>
                      <w:rFonts w:ascii="Aptos" w:hAnsi="Aptos"/>
                      <w:b/>
                      <w:bCs/>
                      <w:sz w:val="24"/>
                      <w:szCs w:val="24"/>
                    </w:rPr>
                    <w:t xml:space="preserve"> using the appropriate and relevant skills (</w:t>
                  </w:r>
                  <w:r w:rsidR="255E20BE" w:rsidRPr="5DAE3126">
                    <w:rPr>
                      <w:rFonts w:ascii="Aptos" w:hAnsi="Aptos"/>
                      <w:b/>
                      <w:bCs/>
                      <w:sz w:val="24"/>
                      <w:szCs w:val="24"/>
                    </w:rPr>
                    <w:t>15 marks</w:t>
                  </w:r>
                  <w:r w:rsidRPr="5DAE3126">
                    <w:rPr>
                      <w:rFonts w:ascii="Aptos" w:hAnsi="Aptos"/>
                      <w:b/>
                      <w:bCs/>
                      <w:sz w:val="24"/>
                      <w:szCs w:val="24"/>
                    </w:rPr>
                    <w:t>)</w:t>
                  </w:r>
                </w:p>
                <w:p w14:paraId="5B2F6CBE" w14:textId="0C32428A" w:rsidR="00B23EBB" w:rsidRPr="00293F5A" w:rsidRDefault="00B23EBB" w:rsidP="5DAE3126">
                  <w:pPr>
                    <w:spacing w:after="240" w:line="360" w:lineRule="auto"/>
                    <w:rPr>
                      <w:rFonts w:ascii="Aptos" w:hAnsi="Aptos"/>
                      <w:color w:val="000000" w:themeColor="text1"/>
                      <w:sz w:val="24"/>
                      <w:szCs w:val="24"/>
                      <w:lang w:val="en-US"/>
                    </w:rPr>
                  </w:pPr>
                  <w:r w:rsidRPr="5DAE3126">
                    <w:rPr>
                      <w:rFonts w:ascii="Aptos" w:hAnsi="Aptos"/>
                      <w:color w:val="000000" w:themeColor="text1"/>
                      <w:sz w:val="24"/>
                      <w:szCs w:val="24"/>
                      <w:lang w:val="en-US"/>
                    </w:rPr>
                    <w:t xml:space="preserve">Thorough description of: </w:t>
                  </w:r>
                </w:p>
                <w:p w14:paraId="456B97B4" w14:textId="77777777" w:rsidR="00B23EBB" w:rsidRPr="00293F5A" w:rsidRDefault="00B23EBB" w:rsidP="008A0DEC">
                  <w:pPr>
                    <w:numPr>
                      <w:ilvl w:val="0"/>
                      <w:numId w:val="48"/>
                    </w:numPr>
                    <w:spacing w:line="360" w:lineRule="auto"/>
                    <w:rPr>
                      <w:rFonts w:ascii="Aptos" w:hAnsi="Aptos"/>
                      <w:color w:val="000000" w:themeColor="text1"/>
                      <w:sz w:val="24"/>
                      <w:szCs w:val="24"/>
                      <w:lang w:val="en-US"/>
                    </w:rPr>
                  </w:pPr>
                  <w:r w:rsidRPr="00293F5A">
                    <w:rPr>
                      <w:rFonts w:ascii="Aptos" w:hAnsi="Aptos"/>
                      <w:color w:val="000000" w:themeColor="text1"/>
                      <w:sz w:val="24"/>
                      <w:szCs w:val="24"/>
                      <w:lang w:val="en-US"/>
                    </w:rPr>
                    <w:lastRenderedPageBreak/>
                    <w:t xml:space="preserve">Planning and preparation </w:t>
                  </w:r>
                  <w:r w:rsidRPr="00293F5A">
                    <w:rPr>
                      <w:rFonts w:ascii="Aptos" w:hAnsi="Aptos"/>
                      <w:b/>
                      <w:bCs/>
                      <w:sz w:val="24"/>
                      <w:szCs w:val="24"/>
                    </w:rPr>
                    <w:t xml:space="preserve">2.5 marks: </w:t>
                  </w:r>
                </w:p>
                <w:p w14:paraId="4BA7B6B2" w14:textId="77777777" w:rsidR="00B23EBB" w:rsidRPr="00293F5A" w:rsidRDefault="00B23EBB" w:rsidP="008A0DEC">
                  <w:pPr>
                    <w:pStyle w:val="ListParagraph"/>
                    <w:numPr>
                      <w:ilvl w:val="0"/>
                      <w:numId w:val="45"/>
                    </w:numPr>
                    <w:spacing w:after="0" w:line="360" w:lineRule="auto"/>
                    <w:rPr>
                      <w:rFonts w:ascii="Aptos" w:hAnsi="Aptos"/>
                      <w:b/>
                      <w:bCs/>
                      <w:sz w:val="24"/>
                      <w:szCs w:val="24"/>
                    </w:rPr>
                  </w:pPr>
                  <w:r w:rsidRPr="00293F5A">
                    <w:rPr>
                      <w:rFonts w:ascii="Aptos" w:hAnsi="Aptos"/>
                      <w:sz w:val="24"/>
                      <w:szCs w:val="24"/>
                    </w:rPr>
                    <w:t>Correctly identified needs</w:t>
                  </w:r>
                </w:p>
                <w:p w14:paraId="7C18B07D" w14:textId="77777777" w:rsidR="00B23EBB" w:rsidRPr="00293F5A" w:rsidRDefault="00B23EBB" w:rsidP="008A0DEC">
                  <w:pPr>
                    <w:numPr>
                      <w:ilvl w:val="0"/>
                      <w:numId w:val="45"/>
                    </w:numPr>
                    <w:spacing w:line="360" w:lineRule="auto"/>
                    <w:rPr>
                      <w:rFonts w:ascii="Aptos" w:hAnsi="Aptos"/>
                      <w:sz w:val="24"/>
                      <w:szCs w:val="24"/>
                    </w:rPr>
                  </w:pPr>
                  <w:r w:rsidRPr="00293F5A">
                    <w:rPr>
                      <w:rFonts w:ascii="Aptos" w:hAnsi="Aptos"/>
                      <w:sz w:val="24"/>
                      <w:szCs w:val="24"/>
                    </w:rPr>
                    <w:t xml:space="preserve">Evidence of consultation with the child, and other stakeholders as appropriate              </w:t>
                  </w:r>
                </w:p>
                <w:p w14:paraId="5A37A5D7" w14:textId="77777777" w:rsidR="00B23EBB" w:rsidRPr="00293F5A" w:rsidRDefault="00B23EBB" w:rsidP="008A0DEC">
                  <w:pPr>
                    <w:numPr>
                      <w:ilvl w:val="0"/>
                      <w:numId w:val="48"/>
                    </w:numPr>
                    <w:spacing w:line="360" w:lineRule="auto"/>
                    <w:rPr>
                      <w:rFonts w:ascii="Aptos" w:hAnsi="Aptos"/>
                      <w:b/>
                      <w:bCs/>
                      <w:color w:val="000000" w:themeColor="text1"/>
                      <w:sz w:val="24"/>
                      <w:szCs w:val="24"/>
                      <w:lang w:val="en-US"/>
                    </w:rPr>
                  </w:pPr>
                  <w:r w:rsidRPr="00293F5A">
                    <w:rPr>
                      <w:rFonts w:ascii="Aptos" w:hAnsi="Aptos"/>
                      <w:color w:val="000000" w:themeColor="text1"/>
                      <w:sz w:val="24"/>
                      <w:szCs w:val="24"/>
                      <w:lang w:val="en-US"/>
                    </w:rPr>
                    <w:t xml:space="preserve">Implementation of tasks in order to meet specific needs </w:t>
                  </w:r>
                  <w:r w:rsidRPr="00293F5A">
                    <w:rPr>
                      <w:rFonts w:ascii="Aptos" w:hAnsi="Aptos"/>
                      <w:b/>
                      <w:bCs/>
                      <w:color w:val="000000" w:themeColor="text1"/>
                      <w:sz w:val="24"/>
                      <w:szCs w:val="24"/>
                      <w:lang w:val="en-US"/>
                    </w:rPr>
                    <w:t>9 marks:</w:t>
                  </w:r>
                </w:p>
                <w:p w14:paraId="23E221D1" w14:textId="77777777" w:rsidR="00B23EBB" w:rsidRPr="00293F5A" w:rsidRDefault="00B23EBB" w:rsidP="008A0DEC">
                  <w:pPr>
                    <w:numPr>
                      <w:ilvl w:val="0"/>
                      <w:numId w:val="44"/>
                    </w:numPr>
                    <w:spacing w:line="360" w:lineRule="auto"/>
                    <w:rPr>
                      <w:rFonts w:ascii="Aptos" w:hAnsi="Aptos"/>
                      <w:sz w:val="24"/>
                      <w:szCs w:val="24"/>
                    </w:rPr>
                  </w:pPr>
                  <w:r w:rsidRPr="00293F5A">
                    <w:rPr>
                      <w:rFonts w:ascii="Aptos" w:hAnsi="Aptos"/>
                      <w:sz w:val="24"/>
                      <w:szCs w:val="24"/>
                    </w:rPr>
                    <w:t xml:space="preserve">How was the task started?    </w:t>
                  </w:r>
                </w:p>
                <w:p w14:paraId="35381A4E" w14:textId="77777777" w:rsidR="00B23EBB" w:rsidRPr="00293F5A" w:rsidRDefault="00B23EBB" w:rsidP="008A0DEC">
                  <w:pPr>
                    <w:numPr>
                      <w:ilvl w:val="0"/>
                      <w:numId w:val="44"/>
                    </w:numPr>
                    <w:spacing w:line="360" w:lineRule="auto"/>
                    <w:rPr>
                      <w:rFonts w:ascii="Aptos" w:hAnsi="Aptos"/>
                      <w:sz w:val="24"/>
                      <w:szCs w:val="24"/>
                    </w:rPr>
                  </w:pPr>
                  <w:r w:rsidRPr="00293F5A">
                    <w:rPr>
                      <w:rFonts w:ascii="Aptos" w:hAnsi="Aptos"/>
                      <w:sz w:val="24"/>
                      <w:szCs w:val="24"/>
                    </w:rPr>
                    <w:t xml:space="preserve">Description of the task                                                        </w:t>
                  </w:r>
                </w:p>
                <w:p w14:paraId="4455F1D6" w14:textId="77777777" w:rsidR="00B23EBB" w:rsidRPr="00293F5A" w:rsidRDefault="00B23EBB" w:rsidP="008A0DEC">
                  <w:pPr>
                    <w:numPr>
                      <w:ilvl w:val="0"/>
                      <w:numId w:val="44"/>
                    </w:numPr>
                    <w:spacing w:line="360" w:lineRule="auto"/>
                    <w:rPr>
                      <w:rFonts w:ascii="Aptos" w:hAnsi="Aptos"/>
                      <w:sz w:val="24"/>
                      <w:szCs w:val="24"/>
                    </w:rPr>
                  </w:pPr>
                  <w:r w:rsidRPr="00293F5A">
                    <w:rPr>
                      <w:rFonts w:ascii="Aptos" w:hAnsi="Aptos"/>
                      <w:sz w:val="24"/>
                      <w:szCs w:val="24"/>
                    </w:rPr>
                    <w:t xml:space="preserve">How was the task </w:t>
                  </w:r>
                  <w:proofErr w:type="gramStart"/>
                  <w:r w:rsidRPr="00293F5A">
                    <w:rPr>
                      <w:rFonts w:ascii="Aptos" w:hAnsi="Aptos"/>
                      <w:sz w:val="24"/>
                      <w:szCs w:val="24"/>
                    </w:rPr>
                    <w:t>finished</w:t>
                  </w:r>
                  <w:proofErr w:type="gramEnd"/>
                  <w:r w:rsidRPr="00293F5A">
                    <w:rPr>
                      <w:rFonts w:ascii="Aptos" w:hAnsi="Aptos"/>
                      <w:sz w:val="24"/>
                      <w:szCs w:val="24"/>
                    </w:rPr>
                    <w:t xml:space="preserve">                                                                         </w:t>
                  </w:r>
                </w:p>
                <w:p w14:paraId="302B6DDE" w14:textId="77777777" w:rsidR="00B23EBB" w:rsidRPr="00293F5A" w:rsidRDefault="00B23EBB" w:rsidP="008A0DEC">
                  <w:pPr>
                    <w:numPr>
                      <w:ilvl w:val="0"/>
                      <w:numId w:val="44"/>
                    </w:numPr>
                    <w:spacing w:line="360" w:lineRule="auto"/>
                    <w:rPr>
                      <w:rFonts w:ascii="Aptos" w:hAnsi="Aptos"/>
                      <w:sz w:val="24"/>
                      <w:szCs w:val="24"/>
                    </w:rPr>
                  </w:pPr>
                  <w:r w:rsidRPr="00293F5A">
                    <w:rPr>
                      <w:rFonts w:ascii="Aptos" w:hAnsi="Aptos"/>
                      <w:sz w:val="24"/>
                      <w:szCs w:val="24"/>
                    </w:rPr>
                    <w:t xml:space="preserve">Evidence of inclusion              </w:t>
                  </w:r>
                  <w:r w:rsidRPr="00293F5A">
                    <w:rPr>
                      <w:rFonts w:ascii="Aptos" w:hAnsi="Aptos"/>
                      <w:sz w:val="24"/>
                      <w:szCs w:val="24"/>
                      <w:lang w:val="en-US"/>
                    </w:rPr>
                    <w:t xml:space="preserve"> </w:t>
                  </w:r>
                </w:p>
                <w:p w14:paraId="0D22B04C" w14:textId="77777777" w:rsidR="00B23EBB" w:rsidRPr="00293F5A" w:rsidRDefault="00B23EBB" w:rsidP="008A0DEC">
                  <w:pPr>
                    <w:numPr>
                      <w:ilvl w:val="0"/>
                      <w:numId w:val="48"/>
                    </w:numPr>
                    <w:spacing w:line="360" w:lineRule="auto"/>
                    <w:rPr>
                      <w:rFonts w:ascii="Aptos" w:hAnsi="Aptos"/>
                      <w:b/>
                      <w:bCs/>
                      <w:color w:val="000000" w:themeColor="text1"/>
                      <w:sz w:val="24"/>
                      <w:szCs w:val="24"/>
                      <w:lang w:val="en-US"/>
                    </w:rPr>
                  </w:pPr>
                  <w:r w:rsidRPr="00293F5A">
                    <w:rPr>
                      <w:rFonts w:ascii="Aptos" w:hAnsi="Aptos"/>
                      <w:color w:val="000000" w:themeColor="text1"/>
                      <w:sz w:val="24"/>
                      <w:szCs w:val="24"/>
                      <w:lang w:val="en-US"/>
                    </w:rPr>
                    <w:t xml:space="preserve">Use of correct equipment </w:t>
                  </w:r>
                  <w:r w:rsidRPr="00293F5A">
                    <w:rPr>
                      <w:rFonts w:ascii="Aptos" w:hAnsi="Aptos"/>
                      <w:b/>
                      <w:bCs/>
                      <w:color w:val="000000" w:themeColor="text1"/>
                      <w:sz w:val="24"/>
                      <w:szCs w:val="24"/>
                      <w:lang w:val="en-US"/>
                    </w:rPr>
                    <w:t>1 mark</w:t>
                  </w:r>
                </w:p>
                <w:p w14:paraId="06D21480" w14:textId="77777777" w:rsidR="00B23EBB" w:rsidRPr="00293F5A" w:rsidRDefault="00B23EBB" w:rsidP="008A0DEC">
                  <w:pPr>
                    <w:numPr>
                      <w:ilvl w:val="0"/>
                      <w:numId w:val="49"/>
                    </w:numPr>
                    <w:spacing w:after="240" w:line="360" w:lineRule="auto"/>
                    <w:rPr>
                      <w:rFonts w:ascii="Aptos" w:hAnsi="Aptos"/>
                      <w:b/>
                      <w:bCs/>
                      <w:sz w:val="24"/>
                      <w:szCs w:val="24"/>
                    </w:rPr>
                  </w:pPr>
                  <w:r w:rsidRPr="00293F5A">
                    <w:rPr>
                      <w:rFonts w:ascii="Aptos" w:hAnsi="Aptos"/>
                      <w:sz w:val="24"/>
                      <w:szCs w:val="24"/>
                    </w:rPr>
                    <w:t xml:space="preserve">Correct use of interpersonal skills and effective communication </w:t>
                  </w:r>
                  <w:r w:rsidRPr="00293F5A">
                    <w:rPr>
                      <w:rFonts w:ascii="Aptos" w:hAnsi="Aptos"/>
                      <w:b/>
                      <w:bCs/>
                      <w:sz w:val="24"/>
                      <w:szCs w:val="24"/>
                    </w:rPr>
                    <w:t>2.5 marks:</w:t>
                  </w:r>
                </w:p>
                <w:p w14:paraId="44693184" w14:textId="77777777" w:rsidR="00B23EBB" w:rsidRPr="00293F5A" w:rsidRDefault="00B23EBB" w:rsidP="008A0DEC">
                  <w:pPr>
                    <w:pStyle w:val="ListParagraph"/>
                    <w:numPr>
                      <w:ilvl w:val="0"/>
                      <w:numId w:val="43"/>
                    </w:numPr>
                    <w:spacing w:after="240" w:line="360" w:lineRule="auto"/>
                    <w:rPr>
                      <w:rFonts w:ascii="Aptos" w:hAnsi="Aptos"/>
                      <w:sz w:val="24"/>
                      <w:szCs w:val="24"/>
                    </w:rPr>
                  </w:pPr>
                  <w:r w:rsidRPr="00293F5A">
                    <w:rPr>
                      <w:rFonts w:ascii="Aptos" w:hAnsi="Aptos"/>
                      <w:sz w:val="24"/>
                      <w:szCs w:val="24"/>
                    </w:rPr>
                    <w:t>Evidence of communicating effectively with relevant staff</w:t>
                  </w:r>
                </w:p>
                <w:p w14:paraId="129D6594" w14:textId="77777777" w:rsidR="00B23EBB" w:rsidRPr="00293F5A" w:rsidRDefault="00B23EBB" w:rsidP="008A0DEC">
                  <w:pPr>
                    <w:pStyle w:val="ListParagraph"/>
                    <w:numPr>
                      <w:ilvl w:val="0"/>
                      <w:numId w:val="43"/>
                    </w:numPr>
                    <w:spacing w:after="240" w:line="360" w:lineRule="auto"/>
                    <w:rPr>
                      <w:rFonts w:ascii="Aptos" w:hAnsi="Aptos"/>
                      <w:sz w:val="24"/>
                      <w:szCs w:val="24"/>
                    </w:rPr>
                  </w:pPr>
                  <w:r w:rsidRPr="00293F5A">
                    <w:rPr>
                      <w:rFonts w:ascii="Aptos" w:hAnsi="Aptos"/>
                      <w:sz w:val="24"/>
                      <w:szCs w:val="24"/>
                    </w:rPr>
                    <w:t xml:space="preserve">Evidence of how they would interact with the child verbal and non-verbal                         </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3B4EA353"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lastRenderedPageBreak/>
                    <w:t xml:space="preserve"> </w:t>
                  </w:r>
                </w:p>
                <w:p w14:paraId="52DC88B5"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7175749F"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4207F50B" w14:textId="77777777" w:rsidR="00B23EBB" w:rsidRPr="00293F5A" w:rsidRDefault="00B23EBB" w:rsidP="00B23EBB">
                  <w:pPr>
                    <w:spacing w:line="360" w:lineRule="auto"/>
                    <w:jc w:val="center"/>
                    <w:rPr>
                      <w:rFonts w:ascii="Aptos" w:hAnsi="Aptos"/>
                      <w:sz w:val="24"/>
                      <w:szCs w:val="24"/>
                    </w:rPr>
                  </w:pPr>
                </w:p>
                <w:p w14:paraId="46507572" w14:textId="77777777" w:rsidR="00B23EBB" w:rsidRPr="00293F5A" w:rsidRDefault="00B23EBB" w:rsidP="00B23EBB">
                  <w:pPr>
                    <w:spacing w:line="360" w:lineRule="auto"/>
                    <w:jc w:val="center"/>
                    <w:rPr>
                      <w:rFonts w:ascii="Aptos" w:hAnsi="Aptos"/>
                      <w:sz w:val="24"/>
                      <w:szCs w:val="24"/>
                    </w:rPr>
                  </w:pPr>
                </w:p>
                <w:p w14:paraId="17B67713"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15</w:t>
                  </w:r>
                </w:p>
                <w:p w14:paraId="4E02D384" w14:textId="77777777" w:rsidR="00B23EBB" w:rsidRPr="00293F5A" w:rsidRDefault="00B23EBB" w:rsidP="00B23EBB">
                  <w:pPr>
                    <w:spacing w:line="360" w:lineRule="auto"/>
                    <w:jc w:val="center"/>
                    <w:rPr>
                      <w:rFonts w:ascii="Aptos" w:hAnsi="Aptos"/>
                      <w:sz w:val="24"/>
                      <w:szCs w:val="24"/>
                    </w:rPr>
                  </w:pPr>
                </w:p>
                <w:p w14:paraId="5D7950F5" w14:textId="77777777" w:rsidR="00B23EBB" w:rsidRPr="00293F5A" w:rsidRDefault="00B23EBB" w:rsidP="00B23EBB">
                  <w:pPr>
                    <w:spacing w:line="360" w:lineRule="auto"/>
                    <w:jc w:val="center"/>
                    <w:rPr>
                      <w:rFonts w:ascii="Aptos" w:hAnsi="Aptos"/>
                      <w:sz w:val="24"/>
                      <w:szCs w:val="24"/>
                    </w:rPr>
                  </w:pPr>
                </w:p>
                <w:p w14:paraId="1223B753" w14:textId="77777777" w:rsidR="00B23EBB" w:rsidRPr="00293F5A" w:rsidRDefault="00B23EBB" w:rsidP="00B23EBB">
                  <w:pPr>
                    <w:spacing w:line="360" w:lineRule="auto"/>
                    <w:jc w:val="center"/>
                    <w:rPr>
                      <w:rFonts w:ascii="Aptos" w:hAnsi="Aptos"/>
                      <w:sz w:val="24"/>
                      <w:szCs w:val="24"/>
                    </w:rPr>
                  </w:pPr>
                </w:p>
                <w:p w14:paraId="7F3CA957" w14:textId="77777777" w:rsidR="00B23EBB" w:rsidRPr="00293F5A" w:rsidRDefault="00B23EBB" w:rsidP="00B23EBB">
                  <w:pPr>
                    <w:spacing w:line="360" w:lineRule="auto"/>
                    <w:jc w:val="center"/>
                    <w:rPr>
                      <w:rFonts w:ascii="Aptos" w:hAnsi="Aptos"/>
                      <w:sz w:val="24"/>
                      <w:szCs w:val="24"/>
                    </w:rPr>
                  </w:pPr>
                </w:p>
                <w:p w14:paraId="553965AA" w14:textId="77777777" w:rsidR="00B23EBB" w:rsidRPr="00293F5A" w:rsidRDefault="00B23EBB" w:rsidP="00B23EBB">
                  <w:pPr>
                    <w:spacing w:line="360" w:lineRule="auto"/>
                    <w:jc w:val="center"/>
                    <w:rPr>
                      <w:rFonts w:ascii="Aptos" w:hAnsi="Aptos"/>
                      <w:sz w:val="24"/>
                      <w:szCs w:val="24"/>
                    </w:rPr>
                  </w:pPr>
                </w:p>
                <w:p w14:paraId="15FE1CBA" w14:textId="77777777" w:rsidR="00B23EBB" w:rsidRPr="00293F5A" w:rsidRDefault="00B23EBB" w:rsidP="00B23EBB">
                  <w:pPr>
                    <w:spacing w:line="360" w:lineRule="auto"/>
                    <w:jc w:val="center"/>
                    <w:rPr>
                      <w:rFonts w:ascii="Aptos" w:hAnsi="Aptos"/>
                      <w:sz w:val="24"/>
                      <w:szCs w:val="24"/>
                    </w:rPr>
                  </w:pPr>
                </w:p>
                <w:p w14:paraId="50A0C99C" w14:textId="77777777" w:rsidR="00B23EBB" w:rsidRPr="00293F5A" w:rsidRDefault="00B23EBB" w:rsidP="00B23EBB">
                  <w:pPr>
                    <w:spacing w:line="360" w:lineRule="auto"/>
                    <w:jc w:val="center"/>
                    <w:rPr>
                      <w:rFonts w:ascii="Aptos" w:hAnsi="Aptos"/>
                      <w:sz w:val="24"/>
                      <w:szCs w:val="24"/>
                    </w:rPr>
                  </w:pPr>
                </w:p>
                <w:p w14:paraId="43634ECC" w14:textId="77777777" w:rsidR="00B23EBB" w:rsidRPr="00293F5A" w:rsidRDefault="00B23EBB" w:rsidP="00B23EBB">
                  <w:pPr>
                    <w:spacing w:line="360" w:lineRule="auto"/>
                    <w:jc w:val="center"/>
                    <w:rPr>
                      <w:rFonts w:ascii="Aptos" w:hAnsi="Aptos"/>
                      <w:sz w:val="24"/>
                      <w:szCs w:val="24"/>
                    </w:rPr>
                  </w:pPr>
                </w:p>
                <w:p w14:paraId="53D2BBE1" w14:textId="77777777" w:rsidR="00B23EBB" w:rsidRPr="00293F5A" w:rsidRDefault="00B23EBB" w:rsidP="00B23EBB">
                  <w:pPr>
                    <w:spacing w:line="360" w:lineRule="auto"/>
                    <w:jc w:val="center"/>
                    <w:rPr>
                      <w:rFonts w:ascii="Aptos" w:hAnsi="Aptos"/>
                      <w:sz w:val="24"/>
                      <w:szCs w:val="24"/>
                    </w:rPr>
                  </w:pPr>
                </w:p>
                <w:p w14:paraId="567E836C" w14:textId="77777777" w:rsidR="00B23EBB" w:rsidRPr="00293F5A" w:rsidRDefault="00B23EBB" w:rsidP="00B23EBB">
                  <w:pPr>
                    <w:spacing w:line="360" w:lineRule="auto"/>
                    <w:jc w:val="center"/>
                    <w:rPr>
                      <w:rFonts w:ascii="Aptos" w:hAnsi="Aptos"/>
                      <w:sz w:val="24"/>
                      <w:szCs w:val="24"/>
                    </w:rPr>
                  </w:pPr>
                </w:p>
                <w:p w14:paraId="4E84BA86" w14:textId="77777777" w:rsidR="00B23EBB" w:rsidRPr="00293F5A" w:rsidRDefault="00B23EBB" w:rsidP="00B23EBB">
                  <w:pPr>
                    <w:spacing w:line="360" w:lineRule="auto"/>
                    <w:jc w:val="center"/>
                    <w:rPr>
                      <w:rFonts w:ascii="Aptos" w:hAnsi="Aptos"/>
                      <w:sz w:val="24"/>
                      <w:szCs w:val="24"/>
                    </w:rPr>
                  </w:pPr>
                </w:p>
                <w:p w14:paraId="54F47CEC" w14:textId="77777777" w:rsidR="00B23EBB" w:rsidRPr="00293F5A" w:rsidRDefault="00B23EBB" w:rsidP="00B23EBB">
                  <w:pPr>
                    <w:spacing w:line="360" w:lineRule="auto"/>
                    <w:jc w:val="center"/>
                    <w:rPr>
                      <w:rFonts w:ascii="Aptos" w:hAnsi="Aptos"/>
                      <w:sz w:val="24"/>
                      <w:szCs w:val="24"/>
                    </w:rPr>
                  </w:pPr>
                </w:p>
                <w:p w14:paraId="42694632" w14:textId="77777777" w:rsidR="00B23EBB" w:rsidRPr="00293F5A" w:rsidRDefault="00B23EBB" w:rsidP="00B23EBB">
                  <w:pPr>
                    <w:spacing w:line="360" w:lineRule="auto"/>
                    <w:jc w:val="center"/>
                    <w:rPr>
                      <w:rFonts w:ascii="Aptos" w:hAnsi="Aptos"/>
                      <w:sz w:val="24"/>
                      <w:szCs w:val="24"/>
                    </w:rPr>
                  </w:pPr>
                </w:p>
                <w:p w14:paraId="5BB6CB8C" w14:textId="77777777" w:rsidR="00B23EBB" w:rsidRPr="00293F5A" w:rsidRDefault="00B23EBB" w:rsidP="00B23EBB">
                  <w:pPr>
                    <w:spacing w:line="360" w:lineRule="auto"/>
                    <w:jc w:val="center"/>
                    <w:rPr>
                      <w:rFonts w:ascii="Aptos" w:hAnsi="Aptos"/>
                      <w:sz w:val="24"/>
                      <w:szCs w:val="24"/>
                    </w:rPr>
                  </w:pPr>
                </w:p>
                <w:p w14:paraId="0EAB9C78" w14:textId="77777777" w:rsidR="00B23EBB" w:rsidRPr="00293F5A" w:rsidRDefault="00B23EBB" w:rsidP="00B23EBB">
                  <w:pPr>
                    <w:spacing w:line="360" w:lineRule="auto"/>
                    <w:jc w:val="center"/>
                    <w:rPr>
                      <w:rFonts w:ascii="Aptos" w:hAnsi="Aptos"/>
                      <w:sz w:val="24"/>
                      <w:szCs w:val="24"/>
                    </w:rPr>
                  </w:pP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689E5C91"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lastRenderedPageBreak/>
                    <w:t xml:space="preserve"> </w:t>
                  </w:r>
                </w:p>
              </w:tc>
            </w:tr>
            <w:tr w:rsidR="00B23EBB" w:rsidRPr="00293F5A" w14:paraId="39428D4C" w14:textId="77777777" w:rsidTr="5DAE3126">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42375702" w14:textId="13B6E188" w:rsidR="00B23EBB" w:rsidRPr="00293F5A" w:rsidRDefault="00B23EBB" w:rsidP="5DAE3126">
                  <w:pPr>
                    <w:spacing w:line="360" w:lineRule="auto"/>
                    <w:rPr>
                      <w:rFonts w:ascii="Aptos" w:hAnsi="Aptos"/>
                      <w:b/>
                      <w:bCs/>
                      <w:sz w:val="24"/>
                      <w:szCs w:val="24"/>
                    </w:rPr>
                  </w:pPr>
                  <w:r w:rsidRPr="5DAE3126">
                    <w:rPr>
                      <w:rFonts w:ascii="Aptos" w:hAnsi="Aptos"/>
                      <w:b/>
                      <w:bCs/>
                      <w:sz w:val="24"/>
                      <w:szCs w:val="24"/>
                    </w:rPr>
                    <w:t>Evidence of comprehensive, appropriate and sensitive actions to meet needs and correct use of health and safety practices (10 marks)</w:t>
                  </w:r>
                </w:p>
                <w:p w14:paraId="6011B9C5"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Thorough description of:</w:t>
                  </w:r>
                </w:p>
                <w:p w14:paraId="2310B6CD" w14:textId="77777777" w:rsidR="00B23EBB" w:rsidRPr="00293F5A" w:rsidRDefault="00B23EBB" w:rsidP="008A0DEC">
                  <w:pPr>
                    <w:numPr>
                      <w:ilvl w:val="0"/>
                      <w:numId w:val="49"/>
                    </w:numPr>
                    <w:spacing w:after="200" w:line="360" w:lineRule="auto"/>
                    <w:rPr>
                      <w:rFonts w:ascii="Aptos" w:hAnsi="Aptos"/>
                      <w:sz w:val="24"/>
                      <w:szCs w:val="24"/>
                    </w:rPr>
                  </w:pPr>
                  <w:r w:rsidRPr="00293F5A">
                    <w:rPr>
                      <w:rFonts w:ascii="Aptos" w:hAnsi="Aptos"/>
                      <w:sz w:val="24"/>
                      <w:szCs w:val="24"/>
                    </w:rPr>
                    <w:t xml:space="preserve">Awareness of privacy and dignity </w:t>
                  </w:r>
                  <w:r w:rsidRPr="00293F5A">
                    <w:rPr>
                      <w:rFonts w:ascii="Aptos" w:hAnsi="Aptos"/>
                      <w:b/>
                      <w:bCs/>
                      <w:sz w:val="24"/>
                      <w:szCs w:val="24"/>
                    </w:rPr>
                    <w:t>2.5 marks</w:t>
                  </w:r>
                </w:p>
                <w:p w14:paraId="53419017" w14:textId="77777777" w:rsidR="00B23EBB" w:rsidRPr="00293F5A" w:rsidRDefault="00B23EBB" w:rsidP="008A0DEC">
                  <w:pPr>
                    <w:numPr>
                      <w:ilvl w:val="0"/>
                      <w:numId w:val="49"/>
                    </w:numPr>
                    <w:spacing w:after="200" w:line="360" w:lineRule="auto"/>
                    <w:rPr>
                      <w:rFonts w:ascii="Aptos" w:hAnsi="Aptos"/>
                      <w:sz w:val="24"/>
                      <w:szCs w:val="24"/>
                    </w:rPr>
                  </w:pPr>
                  <w:r w:rsidRPr="00293F5A">
                    <w:rPr>
                      <w:rFonts w:ascii="Aptos" w:hAnsi="Aptos"/>
                      <w:sz w:val="24"/>
                      <w:szCs w:val="24"/>
                    </w:rPr>
                    <w:t xml:space="preserve">Promotion of independence </w:t>
                  </w:r>
                  <w:r w:rsidRPr="00293F5A">
                    <w:rPr>
                      <w:rFonts w:ascii="Aptos" w:hAnsi="Aptos"/>
                      <w:b/>
                      <w:bCs/>
                      <w:sz w:val="24"/>
                      <w:szCs w:val="24"/>
                    </w:rPr>
                    <w:t>2.5 marks</w:t>
                  </w:r>
                </w:p>
                <w:p w14:paraId="1541B659" w14:textId="77777777" w:rsidR="00B23EBB" w:rsidRPr="00293F5A" w:rsidRDefault="00B23EBB" w:rsidP="008A0DEC">
                  <w:pPr>
                    <w:numPr>
                      <w:ilvl w:val="0"/>
                      <w:numId w:val="49"/>
                    </w:numPr>
                    <w:spacing w:after="200" w:line="360" w:lineRule="auto"/>
                    <w:rPr>
                      <w:rFonts w:ascii="Aptos" w:hAnsi="Aptos"/>
                      <w:b/>
                      <w:bCs/>
                      <w:sz w:val="24"/>
                      <w:szCs w:val="24"/>
                    </w:rPr>
                  </w:pPr>
                  <w:r w:rsidRPr="00293F5A">
                    <w:rPr>
                      <w:rFonts w:ascii="Aptos" w:hAnsi="Aptos"/>
                      <w:sz w:val="24"/>
                      <w:szCs w:val="24"/>
                    </w:rPr>
                    <w:t xml:space="preserve">Identified and minimised hazards </w:t>
                  </w:r>
                  <w:r w:rsidRPr="00293F5A">
                    <w:rPr>
                      <w:rFonts w:ascii="Aptos" w:hAnsi="Aptos"/>
                      <w:b/>
                      <w:bCs/>
                      <w:sz w:val="24"/>
                      <w:szCs w:val="24"/>
                    </w:rPr>
                    <w:t>2.5 marks</w:t>
                  </w:r>
                </w:p>
                <w:p w14:paraId="14FD2EB4" w14:textId="77777777" w:rsidR="00B23EBB" w:rsidRPr="00293F5A" w:rsidRDefault="00B23EBB" w:rsidP="008A0DEC">
                  <w:pPr>
                    <w:numPr>
                      <w:ilvl w:val="0"/>
                      <w:numId w:val="49"/>
                    </w:numPr>
                    <w:spacing w:after="200" w:line="360" w:lineRule="auto"/>
                    <w:rPr>
                      <w:rFonts w:ascii="Aptos" w:hAnsi="Aptos"/>
                      <w:b/>
                      <w:bCs/>
                      <w:sz w:val="24"/>
                      <w:szCs w:val="24"/>
                    </w:rPr>
                  </w:pPr>
                  <w:r w:rsidRPr="00293F5A">
                    <w:rPr>
                      <w:rFonts w:ascii="Aptos" w:hAnsi="Aptos"/>
                      <w:sz w:val="24"/>
                      <w:szCs w:val="24"/>
                    </w:rPr>
                    <w:t>Used correct infection control policies</w:t>
                  </w:r>
                  <w:r w:rsidRPr="00293F5A">
                    <w:rPr>
                      <w:rFonts w:ascii="Aptos" w:hAnsi="Aptos"/>
                      <w:b/>
                      <w:bCs/>
                      <w:sz w:val="24"/>
                      <w:szCs w:val="24"/>
                    </w:rPr>
                    <w:t xml:space="preserve"> 2</w:t>
                  </w:r>
                  <w:r w:rsidRPr="00293F5A">
                    <w:rPr>
                      <w:rFonts w:ascii="Aptos" w:hAnsi="Aptos"/>
                      <w:sz w:val="24"/>
                      <w:szCs w:val="24"/>
                    </w:rPr>
                    <w:t>.</w:t>
                  </w:r>
                  <w:r w:rsidRPr="00293F5A">
                    <w:rPr>
                      <w:rFonts w:ascii="Aptos" w:hAnsi="Aptos"/>
                      <w:b/>
                      <w:bCs/>
                      <w:sz w:val="24"/>
                      <w:szCs w:val="24"/>
                    </w:rPr>
                    <w:t>5 marks</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4FF575F9"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10</w:t>
                  </w: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16BBAF58" w14:textId="77777777" w:rsidR="00B23EBB" w:rsidRPr="00293F5A" w:rsidRDefault="00B23EBB" w:rsidP="00B23EBB">
                  <w:pPr>
                    <w:spacing w:line="360" w:lineRule="auto"/>
                    <w:rPr>
                      <w:rFonts w:ascii="Aptos" w:hAnsi="Aptos"/>
                      <w:sz w:val="24"/>
                      <w:szCs w:val="24"/>
                    </w:rPr>
                  </w:pPr>
                </w:p>
              </w:tc>
            </w:tr>
            <w:tr w:rsidR="00B23EBB" w:rsidRPr="00293F5A" w14:paraId="07173A76" w14:textId="77777777" w:rsidTr="5DAE3126">
              <w:trPr>
                <w:trHeight w:val="2005"/>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49337DA4" w14:textId="77777777" w:rsidR="00B23EBB" w:rsidRPr="00293F5A" w:rsidRDefault="00B23EBB" w:rsidP="00B23EBB">
                  <w:pPr>
                    <w:spacing w:after="240" w:line="360" w:lineRule="auto"/>
                    <w:rPr>
                      <w:rFonts w:ascii="Aptos" w:hAnsi="Aptos"/>
                      <w:b/>
                      <w:bCs/>
                      <w:sz w:val="24"/>
                      <w:szCs w:val="24"/>
                    </w:rPr>
                  </w:pPr>
                  <w:r w:rsidRPr="00293F5A">
                    <w:rPr>
                      <w:rFonts w:ascii="Aptos" w:hAnsi="Aptos"/>
                      <w:b/>
                      <w:bCs/>
                      <w:sz w:val="24"/>
                      <w:szCs w:val="24"/>
                    </w:rPr>
                    <w:lastRenderedPageBreak/>
                    <w:t xml:space="preserve"> Critically reflected on their learning (5 marks)</w:t>
                  </w:r>
                </w:p>
                <w:p w14:paraId="46E429AC" w14:textId="5FCCBE5B" w:rsidR="00B23EBB" w:rsidRPr="00293F5A" w:rsidRDefault="00B23EBB" w:rsidP="5DAE3126">
                  <w:pPr>
                    <w:numPr>
                      <w:ilvl w:val="0"/>
                      <w:numId w:val="47"/>
                    </w:numPr>
                    <w:spacing w:line="360" w:lineRule="auto"/>
                    <w:rPr>
                      <w:rFonts w:ascii="Aptos" w:hAnsi="Aptos"/>
                      <w:sz w:val="24"/>
                      <w:szCs w:val="24"/>
                    </w:rPr>
                  </w:pPr>
                  <w:r w:rsidRPr="5DAE3126">
                    <w:rPr>
                      <w:rFonts w:ascii="Aptos" w:hAnsi="Aptos"/>
                      <w:sz w:val="24"/>
                      <w:szCs w:val="24"/>
                    </w:rPr>
                    <w:t xml:space="preserve">Reflected on their personal learning when carrying out this case study </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4880287D" w14:textId="2F82D2F9" w:rsidR="00B23EBB" w:rsidRPr="00293F5A" w:rsidRDefault="00B23EBB" w:rsidP="00B23EBB">
                  <w:pPr>
                    <w:spacing w:line="360" w:lineRule="auto"/>
                    <w:jc w:val="center"/>
                    <w:rPr>
                      <w:rFonts w:ascii="Aptos" w:hAnsi="Aptos"/>
                      <w:sz w:val="24"/>
                      <w:szCs w:val="24"/>
                    </w:rPr>
                  </w:pPr>
                  <w:r w:rsidRPr="5DAE3126">
                    <w:rPr>
                      <w:rFonts w:ascii="Aptos" w:hAnsi="Aptos"/>
                      <w:sz w:val="24"/>
                      <w:szCs w:val="24"/>
                    </w:rPr>
                    <w:t xml:space="preserve"> 5</w:t>
                  </w: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779E184D"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 </w:t>
                  </w:r>
                </w:p>
              </w:tc>
            </w:tr>
            <w:tr w:rsidR="00B23EBB" w:rsidRPr="00293F5A" w14:paraId="2F5AC981" w14:textId="77777777" w:rsidTr="5DAE3126">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212A7758" w14:textId="77777777" w:rsidR="00B23EBB" w:rsidRPr="00293F5A" w:rsidRDefault="00B23EBB" w:rsidP="0032158C">
                  <w:pPr>
                    <w:spacing w:line="360" w:lineRule="auto"/>
                    <w:jc w:val="right"/>
                    <w:rPr>
                      <w:rFonts w:ascii="Aptos" w:hAnsi="Aptos"/>
                      <w:sz w:val="24"/>
                      <w:szCs w:val="24"/>
                    </w:rPr>
                  </w:pPr>
                  <w:r w:rsidRPr="00293F5A">
                    <w:rPr>
                      <w:rFonts w:ascii="Aptos" w:hAnsi="Aptos"/>
                      <w:b/>
                      <w:bCs/>
                      <w:sz w:val="24"/>
                      <w:szCs w:val="24"/>
                    </w:rPr>
                    <w:t xml:space="preserve">Total Mark </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5312077" w14:textId="77777777" w:rsidR="00B23EBB" w:rsidRPr="0032158C" w:rsidRDefault="00B23EBB" w:rsidP="00B23EBB">
                  <w:pPr>
                    <w:spacing w:line="360" w:lineRule="auto"/>
                    <w:jc w:val="center"/>
                    <w:rPr>
                      <w:rFonts w:ascii="Aptos" w:hAnsi="Aptos"/>
                      <w:b/>
                      <w:sz w:val="24"/>
                      <w:szCs w:val="24"/>
                    </w:rPr>
                  </w:pPr>
                  <w:r w:rsidRPr="0032158C">
                    <w:rPr>
                      <w:rFonts w:ascii="Aptos" w:hAnsi="Aptos"/>
                      <w:b/>
                      <w:sz w:val="24"/>
                      <w:szCs w:val="24"/>
                    </w:rPr>
                    <w:t>40</w:t>
                  </w:r>
                </w:p>
              </w:tc>
              <w:tc>
                <w:tcPr>
                  <w:tcW w:w="1567" w:type="dxa"/>
                  <w:tcBorders>
                    <w:top w:val="single" w:sz="8" w:space="0" w:color="auto"/>
                    <w:left w:val="single" w:sz="8" w:space="0" w:color="auto"/>
                    <w:bottom w:val="single" w:sz="8" w:space="0" w:color="auto"/>
                    <w:right w:val="single" w:sz="8" w:space="0" w:color="auto"/>
                  </w:tcBorders>
                  <w:tcMar>
                    <w:left w:w="108" w:type="dxa"/>
                    <w:right w:w="108" w:type="dxa"/>
                  </w:tcMar>
                </w:tcPr>
                <w:p w14:paraId="78B76997" w14:textId="77777777" w:rsidR="00B23EBB" w:rsidRPr="00293F5A" w:rsidRDefault="00B23EBB" w:rsidP="00B23EBB">
                  <w:pPr>
                    <w:spacing w:line="360" w:lineRule="auto"/>
                    <w:rPr>
                      <w:rFonts w:ascii="Aptos" w:hAnsi="Aptos"/>
                      <w:sz w:val="24"/>
                      <w:szCs w:val="24"/>
                    </w:rPr>
                  </w:pPr>
                </w:p>
              </w:tc>
            </w:tr>
          </w:tbl>
          <w:p w14:paraId="48F1393F" w14:textId="159C1444" w:rsidR="00B23EBB" w:rsidRDefault="00B23EBB" w:rsidP="00B23EBB">
            <w:pPr>
              <w:spacing w:line="360" w:lineRule="auto"/>
              <w:rPr>
                <w:rFonts w:ascii="Aptos" w:hAnsi="Aptos" w:cstheme="minorHAnsi"/>
                <w:sz w:val="24"/>
                <w:szCs w:val="24"/>
                <w:shd w:val="clear" w:color="auto" w:fill="FFFFFF"/>
              </w:rPr>
            </w:pPr>
          </w:p>
          <w:tbl>
            <w:tblPr>
              <w:tblStyle w:val="TableGrid"/>
              <w:tblW w:w="0" w:type="auto"/>
              <w:tblLook w:val="04A0" w:firstRow="1" w:lastRow="0" w:firstColumn="1" w:lastColumn="0" w:noHBand="0" w:noVBand="1"/>
            </w:tblPr>
            <w:tblGrid>
              <w:gridCol w:w="3256"/>
              <w:gridCol w:w="2976"/>
              <w:gridCol w:w="1701"/>
              <w:gridCol w:w="1607"/>
            </w:tblGrid>
            <w:tr w:rsidR="007350C8" w14:paraId="631D5697" w14:textId="77777777" w:rsidTr="007350C8">
              <w:tc>
                <w:tcPr>
                  <w:tcW w:w="3256" w:type="dxa"/>
                </w:tcPr>
                <w:p w14:paraId="55CCF69B" w14:textId="6D0D2E1F" w:rsidR="007350C8" w:rsidRPr="007350C8" w:rsidRDefault="007350C8" w:rsidP="00B23EBB">
                  <w:pPr>
                    <w:spacing w:line="360" w:lineRule="auto"/>
                    <w:rPr>
                      <w:rFonts w:ascii="Aptos" w:hAnsi="Aptos" w:cstheme="minorHAnsi"/>
                      <w:b/>
                      <w:sz w:val="24"/>
                      <w:szCs w:val="24"/>
                      <w:shd w:val="clear" w:color="auto" w:fill="FFFFFF"/>
                    </w:rPr>
                  </w:pPr>
                  <w:bookmarkStart w:id="1" w:name="_Hlk195619925"/>
                  <w:r w:rsidRPr="007350C8">
                    <w:rPr>
                      <w:rFonts w:ascii="Aptos" w:hAnsi="Aptos" w:cstheme="minorHAnsi"/>
                      <w:b/>
                      <w:sz w:val="24"/>
                      <w:szCs w:val="24"/>
                      <w:shd w:val="clear" w:color="auto" w:fill="FFFFFF"/>
                    </w:rPr>
                    <w:t>External Authenticator’s Signature:</w:t>
                  </w:r>
                </w:p>
              </w:tc>
              <w:tc>
                <w:tcPr>
                  <w:tcW w:w="2976" w:type="dxa"/>
                </w:tcPr>
                <w:p w14:paraId="2953FE5D" w14:textId="3426F68B" w:rsidR="007350C8" w:rsidRDefault="007350C8" w:rsidP="00B23EBB">
                  <w:pPr>
                    <w:spacing w:line="360" w:lineRule="auto"/>
                    <w:rPr>
                      <w:rFonts w:ascii="Aptos" w:hAnsi="Aptos" w:cstheme="minorHAnsi"/>
                      <w:sz w:val="24"/>
                      <w:szCs w:val="24"/>
                      <w:shd w:val="clear" w:color="auto" w:fill="FFFFFF"/>
                    </w:rPr>
                  </w:pPr>
                </w:p>
              </w:tc>
              <w:tc>
                <w:tcPr>
                  <w:tcW w:w="1701" w:type="dxa"/>
                </w:tcPr>
                <w:p w14:paraId="40ACBE09" w14:textId="43C8DA95" w:rsidR="007350C8" w:rsidRDefault="007350C8" w:rsidP="00B23EBB">
                  <w:pPr>
                    <w:spacing w:line="360" w:lineRule="auto"/>
                    <w:rPr>
                      <w:rFonts w:ascii="Aptos" w:hAnsi="Aptos" w:cstheme="minorHAnsi"/>
                      <w:sz w:val="24"/>
                      <w:szCs w:val="24"/>
                      <w:shd w:val="clear" w:color="auto" w:fill="FFFFFF"/>
                    </w:rPr>
                  </w:pPr>
                  <w:r>
                    <w:rPr>
                      <w:rFonts w:ascii="Aptos" w:hAnsi="Aptos" w:cstheme="minorHAnsi"/>
                      <w:sz w:val="24"/>
                      <w:szCs w:val="24"/>
                      <w:shd w:val="clear" w:color="auto" w:fill="FFFFFF"/>
                    </w:rPr>
                    <w:t>Date:</w:t>
                  </w:r>
                </w:p>
              </w:tc>
              <w:tc>
                <w:tcPr>
                  <w:tcW w:w="1607" w:type="dxa"/>
                </w:tcPr>
                <w:p w14:paraId="165201D7" w14:textId="068F4091" w:rsidR="007350C8" w:rsidRDefault="007350C8" w:rsidP="00B23EBB">
                  <w:pPr>
                    <w:spacing w:line="360" w:lineRule="auto"/>
                    <w:rPr>
                      <w:rFonts w:ascii="Aptos" w:hAnsi="Aptos" w:cstheme="minorHAnsi"/>
                      <w:sz w:val="24"/>
                      <w:szCs w:val="24"/>
                      <w:shd w:val="clear" w:color="auto" w:fill="FFFFFF"/>
                    </w:rPr>
                  </w:pPr>
                </w:p>
              </w:tc>
            </w:tr>
            <w:bookmarkEnd w:id="1"/>
          </w:tbl>
          <w:p w14:paraId="1FC234EB" w14:textId="77777777" w:rsidR="007350C8" w:rsidRDefault="007350C8" w:rsidP="00B23EBB">
            <w:pPr>
              <w:spacing w:line="360" w:lineRule="auto"/>
              <w:rPr>
                <w:rFonts w:ascii="Aptos" w:hAnsi="Aptos" w:cstheme="minorHAnsi"/>
                <w:sz w:val="24"/>
                <w:szCs w:val="24"/>
                <w:shd w:val="clear" w:color="auto" w:fill="FFFFFF"/>
              </w:rPr>
            </w:pPr>
          </w:p>
          <w:p w14:paraId="25E6E041" w14:textId="22BD00E9" w:rsidR="00B23EBB" w:rsidRPr="007350C8" w:rsidRDefault="00B23EBB" w:rsidP="0B7F8580">
            <w:pPr>
              <w:spacing w:line="360" w:lineRule="auto"/>
              <w:rPr>
                <w:rFonts w:ascii="Aptos" w:hAnsi="Aptos"/>
                <w:i/>
                <w:iCs/>
                <w:sz w:val="24"/>
                <w:szCs w:val="24"/>
                <w:shd w:val="clear" w:color="auto" w:fill="FFFFFF"/>
              </w:rPr>
            </w:pPr>
            <w:r w:rsidRPr="0B7F8580">
              <w:rPr>
                <w:rFonts w:ascii="Aptos" w:hAnsi="Aptos"/>
                <w:i/>
                <w:iCs/>
                <w:sz w:val="24"/>
                <w:szCs w:val="24"/>
                <w:shd w:val="clear" w:color="auto" w:fill="FFFFFF"/>
              </w:rPr>
              <w:t xml:space="preserve">Note: </w:t>
            </w:r>
            <w:r w:rsidR="00551732" w:rsidRPr="00551732">
              <w:rPr>
                <w:rFonts w:ascii="Aptos" w:hAnsi="Aptos"/>
                <w:i/>
                <w:iCs/>
                <w:sz w:val="24"/>
                <w:shd w:val="clear" w:color="auto" w:fill="FFFFFF"/>
              </w:rPr>
              <w:t>Laois and Offaly</w:t>
            </w:r>
            <w:r w:rsidR="6DBFB675" w:rsidRPr="00551732">
              <w:rPr>
                <w:rFonts w:ascii="Aptos" w:hAnsi="Aptos"/>
                <w:i/>
                <w:iCs/>
                <w:sz w:val="20"/>
                <w:szCs w:val="20"/>
                <w:shd w:val="clear" w:color="auto" w:fill="FFFFFF"/>
              </w:rPr>
              <w:t xml:space="preserve"> </w:t>
            </w:r>
            <w:r w:rsidRPr="0B7F8580">
              <w:rPr>
                <w:rFonts w:ascii="Aptos" w:hAnsi="Aptos"/>
                <w:i/>
                <w:iCs/>
                <w:sz w:val="24"/>
                <w:szCs w:val="24"/>
                <w:shd w:val="clear" w:color="auto" w:fill="FFFFFF"/>
              </w:rPr>
              <w:t xml:space="preserve">ETB promote </w:t>
            </w:r>
            <w:hyperlink r:id="rId36" w:history="1">
              <w:r w:rsidRPr="0B7F8580">
                <w:rPr>
                  <w:rStyle w:val="Hyperlink"/>
                  <w:rFonts w:ascii="Aptos" w:hAnsi="Aptos"/>
                  <w:i/>
                  <w:iCs/>
                  <w:sz w:val="24"/>
                  <w:szCs w:val="24"/>
                  <w:shd w:val="clear" w:color="auto" w:fill="FFFFFF"/>
                </w:rPr>
                <w:t>academic integrity</w:t>
              </w:r>
            </w:hyperlink>
            <w:r w:rsidRPr="0B7F8580">
              <w:rPr>
                <w:rFonts w:ascii="Aptos" w:hAnsi="Aptos"/>
                <w:i/>
                <w:iCs/>
                <w:sz w:val="24"/>
                <w:szCs w:val="24"/>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14:paraId="21CA95AB" w14:textId="26C0B32D" w:rsidR="00B23EBB" w:rsidRPr="00F47DEE" w:rsidRDefault="00B23EBB" w:rsidP="00F47DEE">
            <w:pPr>
              <w:spacing w:line="360" w:lineRule="auto"/>
              <w:rPr>
                <w:rFonts w:ascii="Aptos" w:hAnsi="Aptos"/>
                <w:i/>
                <w:iCs/>
                <w:sz w:val="24"/>
                <w:szCs w:val="24"/>
                <w:shd w:val="clear" w:color="auto" w:fill="FFFFFF"/>
              </w:rPr>
            </w:pPr>
            <w:r w:rsidRPr="00293F5A">
              <w:rPr>
                <w:rFonts w:ascii="Aptos" w:hAnsi="Aptos"/>
                <w:i/>
                <w:iCs/>
                <w:sz w:val="24"/>
                <w:szCs w:val="24"/>
                <w:shd w:val="clear" w:color="auto" w:fill="FFFFFF"/>
              </w:rPr>
              <w:t xml:space="preserve">This referencing </w:t>
            </w:r>
            <w:hyperlink r:id="rId37" w:history="1">
              <w:r w:rsidRPr="00293F5A">
                <w:rPr>
                  <w:rStyle w:val="Hyperlink"/>
                  <w:rFonts w:ascii="Aptos" w:hAnsi="Aptos"/>
                  <w:i/>
                  <w:iCs/>
                  <w:sz w:val="24"/>
                  <w:szCs w:val="24"/>
                  <w:shd w:val="clear" w:color="auto" w:fill="FFFFFF"/>
                </w:rPr>
                <w:t>guide</w:t>
              </w:r>
            </w:hyperlink>
            <w:r w:rsidRPr="00293F5A">
              <w:rPr>
                <w:rFonts w:ascii="Aptos" w:hAnsi="Aptos"/>
                <w:i/>
                <w:iCs/>
                <w:sz w:val="24"/>
                <w:szCs w:val="24"/>
                <w:shd w:val="clear" w:color="auto" w:fill="FFFFFF"/>
              </w:rPr>
              <w:t xml:space="preserve"> will support you in ensuring that your work is to the highest academic integrity standard. </w:t>
            </w:r>
          </w:p>
        </w:tc>
      </w:tr>
      <w:bookmarkEnd w:id="0"/>
    </w:tbl>
    <w:p w14:paraId="19BA414D" w14:textId="77777777" w:rsidR="00B23EBB" w:rsidRPr="00293F5A" w:rsidRDefault="00B23EBB" w:rsidP="00B23EBB">
      <w:pPr>
        <w:spacing w:line="360" w:lineRule="auto"/>
        <w:rPr>
          <w:rFonts w:ascii="Aptos" w:hAnsi="Aptos" w:cs="Arial"/>
          <w:b/>
          <w:bCs/>
          <w:sz w:val="24"/>
          <w:szCs w:val="24"/>
        </w:rPr>
      </w:pPr>
    </w:p>
    <w:tbl>
      <w:tblPr>
        <w:tblW w:w="10028" w:type="dxa"/>
        <w:tblInd w:w="-110" w:type="dxa"/>
        <w:tblCellMar>
          <w:top w:w="46" w:type="dxa"/>
          <w:left w:w="110" w:type="dxa"/>
          <w:right w:w="42" w:type="dxa"/>
        </w:tblCellMar>
        <w:tblLook w:val="04A0" w:firstRow="1" w:lastRow="0" w:firstColumn="1" w:lastColumn="0" w:noHBand="0" w:noVBand="1"/>
      </w:tblPr>
      <w:tblGrid>
        <w:gridCol w:w="9977"/>
        <w:gridCol w:w="51"/>
      </w:tblGrid>
      <w:tr w:rsidR="0032158C" w:rsidRPr="00293F5A" w14:paraId="58627B39" w14:textId="77777777" w:rsidTr="5DAE3126">
        <w:trPr>
          <w:gridAfter w:val="1"/>
          <w:wAfter w:w="51" w:type="dxa"/>
          <w:trHeight w:val="548"/>
        </w:trPr>
        <w:tc>
          <w:tcPr>
            <w:tcW w:w="9977" w:type="dxa"/>
          </w:tcPr>
          <w:p w14:paraId="57B8FA0B" w14:textId="77777777" w:rsidR="0032158C" w:rsidRPr="00293F5A" w:rsidRDefault="0032158C" w:rsidP="00B23EBB">
            <w:pPr>
              <w:spacing w:line="360" w:lineRule="auto"/>
              <w:rPr>
                <w:rFonts w:ascii="Aptos" w:hAnsi="Aptos"/>
                <w:b/>
                <w:bCs/>
                <w:sz w:val="24"/>
                <w:szCs w:val="24"/>
              </w:rPr>
            </w:pPr>
            <w:r w:rsidRPr="00293F5A">
              <w:rPr>
                <w:rFonts w:ascii="Aptos" w:hAnsi="Aptos"/>
                <w:b/>
                <w:bCs/>
                <w:sz w:val="24"/>
                <w:szCs w:val="24"/>
              </w:rPr>
              <w:t xml:space="preserve">Special Needs Assisting </w:t>
            </w:r>
            <w:r>
              <w:rPr>
                <w:rFonts w:ascii="Aptos" w:hAnsi="Aptos"/>
                <w:b/>
                <w:bCs/>
                <w:sz w:val="24"/>
                <w:szCs w:val="24"/>
              </w:rPr>
              <w:t>6N1957</w:t>
            </w:r>
          </w:p>
          <w:p w14:paraId="53E6CD65" w14:textId="53D1240A" w:rsidR="0032158C" w:rsidRPr="0032158C" w:rsidRDefault="0032158C" w:rsidP="00B23EBB">
            <w:pPr>
              <w:spacing w:line="360" w:lineRule="auto"/>
              <w:rPr>
                <w:rFonts w:ascii="Aptos" w:hAnsi="Aptos" w:cstheme="minorHAnsi"/>
                <w:b/>
                <w:bCs/>
                <w:sz w:val="24"/>
                <w:szCs w:val="24"/>
              </w:rPr>
            </w:pPr>
            <w:r w:rsidRPr="00293F5A">
              <w:rPr>
                <w:rFonts w:ascii="Aptos" w:hAnsi="Aptos" w:cstheme="minorHAnsi"/>
                <w:b/>
                <w:bCs/>
                <w:sz w:val="24"/>
                <w:szCs w:val="24"/>
              </w:rPr>
              <w:t>Project</w:t>
            </w:r>
            <w:r>
              <w:rPr>
                <w:rFonts w:ascii="Aptos" w:hAnsi="Aptos" w:cstheme="minorHAnsi"/>
                <w:b/>
                <w:bCs/>
                <w:sz w:val="24"/>
                <w:szCs w:val="24"/>
              </w:rPr>
              <w:t xml:space="preserve"> </w:t>
            </w:r>
            <w:r w:rsidRPr="00293F5A">
              <w:rPr>
                <w:rFonts w:ascii="Aptos" w:hAnsi="Aptos" w:cstheme="minorHAnsi"/>
                <w:b/>
                <w:bCs/>
                <w:sz w:val="24"/>
                <w:szCs w:val="24"/>
              </w:rPr>
              <w:t>40 %</w:t>
            </w:r>
          </w:p>
        </w:tc>
      </w:tr>
      <w:tr w:rsidR="00B23EBB" w:rsidRPr="00293F5A" w14:paraId="1F4468C9" w14:textId="77777777" w:rsidTr="5DAE3126">
        <w:trPr>
          <w:gridAfter w:val="1"/>
          <w:wAfter w:w="51" w:type="dxa"/>
          <w:trHeight w:val="547"/>
        </w:trPr>
        <w:tc>
          <w:tcPr>
            <w:tcW w:w="9977" w:type="dxa"/>
          </w:tcPr>
          <w:p w14:paraId="0147AC5A" w14:textId="650A34BA" w:rsidR="00B23EBB" w:rsidRPr="00CC49CF" w:rsidRDefault="00B23EBB" w:rsidP="5DAE3126">
            <w:pPr>
              <w:spacing w:line="360" w:lineRule="auto"/>
              <w:rPr>
                <w:rFonts w:ascii="Aptos" w:hAnsi="Aptos"/>
                <w:i/>
                <w:iCs/>
                <w:sz w:val="24"/>
                <w:szCs w:val="24"/>
                <w:shd w:val="clear" w:color="auto" w:fill="FFFFFF"/>
              </w:rPr>
            </w:pPr>
            <w:r w:rsidRPr="5DAE3126">
              <w:rPr>
                <w:rFonts w:ascii="Aptos" w:hAnsi="Aptos"/>
                <w:i/>
                <w:iCs/>
                <w:sz w:val="24"/>
                <w:szCs w:val="24"/>
                <w:shd w:val="clear" w:color="auto" w:fill="FFFFFF"/>
              </w:rPr>
              <w:t>Note to educator</w:t>
            </w:r>
            <w:r w:rsidR="2109AEA0" w:rsidRPr="5DAE3126">
              <w:rPr>
                <w:rFonts w:ascii="Aptos" w:hAnsi="Aptos"/>
                <w:i/>
                <w:iCs/>
                <w:sz w:val="24"/>
                <w:szCs w:val="24"/>
                <w:shd w:val="clear" w:color="auto" w:fill="FFFFFF"/>
              </w:rPr>
              <w:t xml:space="preserve">: </w:t>
            </w:r>
            <w:r w:rsidRPr="5DAE3126">
              <w:rPr>
                <w:rFonts w:ascii="Aptos" w:hAnsi="Aptos"/>
                <w:i/>
                <w:iCs/>
                <w:sz w:val="24"/>
                <w:szCs w:val="24"/>
                <w:shd w:val="clear" w:color="auto" w:fill="FFFFFF"/>
              </w:rPr>
              <w:t xml:space="preserve">This sample assessment brief is designed to assess </w:t>
            </w:r>
            <w:r w:rsidRPr="5DAE3126">
              <w:rPr>
                <w:rFonts w:ascii="Aptos" w:hAnsi="Aptos" w:cs="Arial"/>
                <w:i/>
                <w:iCs/>
                <w:sz w:val="24"/>
                <w:szCs w:val="24"/>
              </w:rPr>
              <w:t>the learner's skill and competence in the theory and practice underpinning the care of those who present with special educational needs</w:t>
            </w:r>
            <w:r w:rsidRPr="5DAE3126">
              <w:rPr>
                <w:rFonts w:ascii="Aptos" w:hAnsi="Aptos"/>
                <w:i/>
                <w:iCs/>
                <w:sz w:val="24"/>
                <w:szCs w:val="24"/>
                <w:shd w:val="clear" w:color="auto" w:fill="FFFFFF"/>
              </w:rPr>
              <w:t xml:space="preserve">. Adjustments can be made based on specific course requirements and preferences. Opportunity for cross-modular integration should be built in where possible. </w:t>
            </w:r>
          </w:p>
          <w:p w14:paraId="35AB96AB" w14:textId="77777777" w:rsidR="00B23EBB" w:rsidRPr="00293F5A" w:rsidRDefault="00B23EBB" w:rsidP="00B23EBB">
            <w:pPr>
              <w:spacing w:line="360" w:lineRule="auto"/>
              <w:rPr>
                <w:rFonts w:ascii="Aptos" w:hAnsi="Aptos"/>
                <w:b/>
                <w:bCs/>
                <w:sz w:val="24"/>
                <w:szCs w:val="24"/>
                <w:shd w:val="clear" w:color="auto" w:fill="FFFFFF"/>
              </w:rPr>
            </w:pPr>
            <w:r w:rsidRPr="00293F5A">
              <w:rPr>
                <w:rFonts w:ascii="Aptos" w:hAnsi="Aptos"/>
                <w:b/>
                <w:bCs/>
                <w:sz w:val="24"/>
                <w:szCs w:val="24"/>
                <w:shd w:val="clear" w:color="auto" w:fill="FFFFFF"/>
              </w:rPr>
              <w:t>Assessment title: Project 40%</w:t>
            </w:r>
          </w:p>
          <w:p w14:paraId="12BFEAC7" w14:textId="61266954" w:rsidR="00B23EBB" w:rsidRDefault="00301541" w:rsidP="00B23EBB">
            <w:pPr>
              <w:spacing w:line="360" w:lineRule="auto"/>
              <w:rPr>
                <w:rFonts w:ascii="Aptos" w:hAnsi="Aptos" w:cs="Arial"/>
                <w:sz w:val="24"/>
                <w:szCs w:val="24"/>
              </w:rPr>
            </w:pPr>
            <w:r w:rsidRPr="00293F5A">
              <w:rPr>
                <w:rFonts w:ascii="Aptos" w:hAnsi="Aptos"/>
                <w:b/>
                <w:bCs/>
                <w:sz w:val="24"/>
                <w:szCs w:val="24"/>
                <w:shd w:val="clear" w:color="auto" w:fill="FFFFFF"/>
              </w:rPr>
              <w:t>O</w:t>
            </w:r>
            <w:r w:rsidR="00B23EBB" w:rsidRPr="00293F5A">
              <w:rPr>
                <w:rFonts w:ascii="Aptos" w:hAnsi="Aptos"/>
                <w:b/>
                <w:bCs/>
                <w:sz w:val="24"/>
                <w:szCs w:val="24"/>
                <w:shd w:val="clear" w:color="auto" w:fill="FFFFFF"/>
              </w:rPr>
              <w:t>verview:</w:t>
            </w:r>
            <w:r w:rsidR="00B23EBB" w:rsidRPr="00293F5A">
              <w:rPr>
                <w:rFonts w:ascii="Aptos" w:hAnsi="Aptos"/>
                <w:sz w:val="24"/>
                <w:szCs w:val="24"/>
                <w:shd w:val="clear" w:color="auto" w:fill="FFFFFF"/>
              </w:rPr>
              <w:t xml:space="preserve"> In this assessment, you will have the opportunity to analyse</w:t>
            </w:r>
            <w:r w:rsidR="00B23EBB" w:rsidRPr="00293F5A">
              <w:rPr>
                <w:rFonts w:ascii="Aptos" w:hAnsi="Aptos" w:cs="Arial"/>
                <w:sz w:val="24"/>
                <w:szCs w:val="24"/>
              </w:rPr>
              <w:t xml:space="preserve"> legislation, regulations, guidelines, and investigate a range of approaches utilised assisting emotional regulation and behavioural skills to support children with special educational needs </w:t>
            </w:r>
          </w:p>
          <w:p w14:paraId="19A39701" w14:textId="77777777" w:rsidR="004629D3" w:rsidRPr="00293F5A" w:rsidRDefault="004629D3" w:rsidP="00B23EBB">
            <w:pPr>
              <w:spacing w:line="360" w:lineRule="auto"/>
              <w:rPr>
                <w:rFonts w:ascii="Aptos" w:hAnsi="Aptos" w:cs="Arial"/>
                <w:sz w:val="24"/>
                <w:szCs w:val="24"/>
                <w:shd w:val="clear" w:color="auto" w:fill="FFFFFF"/>
              </w:rPr>
            </w:pPr>
          </w:p>
          <w:p w14:paraId="4877DA7A" w14:textId="413E9A5D" w:rsidR="00B23EBB" w:rsidRPr="00CC49CF" w:rsidRDefault="00B23EBB" w:rsidP="00B23EBB">
            <w:pPr>
              <w:spacing w:line="360" w:lineRule="auto"/>
              <w:rPr>
                <w:rFonts w:ascii="Aptos" w:hAnsi="Aptos" w:cs="Arial"/>
                <w:sz w:val="24"/>
                <w:szCs w:val="24"/>
              </w:rPr>
            </w:pPr>
            <w:r w:rsidRPr="00293F5A">
              <w:rPr>
                <w:rFonts w:ascii="Aptos" w:hAnsi="Aptos"/>
                <w:b/>
                <w:bCs/>
                <w:sz w:val="24"/>
                <w:szCs w:val="24"/>
                <w:shd w:val="clear" w:color="auto" w:fill="FFFFFF"/>
              </w:rPr>
              <w:lastRenderedPageBreak/>
              <w:t xml:space="preserve">MIMLOs covered by this assessment: </w:t>
            </w:r>
            <w:r w:rsidRPr="00293F5A">
              <w:rPr>
                <w:rFonts w:ascii="Aptos" w:hAnsi="Aptos" w:cs="Arial"/>
                <w:sz w:val="24"/>
                <w:szCs w:val="24"/>
              </w:rPr>
              <w:t xml:space="preserve">1 and 4 </w:t>
            </w:r>
          </w:p>
          <w:p w14:paraId="390568FD" w14:textId="77777777" w:rsidR="00B23EBB" w:rsidRPr="00293F5A" w:rsidRDefault="00B23EBB" w:rsidP="00B23EBB">
            <w:pPr>
              <w:spacing w:line="360" w:lineRule="auto"/>
              <w:rPr>
                <w:rFonts w:ascii="Aptos" w:hAnsi="Aptos"/>
                <w:b/>
                <w:bCs/>
                <w:sz w:val="24"/>
                <w:szCs w:val="24"/>
                <w:shd w:val="clear" w:color="auto" w:fill="FFFFFF"/>
              </w:rPr>
            </w:pPr>
            <w:r w:rsidRPr="00293F5A">
              <w:rPr>
                <w:rFonts w:ascii="Aptos" w:hAnsi="Aptos"/>
                <w:b/>
                <w:bCs/>
                <w:sz w:val="24"/>
                <w:szCs w:val="24"/>
                <w:shd w:val="clear" w:color="auto" w:fill="FFFFFF"/>
              </w:rPr>
              <w:t>Assessment Details:</w:t>
            </w:r>
          </w:p>
          <w:p w14:paraId="1F99969E" w14:textId="77AEA04C" w:rsidR="00B23EBB" w:rsidRPr="00293F5A" w:rsidRDefault="00B23EBB" w:rsidP="00B23EBB">
            <w:pPr>
              <w:spacing w:line="360" w:lineRule="auto"/>
              <w:rPr>
                <w:rFonts w:ascii="Aptos" w:hAnsi="Aptos" w:cs="Arial"/>
                <w:sz w:val="24"/>
                <w:szCs w:val="24"/>
              </w:rPr>
            </w:pPr>
            <w:r w:rsidRPr="00293F5A">
              <w:rPr>
                <w:rFonts w:ascii="Aptos" w:hAnsi="Aptos" w:cs="Arial"/>
                <w:sz w:val="24"/>
                <w:szCs w:val="24"/>
              </w:rPr>
              <w:t xml:space="preserve">You are required to </w:t>
            </w:r>
            <w:r w:rsidRPr="00293F5A">
              <w:rPr>
                <w:rFonts w:ascii="Aptos" w:hAnsi="Aptos"/>
                <w:sz w:val="24"/>
                <w:szCs w:val="24"/>
              </w:rPr>
              <w:t>analyse</w:t>
            </w:r>
            <w:r w:rsidRPr="00293F5A">
              <w:rPr>
                <w:rFonts w:ascii="Aptos" w:hAnsi="Aptos" w:cs="Arial"/>
                <w:sz w:val="24"/>
                <w:szCs w:val="24"/>
              </w:rPr>
              <w:t xml:space="preserve"> legislation, regulations, guidelines, and investigate a range of approaches utilised assisting emotional regulation and behavioural skills to support children with special educational needs in educational settings</w:t>
            </w:r>
          </w:p>
          <w:p w14:paraId="6233E3AB" w14:textId="77777777" w:rsidR="00B23EBB" w:rsidRPr="00293F5A" w:rsidRDefault="00B23EBB" w:rsidP="00B23EBB">
            <w:pPr>
              <w:spacing w:line="360" w:lineRule="auto"/>
              <w:rPr>
                <w:rFonts w:ascii="Aptos" w:hAnsi="Aptos" w:cs="Arial"/>
                <w:sz w:val="24"/>
                <w:szCs w:val="24"/>
              </w:rPr>
            </w:pPr>
            <w:r w:rsidRPr="00293F5A">
              <w:rPr>
                <w:rFonts w:ascii="Aptos" w:hAnsi="Aptos" w:cs="Arial"/>
                <w:sz w:val="24"/>
                <w:szCs w:val="24"/>
              </w:rPr>
              <w:t>In particular you are required to:</w:t>
            </w:r>
          </w:p>
          <w:p w14:paraId="7BB200C4" w14:textId="77777777" w:rsidR="00B23EBB" w:rsidRPr="00293F5A" w:rsidRDefault="00B23EBB" w:rsidP="008A0DEC">
            <w:pPr>
              <w:pStyle w:val="ListParagraph"/>
              <w:numPr>
                <w:ilvl w:val="0"/>
                <w:numId w:val="41"/>
              </w:numPr>
              <w:spacing w:line="360" w:lineRule="auto"/>
              <w:rPr>
                <w:rFonts w:ascii="Aptos" w:hAnsi="Aptos" w:cs="Arial"/>
                <w:sz w:val="24"/>
                <w:szCs w:val="24"/>
              </w:rPr>
            </w:pPr>
            <w:r w:rsidRPr="00293F5A">
              <w:rPr>
                <w:rFonts w:ascii="Aptos" w:hAnsi="Aptos" w:cs="Arial"/>
                <w:sz w:val="24"/>
                <w:szCs w:val="24"/>
              </w:rPr>
              <w:t xml:space="preserve">Critically evaluate two pieces of legislation, regulations or guidelines with reference to children with special educational needs </w:t>
            </w:r>
          </w:p>
          <w:p w14:paraId="76D463C0" w14:textId="77777777" w:rsidR="00B23EBB" w:rsidRPr="00293F5A" w:rsidRDefault="00B23EBB" w:rsidP="008A0DEC">
            <w:pPr>
              <w:pStyle w:val="ListParagraph"/>
              <w:numPr>
                <w:ilvl w:val="0"/>
                <w:numId w:val="41"/>
              </w:numPr>
              <w:spacing w:line="360" w:lineRule="auto"/>
              <w:rPr>
                <w:rFonts w:ascii="Aptos" w:hAnsi="Aptos" w:cs="Arial"/>
                <w:sz w:val="24"/>
                <w:szCs w:val="24"/>
              </w:rPr>
            </w:pPr>
            <w:r w:rsidRPr="00293F5A">
              <w:rPr>
                <w:rFonts w:ascii="Aptos" w:hAnsi="Aptos" w:cs="Arial"/>
                <w:sz w:val="24"/>
                <w:szCs w:val="24"/>
              </w:rPr>
              <w:t>Examine factors that can affect children’s emotional regulation and behaviour within the context of their holistic development and in particular their emotional and social development.</w:t>
            </w:r>
          </w:p>
          <w:p w14:paraId="4D03A307" w14:textId="77777777" w:rsidR="00B23EBB" w:rsidRPr="00293F5A" w:rsidRDefault="00B23EBB" w:rsidP="008A0DEC">
            <w:pPr>
              <w:pStyle w:val="ListParagraph"/>
              <w:numPr>
                <w:ilvl w:val="0"/>
                <w:numId w:val="41"/>
              </w:numPr>
              <w:spacing w:line="360" w:lineRule="auto"/>
              <w:rPr>
                <w:rFonts w:ascii="Aptos" w:hAnsi="Aptos" w:cs="Arial"/>
                <w:sz w:val="24"/>
                <w:szCs w:val="24"/>
              </w:rPr>
            </w:pPr>
            <w:r w:rsidRPr="00293F5A">
              <w:rPr>
                <w:rFonts w:ascii="Aptos" w:hAnsi="Aptos" w:cs="Arial"/>
                <w:sz w:val="24"/>
                <w:szCs w:val="24"/>
              </w:rPr>
              <w:t xml:space="preserve">Investigate two approaches utilised in supporting children’s emotional regulation and behavioural skills </w:t>
            </w:r>
          </w:p>
          <w:p w14:paraId="1F921B23" w14:textId="77777777" w:rsidR="00B23EBB" w:rsidRPr="00293F5A" w:rsidRDefault="00B23EBB" w:rsidP="008A0DEC">
            <w:pPr>
              <w:pStyle w:val="ListParagraph"/>
              <w:numPr>
                <w:ilvl w:val="0"/>
                <w:numId w:val="41"/>
              </w:numPr>
              <w:spacing w:line="360" w:lineRule="auto"/>
              <w:rPr>
                <w:rFonts w:ascii="Aptos" w:hAnsi="Aptos" w:cs="Arial"/>
                <w:sz w:val="24"/>
                <w:szCs w:val="24"/>
              </w:rPr>
            </w:pPr>
            <w:r w:rsidRPr="00293F5A">
              <w:rPr>
                <w:rFonts w:ascii="Aptos" w:hAnsi="Aptos" w:cs="Arial"/>
                <w:sz w:val="24"/>
                <w:szCs w:val="24"/>
              </w:rPr>
              <w:t>Analyse how the two approaches can support the child</w:t>
            </w:r>
          </w:p>
          <w:p w14:paraId="4327CE27" w14:textId="77777777" w:rsidR="00B23EBB" w:rsidRPr="00293F5A" w:rsidRDefault="00B23EBB" w:rsidP="008A0DEC">
            <w:pPr>
              <w:pStyle w:val="ListParagraph"/>
              <w:numPr>
                <w:ilvl w:val="0"/>
                <w:numId w:val="41"/>
              </w:numPr>
              <w:spacing w:line="360" w:lineRule="auto"/>
              <w:rPr>
                <w:rFonts w:ascii="Aptos" w:hAnsi="Aptos" w:cs="Arial"/>
                <w:sz w:val="24"/>
                <w:szCs w:val="24"/>
              </w:rPr>
            </w:pPr>
            <w:r w:rsidRPr="00293F5A">
              <w:rPr>
                <w:rFonts w:ascii="Aptos" w:hAnsi="Aptos" w:cs="Arial"/>
                <w:sz w:val="24"/>
                <w:szCs w:val="24"/>
              </w:rPr>
              <w:t>Reflect on learning and development in relation to values, attitudes, experiences, and awareness of equality, diversity, and inclusion</w:t>
            </w:r>
          </w:p>
          <w:p w14:paraId="691C9019" w14:textId="77777777" w:rsidR="00B23EBB" w:rsidRPr="00293F5A" w:rsidRDefault="00B23EBB" w:rsidP="00B23EBB">
            <w:pPr>
              <w:spacing w:line="360" w:lineRule="auto"/>
              <w:rPr>
                <w:rFonts w:ascii="Aptos" w:hAnsi="Aptos" w:cs="Arial"/>
                <w:sz w:val="24"/>
                <w:szCs w:val="24"/>
              </w:rPr>
            </w:pPr>
            <w:r w:rsidRPr="00293F5A">
              <w:rPr>
                <w:rFonts w:ascii="Aptos" w:hAnsi="Aptos" w:cs="Arial"/>
                <w:sz w:val="24"/>
                <w:szCs w:val="24"/>
              </w:rPr>
              <w:t>You are also required to include appropriate references and a reference list.</w:t>
            </w:r>
          </w:p>
          <w:p w14:paraId="07D0F86F" w14:textId="59F3DA2B" w:rsidR="00B23EBB" w:rsidRPr="00293F5A" w:rsidRDefault="00B23EBB" w:rsidP="00B23EBB">
            <w:pPr>
              <w:spacing w:line="360" w:lineRule="auto"/>
              <w:rPr>
                <w:rFonts w:ascii="Aptos" w:hAnsi="Aptos" w:cs="Arial"/>
                <w:sz w:val="24"/>
                <w:szCs w:val="24"/>
              </w:rPr>
            </w:pPr>
            <w:r w:rsidRPr="00293F5A">
              <w:rPr>
                <w:rFonts w:ascii="Aptos" w:hAnsi="Aptos" w:cs="Arial"/>
                <w:sz w:val="24"/>
                <w:szCs w:val="24"/>
              </w:rPr>
              <w:t>You may present your project by a variety of means</w:t>
            </w:r>
            <w:r w:rsidR="00B777A0" w:rsidRPr="00293F5A">
              <w:rPr>
                <w:rFonts w:ascii="Aptos" w:hAnsi="Aptos" w:cs="Arial"/>
                <w:sz w:val="24"/>
                <w:szCs w:val="24"/>
              </w:rPr>
              <w:t xml:space="preserve"> as agreed in advance with the assessor</w:t>
            </w:r>
            <w:r w:rsidR="004576CD" w:rsidRPr="00293F5A">
              <w:rPr>
                <w:rFonts w:ascii="Aptos" w:hAnsi="Aptos" w:cs="Arial"/>
                <w:sz w:val="24"/>
                <w:szCs w:val="24"/>
              </w:rPr>
              <w:t>,</w:t>
            </w:r>
            <w:r w:rsidRPr="00293F5A">
              <w:rPr>
                <w:rFonts w:ascii="Aptos" w:hAnsi="Aptos" w:cs="Arial"/>
                <w:sz w:val="24"/>
                <w:szCs w:val="24"/>
              </w:rPr>
              <w:t xml:space="preserve"> for example: video, presentation, poster, podcast, essay etc.</w:t>
            </w:r>
          </w:p>
          <w:p w14:paraId="76D77CA2" w14:textId="77777777" w:rsidR="00B23EBB" w:rsidRPr="00293F5A" w:rsidRDefault="00B23EBB" w:rsidP="00B23EBB">
            <w:pPr>
              <w:spacing w:after="120" w:line="257" w:lineRule="auto"/>
              <w:rPr>
                <w:rFonts w:ascii="Aptos" w:hAnsi="Aptos"/>
                <w:color w:val="000000" w:themeColor="text1"/>
                <w:sz w:val="24"/>
                <w:szCs w:val="24"/>
                <w:lang w:val="en-ZW"/>
              </w:rPr>
            </w:pPr>
            <w:r w:rsidRPr="00293F5A">
              <w:rPr>
                <w:rFonts w:ascii="Aptos" w:hAnsi="Aptos"/>
                <w:color w:val="000000" w:themeColor="text1"/>
                <w:sz w:val="24"/>
                <w:szCs w:val="24"/>
                <w:lang w:val="en-ZW"/>
              </w:rPr>
              <w:t>Where you present your work in written form, the word count should be approximately 1600-2</w:t>
            </w:r>
            <w:r w:rsidR="00733884" w:rsidRPr="00293F5A">
              <w:rPr>
                <w:rFonts w:ascii="Aptos" w:hAnsi="Aptos"/>
                <w:color w:val="000000" w:themeColor="text1"/>
                <w:sz w:val="24"/>
                <w:szCs w:val="24"/>
                <w:lang w:val="en-ZW"/>
              </w:rPr>
              <w:t>250</w:t>
            </w:r>
            <w:r w:rsidRPr="00293F5A">
              <w:rPr>
                <w:rFonts w:ascii="Aptos" w:hAnsi="Aptos"/>
                <w:color w:val="000000" w:themeColor="text1"/>
                <w:sz w:val="24"/>
                <w:szCs w:val="24"/>
                <w:lang w:val="en-ZW"/>
              </w:rPr>
              <w:t> words. It is suggested that a word count guideline of 1000 words is the equivalent of an oral presentation or podcast of 7-8 minutes.</w:t>
            </w:r>
          </w:p>
          <w:p w14:paraId="43D5498A" w14:textId="77777777" w:rsidR="00B23EBB" w:rsidRPr="00293F5A" w:rsidRDefault="00B23EBB" w:rsidP="00B23EBB">
            <w:pPr>
              <w:spacing w:after="120" w:line="257" w:lineRule="auto"/>
              <w:rPr>
                <w:rFonts w:ascii="Aptos" w:hAnsi="Aptos"/>
                <w:color w:val="000000" w:themeColor="text1"/>
                <w:sz w:val="24"/>
                <w:szCs w:val="24"/>
                <w:lang w:val="en-ZW"/>
              </w:rPr>
            </w:pPr>
          </w:p>
          <w:p w14:paraId="6873022E" w14:textId="77777777" w:rsidR="00B23EBB" w:rsidRPr="00293F5A" w:rsidRDefault="00B23EBB" w:rsidP="00B23EBB">
            <w:pPr>
              <w:spacing w:line="360" w:lineRule="auto"/>
              <w:rPr>
                <w:rFonts w:ascii="Aptos" w:hAnsi="Aptos" w:cstheme="minorHAnsi"/>
                <w:sz w:val="24"/>
                <w:szCs w:val="24"/>
                <w:shd w:val="clear" w:color="auto" w:fill="FFFFFF"/>
              </w:rPr>
            </w:pPr>
            <w:r w:rsidRPr="00293F5A">
              <w:rPr>
                <w:rFonts w:ascii="Aptos" w:hAnsi="Aptos" w:cstheme="minorHAnsi"/>
                <w:b/>
                <w:bCs/>
                <w:sz w:val="24"/>
                <w:szCs w:val="24"/>
                <w:shd w:val="clear" w:color="auto" w:fill="FFFFFF"/>
              </w:rPr>
              <w:t>Assessment Criteria -</w:t>
            </w:r>
            <w:r w:rsidRPr="00293F5A">
              <w:rPr>
                <w:rFonts w:ascii="Aptos" w:hAnsi="Aptos" w:cstheme="minorHAnsi"/>
                <w:sz w:val="24"/>
                <w:szCs w:val="24"/>
                <w:shd w:val="clear" w:color="auto" w:fill="FFFFFF"/>
              </w:rPr>
              <w:t xml:space="preserve"> </w:t>
            </w:r>
            <w:r w:rsidRPr="00293F5A">
              <w:rPr>
                <w:rFonts w:ascii="Aptos" w:hAnsi="Aptos" w:cstheme="minorHAnsi"/>
                <w:b/>
                <w:bCs/>
                <w:sz w:val="24"/>
                <w:szCs w:val="24"/>
                <w:shd w:val="clear" w:color="auto" w:fill="FFFFFF"/>
              </w:rPr>
              <w:t>Your presentation will be evaluated based on the following criteria:</w:t>
            </w:r>
          </w:p>
          <w:tbl>
            <w:tblPr>
              <w:tblW w:w="9675" w:type="dxa"/>
              <w:tblLook w:val="0400" w:firstRow="0" w:lastRow="0" w:firstColumn="0" w:lastColumn="0" w:noHBand="0" w:noVBand="1"/>
            </w:tblPr>
            <w:tblGrid>
              <w:gridCol w:w="7410"/>
              <w:gridCol w:w="2265"/>
            </w:tblGrid>
            <w:tr w:rsidR="00B23EBB" w:rsidRPr="00293F5A" w14:paraId="69A0EFD8"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2790C1" w14:textId="77777777" w:rsidR="00B23EBB" w:rsidRPr="00293F5A" w:rsidRDefault="00B23EBB" w:rsidP="00B23EBB">
                  <w:pPr>
                    <w:spacing w:after="240" w:line="360" w:lineRule="auto"/>
                    <w:rPr>
                      <w:rFonts w:ascii="Aptos" w:hAnsi="Aptos"/>
                      <w:b/>
                      <w:bCs/>
                      <w:color w:val="000000" w:themeColor="text1"/>
                      <w:sz w:val="24"/>
                      <w:szCs w:val="24"/>
                      <w:lang w:val="en-IE"/>
                    </w:rPr>
                  </w:pPr>
                  <w:r w:rsidRPr="00293F5A">
                    <w:rPr>
                      <w:rFonts w:ascii="Aptos" w:hAnsi="Aptos"/>
                      <w:b/>
                      <w:bCs/>
                      <w:color w:val="000000" w:themeColor="text1"/>
                      <w:sz w:val="24"/>
                      <w:szCs w:val="24"/>
                      <w:lang w:val="en-IE"/>
                    </w:rPr>
                    <w:t>Assessment Criteria</w:t>
                  </w:r>
                </w:p>
                <w:p w14:paraId="4BE9011F" w14:textId="77777777" w:rsidR="00B23EBB" w:rsidRPr="00293F5A" w:rsidRDefault="00B23EBB" w:rsidP="00B23EBB">
                  <w:pPr>
                    <w:spacing w:after="240" w:line="360" w:lineRule="auto"/>
                    <w:rPr>
                      <w:rFonts w:ascii="Aptos" w:hAnsi="Aptos"/>
                      <w:sz w:val="24"/>
                      <w:szCs w:val="24"/>
                    </w:rPr>
                  </w:pPr>
                  <w:r w:rsidRPr="00293F5A">
                    <w:rPr>
                      <w:rFonts w:ascii="Aptos" w:hAnsi="Aptos"/>
                      <w:color w:val="000000" w:themeColor="text1"/>
                      <w:sz w:val="24"/>
                      <w:szCs w:val="24"/>
                      <w:lang w:val="en-IE"/>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DCE744" w14:textId="77777777" w:rsidR="00B23EBB" w:rsidRPr="00293F5A" w:rsidRDefault="00B23EBB" w:rsidP="00B23EBB">
                  <w:pPr>
                    <w:spacing w:after="240" w:line="360" w:lineRule="auto"/>
                    <w:rPr>
                      <w:rFonts w:ascii="Aptos" w:hAnsi="Aptos"/>
                      <w:sz w:val="24"/>
                      <w:szCs w:val="24"/>
                    </w:rPr>
                  </w:pPr>
                  <w:r w:rsidRPr="00293F5A">
                    <w:rPr>
                      <w:rFonts w:ascii="Aptos" w:hAnsi="Aptos"/>
                      <w:b/>
                      <w:bCs/>
                      <w:sz w:val="24"/>
                      <w:szCs w:val="24"/>
                      <w:lang w:val="en-IE"/>
                    </w:rPr>
                    <w:t>Maximum Mark</w:t>
                  </w:r>
                </w:p>
              </w:tc>
            </w:tr>
            <w:tr w:rsidR="00B23EBB" w:rsidRPr="00293F5A" w14:paraId="110FCFE8"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E30FF" w14:textId="77777777" w:rsidR="00B23EBB" w:rsidRPr="00293F5A" w:rsidRDefault="00B23EBB" w:rsidP="00B23EBB">
                  <w:pPr>
                    <w:spacing w:after="240" w:line="360" w:lineRule="auto"/>
                    <w:rPr>
                      <w:rFonts w:ascii="Aptos" w:hAnsi="Aptos"/>
                      <w:sz w:val="24"/>
                      <w:szCs w:val="24"/>
                      <w:lang w:val="en-IE"/>
                    </w:rPr>
                  </w:pPr>
                  <w:r w:rsidRPr="00293F5A">
                    <w:rPr>
                      <w:rFonts w:ascii="Aptos" w:hAnsi="Aptos"/>
                      <w:color w:val="000000" w:themeColor="text1"/>
                      <w:sz w:val="24"/>
                      <w:szCs w:val="24"/>
                      <w:lang w:val="en-IE"/>
                    </w:rPr>
                    <w:t xml:space="preserve">Critically evaluated </w:t>
                  </w:r>
                  <w:r w:rsidR="00733884" w:rsidRPr="00293F5A">
                    <w:rPr>
                      <w:rFonts w:ascii="Aptos" w:hAnsi="Aptos"/>
                      <w:color w:val="000000" w:themeColor="text1"/>
                      <w:sz w:val="24"/>
                      <w:szCs w:val="24"/>
                    </w:rPr>
                    <w:t>two pieces of legislation,</w:t>
                  </w:r>
                  <w:r w:rsidR="00301541" w:rsidRPr="00293F5A">
                    <w:rPr>
                      <w:rFonts w:ascii="Aptos" w:hAnsi="Aptos"/>
                      <w:color w:val="000000" w:themeColor="text1"/>
                      <w:sz w:val="24"/>
                      <w:szCs w:val="24"/>
                    </w:rPr>
                    <w:t xml:space="preserve"> </w:t>
                  </w:r>
                  <w:r w:rsidR="00733884" w:rsidRPr="00293F5A">
                    <w:rPr>
                      <w:rFonts w:ascii="Aptos" w:hAnsi="Aptos" w:cs="Arial"/>
                      <w:sz w:val="24"/>
                      <w:szCs w:val="24"/>
                    </w:rPr>
                    <w:t xml:space="preserve">regulations or guidelines </w:t>
                  </w:r>
                  <w:r w:rsidRPr="00293F5A">
                    <w:rPr>
                      <w:rFonts w:ascii="Aptos" w:hAnsi="Aptos"/>
                      <w:color w:val="000000" w:themeColor="text1"/>
                      <w:sz w:val="24"/>
                      <w:szCs w:val="24"/>
                    </w:rPr>
                    <w:t>with reference to children with special educational needs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4A8652" w14:textId="77777777" w:rsidR="00B23EBB" w:rsidRPr="00293F5A" w:rsidRDefault="00B23EBB" w:rsidP="00B23EBB">
                  <w:pPr>
                    <w:spacing w:after="240" w:line="360" w:lineRule="auto"/>
                    <w:jc w:val="center"/>
                    <w:rPr>
                      <w:rFonts w:ascii="Aptos" w:hAnsi="Aptos"/>
                      <w:sz w:val="24"/>
                      <w:szCs w:val="24"/>
                      <w:lang w:val="en-IE"/>
                    </w:rPr>
                  </w:pPr>
                  <w:r w:rsidRPr="00293F5A">
                    <w:rPr>
                      <w:rFonts w:ascii="Aptos" w:hAnsi="Aptos"/>
                      <w:sz w:val="24"/>
                      <w:szCs w:val="24"/>
                      <w:lang w:val="en-IE"/>
                    </w:rPr>
                    <w:t xml:space="preserve">10 </w:t>
                  </w:r>
                </w:p>
              </w:tc>
            </w:tr>
            <w:tr w:rsidR="00B23EBB" w:rsidRPr="00293F5A" w14:paraId="0F19E716"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7C223"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lang w:val="en-IE"/>
                    </w:rPr>
                    <w:lastRenderedPageBreak/>
                    <w:t>Examined factors that can affect children’s emotional regulation and behaviour within the context of their holistic development and in particular their emotional and social development</w:t>
                  </w:r>
                  <w:r w:rsidRPr="00293F5A">
                    <w:rPr>
                      <w:rFonts w:ascii="Aptos" w:hAnsi="Aptos"/>
                      <w:sz w:val="24"/>
                      <w:szCs w:val="24"/>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CF7DCD" w14:textId="77777777" w:rsidR="00B23EBB" w:rsidRPr="00293F5A" w:rsidRDefault="00B23EBB" w:rsidP="00B23EBB">
                  <w:pPr>
                    <w:spacing w:after="240" w:line="360" w:lineRule="auto"/>
                    <w:jc w:val="center"/>
                    <w:rPr>
                      <w:rFonts w:ascii="Aptos" w:hAnsi="Aptos"/>
                      <w:color w:val="000000" w:themeColor="text1"/>
                      <w:sz w:val="24"/>
                      <w:szCs w:val="24"/>
                      <w:lang w:val="en-IE"/>
                    </w:rPr>
                  </w:pPr>
                  <w:r w:rsidRPr="00293F5A">
                    <w:rPr>
                      <w:rFonts w:ascii="Aptos" w:hAnsi="Aptos"/>
                      <w:color w:val="000000" w:themeColor="text1"/>
                      <w:sz w:val="24"/>
                      <w:szCs w:val="24"/>
                      <w:lang w:val="en-IE"/>
                    </w:rPr>
                    <w:t>5</w:t>
                  </w:r>
                </w:p>
              </w:tc>
            </w:tr>
            <w:tr w:rsidR="00B23EBB" w:rsidRPr="00293F5A" w14:paraId="56790D7D"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C2E0A6" w14:textId="77777777" w:rsidR="00B23EBB" w:rsidRPr="00293F5A" w:rsidRDefault="00B23EBB" w:rsidP="00B23EBB">
                  <w:pPr>
                    <w:spacing w:after="240" w:line="360" w:lineRule="auto"/>
                    <w:rPr>
                      <w:rFonts w:ascii="Aptos" w:eastAsiaTheme="minorEastAsia" w:hAnsi="Aptos"/>
                      <w:sz w:val="24"/>
                      <w:szCs w:val="24"/>
                      <w:lang w:val="en-IE"/>
                    </w:rPr>
                  </w:pPr>
                  <w:r w:rsidRPr="00293F5A">
                    <w:rPr>
                      <w:rFonts w:ascii="Aptos" w:eastAsiaTheme="minorEastAsia" w:hAnsi="Aptos"/>
                      <w:sz w:val="24"/>
                      <w:szCs w:val="24"/>
                      <w:lang w:val="en-IE"/>
                    </w:rPr>
                    <w:t xml:space="preserve">Investigated two approaches utilised in supporting children’s emotional regulation and behavioural skills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314036" w14:textId="77777777" w:rsidR="00B23EBB" w:rsidRPr="00293F5A" w:rsidRDefault="00B23EBB" w:rsidP="00B23EBB">
                  <w:pPr>
                    <w:spacing w:after="240" w:line="360" w:lineRule="auto"/>
                    <w:jc w:val="center"/>
                    <w:rPr>
                      <w:rFonts w:ascii="Aptos" w:hAnsi="Aptos"/>
                      <w:color w:val="000000" w:themeColor="text1"/>
                      <w:sz w:val="24"/>
                      <w:szCs w:val="24"/>
                      <w:lang w:val="en-IE"/>
                    </w:rPr>
                  </w:pPr>
                  <w:r w:rsidRPr="00293F5A">
                    <w:rPr>
                      <w:rFonts w:ascii="Aptos" w:hAnsi="Aptos"/>
                      <w:color w:val="000000" w:themeColor="text1"/>
                      <w:sz w:val="24"/>
                      <w:szCs w:val="24"/>
                      <w:lang w:val="en-IE"/>
                    </w:rPr>
                    <w:t>15</w:t>
                  </w:r>
                </w:p>
              </w:tc>
            </w:tr>
            <w:tr w:rsidR="00B23EBB" w:rsidRPr="00293F5A" w14:paraId="458739A2"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076540" w14:textId="77777777" w:rsidR="00B23EBB" w:rsidRPr="00293F5A" w:rsidRDefault="00B23EBB" w:rsidP="00B23EBB">
                  <w:pPr>
                    <w:spacing w:after="240" w:line="360" w:lineRule="auto"/>
                    <w:rPr>
                      <w:rFonts w:ascii="Aptos" w:hAnsi="Aptos"/>
                      <w:sz w:val="24"/>
                      <w:szCs w:val="24"/>
                      <w:lang w:val="en-IE"/>
                    </w:rPr>
                  </w:pPr>
                  <w:r w:rsidRPr="00293F5A">
                    <w:rPr>
                      <w:rFonts w:ascii="Aptos" w:hAnsi="Aptos"/>
                      <w:sz w:val="24"/>
                      <w:szCs w:val="24"/>
                      <w:lang w:val="en-IE"/>
                    </w:rPr>
                    <w:t xml:space="preserve">Analysed how the chosen approaches support the child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C43739" w14:textId="77777777" w:rsidR="00B23EBB" w:rsidRPr="00293F5A" w:rsidRDefault="00B23EBB" w:rsidP="00B23EBB">
                  <w:pPr>
                    <w:spacing w:after="240" w:line="360" w:lineRule="auto"/>
                    <w:jc w:val="center"/>
                    <w:rPr>
                      <w:rFonts w:ascii="Aptos" w:hAnsi="Aptos"/>
                      <w:color w:val="000000" w:themeColor="text1"/>
                      <w:sz w:val="24"/>
                      <w:szCs w:val="24"/>
                      <w:lang w:val="en-IE"/>
                    </w:rPr>
                  </w:pPr>
                  <w:r w:rsidRPr="00293F5A">
                    <w:rPr>
                      <w:rFonts w:ascii="Aptos" w:hAnsi="Aptos"/>
                      <w:color w:val="000000" w:themeColor="text1"/>
                      <w:sz w:val="24"/>
                      <w:szCs w:val="24"/>
                      <w:lang w:val="en-IE"/>
                    </w:rPr>
                    <w:t>5</w:t>
                  </w:r>
                </w:p>
              </w:tc>
            </w:tr>
            <w:tr w:rsidR="00B23EBB" w:rsidRPr="00293F5A" w14:paraId="4004F2CF"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AD0F8" w14:textId="77777777" w:rsidR="00B23EBB" w:rsidRPr="00293F5A" w:rsidRDefault="00B23EBB" w:rsidP="00B23EBB">
                  <w:pPr>
                    <w:spacing w:after="240" w:line="360" w:lineRule="auto"/>
                    <w:rPr>
                      <w:rFonts w:ascii="Aptos" w:hAnsi="Aptos"/>
                      <w:b/>
                      <w:sz w:val="24"/>
                      <w:szCs w:val="24"/>
                      <w:lang w:val="en-IE"/>
                    </w:rPr>
                  </w:pPr>
                  <w:r w:rsidRPr="00293F5A">
                    <w:rPr>
                      <w:rFonts w:ascii="Aptos" w:hAnsi="Aptos"/>
                      <w:sz w:val="24"/>
                      <w:szCs w:val="24"/>
                      <w:lang w:val="en-IE"/>
                    </w:rPr>
                    <w:t xml:space="preserve">Reflected on learning and development in relation to values, attitudes, experiences, and awareness of equality, diversity, and inclusion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EFA11E" w14:textId="77777777" w:rsidR="00B23EBB" w:rsidRPr="00293F5A" w:rsidRDefault="00B23EBB" w:rsidP="00B23EBB">
                  <w:pPr>
                    <w:spacing w:after="240" w:line="360" w:lineRule="auto"/>
                    <w:jc w:val="center"/>
                    <w:rPr>
                      <w:rFonts w:ascii="Aptos" w:hAnsi="Aptos"/>
                      <w:color w:val="000000" w:themeColor="text1"/>
                      <w:sz w:val="24"/>
                      <w:szCs w:val="24"/>
                      <w:lang w:val="en-IE"/>
                    </w:rPr>
                  </w:pPr>
                  <w:r w:rsidRPr="00293F5A">
                    <w:rPr>
                      <w:rFonts w:ascii="Aptos" w:hAnsi="Aptos"/>
                      <w:color w:val="000000" w:themeColor="text1"/>
                      <w:sz w:val="24"/>
                      <w:szCs w:val="24"/>
                      <w:lang w:val="en-IE"/>
                    </w:rPr>
                    <w:t>5</w:t>
                  </w:r>
                </w:p>
              </w:tc>
            </w:tr>
            <w:tr w:rsidR="00B23EBB" w:rsidRPr="00293F5A" w14:paraId="51F808DB" w14:textId="77777777" w:rsidTr="00B23EBB">
              <w:trPr>
                <w:trHeight w:val="300"/>
              </w:trPr>
              <w:tc>
                <w:tcPr>
                  <w:tcW w:w="7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E3D33B" w14:textId="77777777" w:rsidR="00B23EBB" w:rsidRPr="00293F5A" w:rsidRDefault="00B23EBB" w:rsidP="00B23EBB">
                  <w:pPr>
                    <w:spacing w:after="240" w:line="360" w:lineRule="auto"/>
                    <w:rPr>
                      <w:rFonts w:ascii="Aptos" w:hAnsi="Aptos"/>
                      <w:sz w:val="24"/>
                      <w:szCs w:val="24"/>
                      <w:lang w:val="en-IE"/>
                    </w:rPr>
                  </w:pPr>
                  <w:r w:rsidRPr="00293F5A">
                    <w:rPr>
                      <w:rFonts w:ascii="Aptos" w:hAnsi="Aptos"/>
                      <w:b/>
                      <w:sz w:val="24"/>
                      <w:szCs w:val="24"/>
                      <w:lang w:val="en-IE"/>
                    </w:rPr>
                    <w:t xml:space="preserve">                                                                                   Total Mark</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B44B7" w14:textId="77777777" w:rsidR="00B23EBB" w:rsidRPr="00293F5A" w:rsidRDefault="00B23EBB" w:rsidP="00B23EBB">
                  <w:pPr>
                    <w:spacing w:after="240" w:line="360" w:lineRule="auto"/>
                    <w:jc w:val="center"/>
                    <w:rPr>
                      <w:rFonts w:ascii="Aptos" w:hAnsi="Aptos"/>
                      <w:b/>
                      <w:color w:val="000000" w:themeColor="text1"/>
                      <w:sz w:val="24"/>
                      <w:szCs w:val="24"/>
                      <w:lang w:val="en-IE"/>
                    </w:rPr>
                  </w:pPr>
                  <w:r w:rsidRPr="00293F5A">
                    <w:rPr>
                      <w:rFonts w:ascii="Aptos" w:hAnsi="Aptos"/>
                      <w:b/>
                      <w:color w:val="000000" w:themeColor="text1"/>
                      <w:sz w:val="24"/>
                      <w:szCs w:val="24"/>
                      <w:lang w:val="en-IE"/>
                    </w:rPr>
                    <w:t>40</w:t>
                  </w:r>
                </w:p>
              </w:tc>
            </w:tr>
          </w:tbl>
          <w:p w14:paraId="120FC29A" w14:textId="57F5541D" w:rsidR="00CC49CF" w:rsidRDefault="00CC49CF" w:rsidP="00B23EBB">
            <w:pPr>
              <w:spacing w:line="360" w:lineRule="auto"/>
              <w:rPr>
                <w:rFonts w:ascii="Aptos" w:hAnsi="Aptos" w:cstheme="minorHAnsi"/>
                <w:sz w:val="24"/>
                <w:szCs w:val="24"/>
                <w:shd w:val="clear" w:color="auto" w:fill="FFFFFF"/>
              </w:rPr>
            </w:pPr>
          </w:p>
          <w:p w14:paraId="57958301" w14:textId="77777777" w:rsidR="00CC49CF" w:rsidRPr="00293F5A" w:rsidRDefault="00CC49CF" w:rsidP="00B23EBB">
            <w:pPr>
              <w:spacing w:line="360" w:lineRule="auto"/>
              <w:rPr>
                <w:rFonts w:ascii="Aptos" w:hAnsi="Aptos" w:cstheme="minorHAnsi"/>
                <w:sz w:val="24"/>
                <w:szCs w:val="24"/>
                <w:shd w:val="clear" w:color="auto" w:fill="FFFFFF"/>
              </w:rPr>
            </w:pPr>
          </w:p>
          <w:tbl>
            <w:tblPr>
              <w:tblStyle w:val="TableGrid1"/>
              <w:tblW w:w="9712" w:type="dxa"/>
              <w:tblInd w:w="0" w:type="dxa"/>
              <w:tblLook w:val="04A0" w:firstRow="1" w:lastRow="0" w:firstColumn="1" w:lastColumn="0" w:noHBand="0" w:noVBand="1"/>
            </w:tblPr>
            <w:tblGrid>
              <w:gridCol w:w="6511"/>
              <w:gridCol w:w="1515"/>
              <w:gridCol w:w="1686"/>
            </w:tblGrid>
            <w:tr w:rsidR="00B23EBB" w:rsidRPr="00293F5A" w14:paraId="7A1468F1"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359E7623" w14:textId="77777777" w:rsidR="00B23EBB" w:rsidRPr="00293F5A" w:rsidRDefault="00B23EBB" w:rsidP="00B23EBB">
                  <w:pPr>
                    <w:spacing w:line="360" w:lineRule="auto"/>
                    <w:rPr>
                      <w:rFonts w:ascii="Aptos" w:hAnsi="Aptos"/>
                      <w:b/>
                      <w:bCs/>
                      <w:sz w:val="24"/>
                      <w:szCs w:val="24"/>
                    </w:rPr>
                  </w:pPr>
                  <w:bookmarkStart w:id="2" w:name="_Hlk195619760"/>
                  <w:r w:rsidRPr="00293F5A">
                    <w:rPr>
                      <w:rFonts w:ascii="Aptos" w:hAnsi="Aptos"/>
                      <w:b/>
                      <w:bCs/>
                      <w:sz w:val="24"/>
                      <w:szCs w:val="24"/>
                    </w:rPr>
                    <w:t xml:space="preserve">Special Needs Assisting Level 6 </w:t>
                  </w:r>
                </w:p>
                <w:p w14:paraId="1B26FB34" w14:textId="77777777" w:rsidR="00B23EBB" w:rsidRPr="00293F5A" w:rsidRDefault="00B23EBB" w:rsidP="00B23EBB">
                  <w:pPr>
                    <w:spacing w:line="360" w:lineRule="auto"/>
                    <w:rPr>
                      <w:rFonts w:ascii="Aptos" w:hAnsi="Aptos"/>
                      <w:b/>
                      <w:bCs/>
                      <w:sz w:val="24"/>
                      <w:szCs w:val="24"/>
                    </w:rPr>
                  </w:pPr>
                  <w:r w:rsidRPr="00293F5A">
                    <w:rPr>
                      <w:rFonts w:ascii="Aptos" w:hAnsi="Aptos"/>
                      <w:b/>
                      <w:bCs/>
                      <w:sz w:val="24"/>
                      <w:szCs w:val="24"/>
                    </w:rPr>
                    <w:t>Project 40%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17FAF3D" w14:textId="77777777" w:rsidR="00B23EBB" w:rsidRPr="00293F5A" w:rsidRDefault="00B23EBB" w:rsidP="00B23EBB">
                  <w:pPr>
                    <w:spacing w:line="360" w:lineRule="auto"/>
                    <w:rPr>
                      <w:rFonts w:ascii="Aptos" w:hAnsi="Aptos"/>
                      <w:sz w:val="24"/>
                      <w:szCs w:val="24"/>
                    </w:rPr>
                  </w:pPr>
                  <w:r w:rsidRPr="00293F5A">
                    <w:rPr>
                      <w:rFonts w:ascii="Aptos" w:hAnsi="Aptos"/>
                      <w:b/>
                      <w:bCs/>
                      <w:sz w:val="24"/>
                      <w:szCs w:val="24"/>
                    </w:rPr>
                    <w:t>Maximum Mark</w:t>
                  </w: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5A729D96" w14:textId="77777777" w:rsidR="00B23EBB" w:rsidRPr="00293F5A" w:rsidRDefault="00B23EBB" w:rsidP="00B23EBB">
                  <w:pPr>
                    <w:spacing w:line="360" w:lineRule="auto"/>
                    <w:rPr>
                      <w:rFonts w:ascii="Aptos" w:hAnsi="Aptos"/>
                      <w:sz w:val="24"/>
                      <w:szCs w:val="24"/>
                    </w:rPr>
                  </w:pPr>
                  <w:r w:rsidRPr="00293F5A">
                    <w:rPr>
                      <w:rFonts w:ascii="Aptos" w:hAnsi="Aptos"/>
                      <w:b/>
                      <w:bCs/>
                      <w:sz w:val="24"/>
                      <w:szCs w:val="24"/>
                    </w:rPr>
                    <w:t>Learner Mark</w:t>
                  </w:r>
                </w:p>
              </w:tc>
            </w:tr>
            <w:tr w:rsidR="00B23EBB" w:rsidRPr="00293F5A" w14:paraId="1E4A4E4A"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7C0AE380" w14:textId="77777777" w:rsidR="00B23EBB" w:rsidRPr="00293F5A" w:rsidRDefault="00B23EBB" w:rsidP="00B23EBB">
                  <w:pPr>
                    <w:spacing w:line="360" w:lineRule="auto"/>
                    <w:rPr>
                      <w:rFonts w:ascii="Aptos" w:hAnsi="Aptos"/>
                      <w:b/>
                      <w:bCs/>
                      <w:sz w:val="24"/>
                      <w:szCs w:val="24"/>
                    </w:rPr>
                  </w:pPr>
                  <w:r w:rsidRPr="00293F5A">
                    <w:rPr>
                      <w:rFonts w:ascii="Aptos" w:hAnsi="Aptos"/>
                      <w:color w:val="000000" w:themeColor="text1"/>
                      <w:sz w:val="24"/>
                      <w:szCs w:val="24"/>
                    </w:rPr>
                    <w:t xml:space="preserve">Critically evaluated </w:t>
                  </w:r>
                  <w:r w:rsidRPr="00293F5A">
                    <w:rPr>
                      <w:rFonts w:ascii="Aptos" w:hAnsi="Aptos"/>
                      <w:sz w:val="24"/>
                      <w:szCs w:val="24"/>
                    </w:rPr>
                    <w:t>two pieces of legislation,</w:t>
                  </w:r>
                  <w:r w:rsidR="00733884" w:rsidRPr="00293F5A">
                    <w:rPr>
                      <w:rFonts w:ascii="Aptos" w:hAnsi="Aptos" w:cs="Arial"/>
                      <w:sz w:val="24"/>
                      <w:szCs w:val="24"/>
                    </w:rPr>
                    <w:t xml:space="preserve"> regulations or guidelines</w:t>
                  </w:r>
                  <w:r w:rsidRPr="00293F5A">
                    <w:rPr>
                      <w:rFonts w:ascii="Aptos" w:hAnsi="Aptos"/>
                      <w:sz w:val="24"/>
                      <w:szCs w:val="24"/>
                    </w:rPr>
                    <w:t xml:space="preserve"> with reference to children with special educational needs</w:t>
                  </w:r>
                  <w:r w:rsidRPr="00293F5A">
                    <w:rPr>
                      <w:rFonts w:ascii="Aptos" w:hAnsi="Aptos"/>
                      <w:b/>
                      <w:bCs/>
                      <w:sz w:val="24"/>
                      <w:szCs w:val="24"/>
                    </w:rPr>
                    <w:t xml:space="preserve"> (1</w:t>
                  </w:r>
                  <w:r w:rsidR="00301541" w:rsidRPr="00293F5A">
                    <w:rPr>
                      <w:rFonts w:ascii="Aptos" w:hAnsi="Aptos"/>
                      <w:b/>
                      <w:bCs/>
                      <w:sz w:val="24"/>
                      <w:szCs w:val="24"/>
                    </w:rPr>
                    <w:t>0</w:t>
                  </w:r>
                  <w:r w:rsidRPr="00293F5A">
                    <w:rPr>
                      <w:rFonts w:ascii="Aptos" w:hAnsi="Aptos"/>
                      <w:b/>
                      <w:bCs/>
                      <w:sz w:val="24"/>
                      <w:szCs w:val="24"/>
                    </w:rPr>
                    <w:t xml:space="preserve"> marks)</w:t>
                  </w:r>
                </w:p>
                <w:p w14:paraId="48C6B2BD" w14:textId="77777777" w:rsidR="00B23EBB" w:rsidRPr="00293F5A" w:rsidRDefault="00B23EBB" w:rsidP="008A0DEC">
                  <w:pPr>
                    <w:numPr>
                      <w:ilvl w:val="0"/>
                      <w:numId w:val="53"/>
                    </w:numPr>
                    <w:spacing w:after="240" w:line="360" w:lineRule="auto"/>
                    <w:rPr>
                      <w:rFonts w:ascii="Aptos" w:hAnsi="Aptos"/>
                      <w:sz w:val="24"/>
                      <w:szCs w:val="24"/>
                    </w:rPr>
                  </w:pPr>
                  <w:r w:rsidRPr="00293F5A">
                    <w:rPr>
                      <w:rFonts w:ascii="Aptos" w:hAnsi="Aptos"/>
                      <w:sz w:val="24"/>
                      <w:szCs w:val="24"/>
                    </w:rPr>
                    <w:t xml:space="preserve">One piece critically evaluated </w:t>
                  </w:r>
                  <w:r w:rsidRPr="00293F5A">
                    <w:rPr>
                      <w:rFonts w:ascii="Aptos" w:hAnsi="Aptos"/>
                      <w:b/>
                      <w:bCs/>
                      <w:sz w:val="24"/>
                      <w:szCs w:val="24"/>
                    </w:rPr>
                    <w:t>5 marks</w:t>
                  </w:r>
                </w:p>
                <w:p w14:paraId="3B4D640C" w14:textId="4F227362" w:rsidR="00B23EBB" w:rsidRPr="00CC49CF" w:rsidRDefault="00B23EBB" w:rsidP="00CC49CF">
                  <w:pPr>
                    <w:numPr>
                      <w:ilvl w:val="0"/>
                      <w:numId w:val="53"/>
                    </w:numPr>
                    <w:spacing w:after="240" w:line="360" w:lineRule="auto"/>
                    <w:rPr>
                      <w:rFonts w:ascii="Aptos" w:hAnsi="Aptos"/>
                      <w:sz w:val="24"/>
                      <w:szCs w:val="24"/>
                    </w:rPr>
                  </w:pPr>
                  <w:r w:rsidRPr="00293F5A">
                    <w:rPr>
                      <w:rFonts w:ascii="Aptos" w:hAnsi="Aptos"/>
                      <w:sz w:val="24"/>
                      <w:szCs w:val="24"/>
                    </w:rPr>
                    <w:t xml:space="preserve">Second piece critically evaluated </w:t>
                  </w:r>
                  <w:r w:rsidRPr="00293F5A">
                    <w:rPr>
                      <w:rFonts w:ascii="Aptos" w:hAnsi="Aptos"/>
                      <w:b/>
                      <w:bCs/>
                      <w:sz w:val="24"/>
                      <w:szCs w:val="24"/>
                    </w:rPr>
                    <w:t>5 marks</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2304054A"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6C4BB50E"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2F6DDDBC" w14:textId="77777777" w:rsidR="00B23EBB" w:rsidRPr="00293F5A" w:rsidRDefault="00B23EBB" w:rsidP="00B23EBB">
                  <w:pPr>
                    <w:spacing w:line="360" w:lineRule="auto"/>
                    <w:jc w:val="center"/>
                    <w:rPr>
                      <w:rFonts w:ascii="Aptos" w:hAnsi="Aptos"/>
                      <w:sz w:val="24"/>
                      <w:szCs w:val="24"/>
                    </w:rPr>
                  </w:pPr>
                </w:p>
                <w:p w14:paraId="24E054AF"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10</w:t>
                  </w:r>
                </w:p>
                <w:p w14:paraId="4D1D79D1" w14:textId="77777777" w:rsidR="00B23EBB" w:rsidRPr="00293F5A" w:rsidRDefault="00B23EBB" w:rsidP="00B23EBB">
                  <w:pPr>
                    <w:spacing w:line="360" w:lineRule="auto"/>
                    <w:jc w:val="center"/>
                    <w:rPr>
                      <w:rFonts w:ascii="Aptos" w:hAnsi="Aptos"/>
                      <w:sz w:val="24"/>
                      <w:szCs w:val="24"/>
                    </w:rPr>
                  </w:pP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ED72243"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 </w:t>
                  </w:r>
                </w:p>
              </w:tc>
            </w:tr>
            <w:tr w:rsidR="00B23EBB" w:rsidRPr="00293F5A" w14:paraId="7E676DBB"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23AA40BB" w14:textId="77777777" w:rsidR="00B23EBB" w:rsidRPr="00293F5A" w:rsidRDefault="00B23EBB" w:rsidP="00B23EBB">
                  <w:pPr>
                    <w:spacing w:line="360" w:lineRule="auto"/>
                    <w:rPr>
                      <w:rFonts w:ascii="Aptos" w:hAnsi="Aptos"/>
                      <w:b/>
                      <w:bCs/>
                      <w:sz w:val="24"/>
                      <w:szCs w:val="24"/>
                    </w:rPr>
                  </w:pPr>
                  <w:r w:rsidRPr="00293F5A">
                    <w:rPr>
                      <w:rFonts w:ascii="Aptos" w:hAnsi="Aptos"/>
                      <w:sz w:val="24"/>
                      <w:szCs w:val="24"/>
                    </w:rPr>
                    <w:t xml:space="preserve">Examined factors that can affect children’s emotional regulation and behaviour within the context of their holistic development and </w:t>
                  </w:r>
                  <w:bookmarkStart w:id="3" w:name="_Int_TTKsK7J6"/>
                  <w:r w:rsidRPr="00293F5A">
                    <w:rPr>
                      <w:rFonts w:ascii="Aptos" w:hAnsi="Aptos"/>
                      <w:sz w:val="24"/>
                      <w:szCs w:val="24"/>
                    </w:rPr>
                    <w:t>in particular their</w:t>
                  </w:r>
                  <w:bookmarkEnd w:id="3"/>
                  <w:r w:rsidRPr="00293F5A">
                    <w:rPr>
                      <w:rFonts w:ascii="Aptos" w:hAnsi="Aptos"/>
                      <w:sz w:val="24"/>
                      <w:szCs w:val="24"/>
                    </w:rPr>
                    <w:t xml:space="preserve"> emotional and social development </w:t>
                  </w:r>
                  <w:r w:rsidRPr="00293F5A">
                    <w:rPr>
                      <w:rFonts w:ascii="Aptos" w:hAnsi="Aptos"/>
                      <w:b/>
                      <w:bCs/>
                      <w:sz w:val="24"/>
                      <w:szCs w:val="24"/>
                    </w:rPr>
                    <w:t>(5 marks)</w:t>
                  </w:r>
                </w:p>
                <w:p w14:paraId="55820339" w14:textId="77777777" w:rsidR="00B23EBB" w:rsidRPr="00293F5A" w:rsidRDefault="00B23EBB" w:rsidP="008A0DEC">
                  <w:pPr>
                    <w:numPr>
                      <w:ilvl w:val="0"/>
                      <w:numId w:val="52"/>
                    </w:numPr>
                    <w:spacing w:line="360" w:lineRule="auto"/>
                    <w:rPr>
                      <w:rFonts w:ascii="Aptos" w:hAnsi="Aptos"/>
                      <w:sz w:val="24"/>
                      <w:szCs w:val="24"/>
                    </w:rPr>
                  </w:pPr>
                  <w:r w:rsidRPr="00293F5A">
                    <w:rPr>
                      <w:rFonts w:ascii="Aptos" w:hAnsi="Aptos"/>
                      <w:sz w:val="24"/>
                      <w:szCs w:val="24"/>
                    </w:rPr>
                    <w:t>Thorough examination</w:t>
                  </w:r>
                  <w:r w:rsidRPr="00293F5A">
                    <w:rPr>
                      <w:rFonts w:ascii="Aptos" w:hAnsi="Aptos"/>
                      <w:b/>
                      <w:bCs/>
                      <w:sz w:val="24"/>
                      <w:szCs w:val="24"/>
                    </w:rPr>
                    <w:t xml:space="preserve"> 4-5 marks</w:t>
                  </w:r>
                </w:p>
                <w:p w14:paraId="77C291DF" w14:textId="57A8F407" w:rsidR="00B23EBB" w:rsidRPr="00293F5A" w:rsidRDefault="00B23EBB" w:rsidP="008A0DEC">
                  <w:pPr>
                    <w:numPr>
                      <w:ilvl w:val="0"/>
                      <w:numId w:val="52"/>
                    </w:numPr>
                    <w:spacing w:line="360" w:lineRule="auto"/>
                    <w:rPr>
                      <w:rFonts w:ascii="Aptos" w:hAnsi="Aptos"/>
                      <w:b/>
                      <w:bCs/>
                      <w:sz w:val="24"/>
                      <w:szCs w:val="24"/>
                    </w:rPr>
                  </w:pPr>
                  <w:r w:rsidRPr="00293F5A">
                    <w:rPr>
                      <w:rFonts w:ascii="Aptos" w:hAnsi="Aptos"/>
                      <w:sz w:val="24"/>
                      <w:szCs w:val="24"/>
                    </w:rPr>
                    <w:t>Adequate examination</w:t>
                  </w:r>
                  <w:r w:rsidRPr="00293F5A">
                    <w:rPr>
                      <w:rFonts w:ascii="Aptos" w:hAnsi="Aptos"/>
                      <w:b/>
                      <w:bCs/>
                      <w:sz w:val="24"/>
                      <w:szCs w:val="24"/>
                    </w:rPr>
                    <w:t xml:space="preserve"> </w:t>
                  </w:r>
                  <w:r w:rsidR="004576CD" w:rsidRPr="00293F5A">
                    <w:rPr>
                      <w:rFonts w:ascii="Aptos" w:hAnsi="Aptos"/>
                      <w:b/>
                      <w:bCs/>
                      <w:sz w:val="24"/>
                      <w:szCs w:val="24"/>
                    </w:rPr>
                    <w:t>3-</w:t>
                  </w:r>
                  <w:r w:rsidRPr="00293F5A">
                    <w:rPr>
                      <w:rFonts w:ascii="Aptos" w:hAnsi="Aptos"/>
                      <w:b/>
                      <w:bCs/>
                      <w:sz w:val="24"/>
                      <w:szCs w:val="24"/>
                    </w:rPr>
                    <w:t>2.5 marks</w:t>
                  </w:r>
                </w:p>
                <w:p w14:paraId="7E6314FD" w14:textId="1625DBF1" w:rsidR="00B23EBB" w:rsidRPr="00293F5A" w:rsidRDefault="00B23EBB" w:rsidP="008A0DEC">
                  <w:pPr>
                    <w:numPr>
                      <w:ilvl w:val="0"/>
                      <w:numId w:val="52"/>
                    </w:numPr>
                    <w:spacing w:line="360" w:lineRule="auto"/>
                    <w:rPr>
                      <w:rFonts w:ascii="Aptos" w:hAnsi="Aptos"/>
                      <w:sz w:val="24"/>
                      <w:szCs w:val="24"/>
                    </w:rPr>
                  </w:pPr>
                  <w:r w:rsidRPr="00293F5A">
                    <w:rPr>
                      <w:rFonts w:ascii="Aptos" w:hAnsi="Aptos"/>
                      <w:sz w:val="24"/>
                      <w:szCs w:val="24"/>
                    </w:rPr>
                    <w:t>Poor examination</w:t>
                  </w:r>
                  <w:r w:rsidRPr="00293F5A">
                    <w:rPr>
                      <w:rFonts w:ascii="Aptos" w:hAnsi="Aptos"/>
                      <w:b/>
                      <w:bCs/>
                      <w:sz w:val="24"/>
                      <w:szCs w:val="24"/>
                    </w:rPr>
                    <w:t xml:space="preserve"> 2</w:t>
                  </w:r>
                  <w:r w:rsidR="004576CD" w:rsidRPr="00293F5A">
                    <w:rPr>
                      <w:rFonts w:ascii="Aptos" w:hAnsi="Aptos"/>
                      <w:b/>
                      <w:bCs/>
                      <w:sz w:val="24"/>
                      <w:szCs w:val="24"/>
                    </w:rPr>
                    <w:t>-0</w:t>
                  </w:r>
                  <w:r w:rsidRPr="00293F5A">
                    <w:rPr>
                      <w:rFonts w:ascii="Aptos" w:hAnsi="Aptos"/>
                      <w:b/>
                      <w:bCs/>
                      <w:sz w:val="24"/>
                      <w:szCs w:val="24"/>
                    </w:rPr>
                    <w:t xml:space="preserve"> marks</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3A292D37"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58B861D5"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348E13D4" w14:textId="77777777" w:rsidR="00B23EBB" w:rsidRPr="00293F5A" w:rsidRDefault="00B23EBB" w:rsidP="00B23EBB">
                  <w:pPr>
                    <w:spacing w:line="360" w:lineRule="auto"/>
                    <w:jc w:val="center"/>
                    <w:rPr>
                      <w:rFonts w:ascii="Aptos" w:hAnsi="Aptos"/>
                      <w:sz w:val="24"/>
                      <w:szCs w:val="24"/>
                    </w:rPr>
                  </w:pPr>
                </w:p>
                <w:p w14:paraId="499B71A0"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5</w:t>
                  </w:r>
                </w:p>
                <w:p w14:paraId="6B62D725" w14:textId="77777777" w:rsidR="00B23EBB" w:rsidRPr="00293F5A" w:rsidRDefault="00B23EBB" w:rsidP="00B23EBB">
                  <w:pPr>
                    <w:spacing w:line="360" w:lineRule="auto"/>
                    <w:jc w:val="center"/>
                    <w:rPr>
                      <w:rFonts w:ascii="Aptos" w:hAnsi="Aptos"/>
                      <w:sz w:val="24"/>
                      <w:szCs w:val="24"/>
                    </w:rPr>
                  </w:pPr>
                </w:p>
                <w:p w14:paraId="49E4A658" w14:textId="77777777" w:rsidR="00B23EBB" w:rsidRPr="00293F5A" w:rsidRDefault="00B23EBB" w:rsidP="00B23EBB">
                  <w:pPr>
                    <w:spacing w:line="360" w:lineRule="auto"/>
                    <w:jc w:val="center"/>
                    <w:rPr>
                      <w:rFonts w:ascii="Aptos" w:hAnsi="Aptos"/>
                      <w:sz w:val="24"/>
                      <w:szCs w:val="24"/>
                    </w:rPr>
                  </w:pP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63CE5A34"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 </w:t>
                  </w:r>
                </w:p>
              </w:tc>
            </w:tr>
            <w:tr w:rsidR="00B23EBB" w:rsidRPr="00293F5A" w14:paraId="13520139"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60E98DE7"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rPr>
                    <w:lastRenderedPageBreak/>
                    <w:t xml:space="preserve">Investigated two approaches utilised in supporting children’s emotional regulation and behavioural skills </w:t>
                  </w:r>
                  <w:r w:rsidRPr="00293F5A">
                    <w:rPr>
                      <w:rFonts w:ascii="Aptos" w:hAnsi="Aptos"/>
                      <w:b/>
                      <w:bCs/>
                      <w:sz w:val="24"/>
                      <w:szCs w:val="24"/>
                    </w:rPr>
                    <w:t>(15 marks)</w:t>
                  </w:r>
                  <w:r w:rsidRPr="00293F5A">
                    <w:rPr>
                      <w:rFonts w:ascii="Aptos" w:hAnsi="Aptos"/>
                      <w:sz w:val="24"/>
                      <w:szCs w:val="24"/>
                    </w:rPr>
                    <w:t xml:space="preserve">       </w:t>
                  </w:r>
                </w:p>
                <w:p w14:paraId="7AF5B134" w14:textId="77777777" w:rsidR="00B23EBB" w:rsidRPr="00293F5A" w:rsidRDefault="00B23EBB" w:rsidP="008A0DEC">
                  <w:pPr>
                    <w:numPr>
                      <w:ilvl w:val="0"/>
                      <w:numId w:val="51"/>
                    </w:numPr>
                    <w:spacing w:line="360" w:lineRule="auto"/>
                    <w:rPr>
                      <w:rFonts w:ascii="Aptos" w:hAnsi="Aptos"/>
                      <w:b/>
                      <w:bCs/>
                      <w:sz w:val="24"/>
                      <w:szCs w:val="24"/>
                    </w:rPr>
                  </w:pPr>
                  <w:r w:rsidRPr="00293F5A">
                    <w:rPr>
                      <w:rFonts w:ascii="Aptos" w:hAnsi="Aptos"/>
                      <w:sz w:val="24"/>
                      <w:szCs w:val="24"/>
                    </w:rPr>
                    <w:t>Approach one</w:t>
                  </w:r>
                  <w:r w:rsidRPr="00293F5A">
                    <w:rPr>
                      <w:rFonts w:ascii="Aptos" w:hAnsi="Aptos"/>
                      <w:b/>
                      <w:bCs/>
                      <w:sz w:val="24"/>
                      <w:szCs w:val="24"/>
                    </w:rPr>
                    <w:t xml:space="preserve"> 7.5 marks</w:t>
                  </w:r>
                </w:p>
                <w:p w14:paraId="3E9C135F" w14:textId="77777777" w:rsidR="00B23EBB" w:rsidRPr="00293F5A" w:rsidRDefault="00B23EBB" w:rsidP="008A0DEC">
                  <w:pPr>
                    <w:numPr>
                      <w:ilvl w:val="0"/>
                      <w:numId w:val="51"/>
                    </w:numPr>
                    <w:spacing w:line="360" w:lineRule="auto"/>
                    <w:rPr>
                      <w:rFonts w:ascii="Aptos" w:hAnsi="Aptos"/>
                      <w:sz w:val="24"/>
                      <w:szCs w:val="24"/>
                    </w:rPr>
                  </w:pPr>
                  <w:r w:rsidRPr="00293F5A">
                    <w:rPr>
                      <w:rFonts w:ascii="Aptos" w:hAnsi="Aptos"/>
                      <w:sz w:val="24"/>
                      <w:szCs w:val="24"/>
                    </w:rPr>
                    <w:t>Approach two</w:t>
                  </w:r>
                  <w:r w:rsidRPr="00293F5A">
                    <w:rPr>
                      <w:rFonts w:ascii="Aptos" w:hAnsi="Aptos"/>
                      <w:b/>
                      <w:bCs/>
                      <w:sz w:val="24"/>
                      <w:szCs w:val="24"/>
                    </w:rPr>
                    <w:t xml:space="preserve"> 7.5 marks</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04A00A8B"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0AC1209C"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 xml:space="preserve"> </w:t>
                  </w:r>
                </w:p>
                <w:p w14:paraId="2E0CB74C"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15</w:t>
                  </w:r>
                </w:p>
                <w:p w14:paraId="38E0A20C" w14:textId="77777777" w:rsidR="00B23EBB" w:rsidRPr="00293F5A" w:rsidRDefault="00B23EBB" w:rsidP="00B23EBB">
                  <w:pPr>
                    <w:spacing w:line="360" w:lineRule="auto"/>
                    <w:jc w:val="center"/>
                    <w:rPr>
                      <w:rFonts w:ascii="Aptos" w:hAnsi="Aptos"/>
                      <w:sz w:val="24"/>
                      <w:szCs w:val="24"/>
                    </w:rPr>
                  </w:pPr>
                </w:p>
                <w:p w14:paraId="1CB56C1F" w14:textId="77777777" w:rsidR="00B23EBB" w:rsidRPr="00293F5A" w:rsidRDefault="00B23EBB" w:rsidP="00B23EBB">
                  <w:pPr>
                    <w:spacing w:line="360" w:lineRule="auto"/>
                    <w:jc w:val="center"/>
                    <w:rPr>
                      <w:rFonts w:ascii="Aptos" w:hAnsi="Aptos"/>
                      <w:sz w:val="24"/>
                      <w:szCs w:val="24"/>
                    </w:rPr>
                  </w:pP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70198DB"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 xml:space="preserve"> </w:t>
                  </w:r>
                </w:p>
              </w:tc>
            </w:tr>
            <w:tr w:rsidR="00B23EBB" w:rsidRPr="00293F5A" w14:paraId="1FB8B4D0"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4C059E54"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rPr>
                    <w:t xml:space="preserve">Analysed how the chosen approaches support the child (5 marks) </w:t>
                  </w:r>
                </w:p>
                <w:p w14:paraId="0E97E651" w14:textId="77777777" w:rsidR="00B23EBB" w:rsidRPr="00293F5A" w:rsidRDefault="00B23EBB" w:rsidP="008A0DEC">
                  <w:pPr>
                    <w:numPr>
                      <w:ilvl w:val="0"/>
                      <w:numId w:val="51"/>
                    </w:numPr>
                    <w:spacing w:line="360" w:lineRule="auto"/>
                    <w:rPr>
                      <w:rFonts w:ascii="Aptos" w:hAnsi="Aptos"/>
                      <w:b/>
                      <w:bCs/>
                      <w:sz w:val="24"/>
                      <w:szCs w:val="24"/>
                    </w:rPr>
                  </w:pPr>
                  <w:r w:rsidRPr="00293F5A">
                    <w:rPr>
                      <w:rFonts w:ascii="Aptos" w:hAnsi="Aptos"/>
                      <w:sz w:val="24"/>
                      <w:szCs w:val="24"/>
                    </w:rPr>
                    <w:t>Approach one</w:t>
                  </w:r>
                  <w:r w:rsidRPr="00293F5A">
                    <w:rPr>
                      <w:rFonts w:ascii="Aptos" w:hAnsi="Aptos"/>
                      <w:b/>
                      <w:bCs/>
                      <w:sz w:val="24"/>
                      <w:szCs w:val="24"/>
                    </w:rPr>
                    <w:t xml:space="preserve"> 2.5 marks</w:t>
                  </w:r>
                </w:p>
                <w:p w14:paraId="746B772E" w14:textId="77777777" w:rsidR="00B23EBB" w:rsidRPr="00293F5A" w:rsidRDefault="00B23EBB" w:rsidP="008A0DEC">
                  <w:pPr>
                    <w:pStyle w:val="ListParagraph"/>
                    <w:numPr>
                      <w:ilvl w:val="0"/>
                      <w:numId w:val="51"/>
                    </w:numPr>
                    <w:spacing w:after="240" w:line="360" w:lineRule="auto"/>
                    <w:rPr>
                      <w:rFonts w:ascii="Aptos" w:hAnsi="Aptos"/>
                      <w:sz w:val="24"/>
                      <w:szCs w:val="24"/>
                    </w:rPr>
                  </w:pPr>
                  <w:r w:rsidRPr="00293F5A">
                    <w:rPr>
                      <w:rFonts w:ascii="Aptos" w:hAnsi="Aptos"/>
                      <w:sz w:val="24"/>
                      <w:szCs w:val="24"/>
                    </w:rPr>
                    <w:t>Approach two</w:t>
                  </w:r>
                  <w:r w:rsidRPr="00293F5A">
                    <w:rPr>
                      <w:rFonts w:ascii="Aptos" w:hAnsi="Aptos"/>
                      <w:b/>
                      <w:bCs/>
                      <w:sz w:val="24"/>
                      <w:szCs w:val="24"/>
                    </w:rPr>
                    <w:t xml:space="preserve"> 2.5 marks</w:t>
                  </w:r>
                </w:p>
                <w:p w14:paraId="59C82408" w14:textId="77777777" w:rsidR="00B23EBB" w:rsidRPr="00293F5A" w:rsidRDefault="00B23EBB" w:rsidP="00B23EBB">
                  <w:pPr>
                    <w:spacing w:after="240" w:line="360" w:lineRule="auto"/>
                    <w:rPr>
                      <w:rFonts w:ascii="Aptos" w:hAnsi="Aptos"/>
                      <w:sz w:val="24"/>
                      <w:szCs w:val="24"/>
                    </w:rPr>
                  </w:pPr>
                  <w:r w:rsidRPr="00293F5A">
                    <w:rPr>
                      <w:rFonts w:ascii="Aptos" w:hAnsi="Aptos"/>
                      <w:sz w:val="24"/>
                      <w:szCs w:val="24"/>
                    </w:rPr>
                    <w:t>Overall rating broken down into:</w:t>
                  </w:r>
                </w:p>
                <w:p w14:paraId="6E1B3EB7" w14:textId="77777777" w:rsidR="00B23EBB" w:rsidRPr="00293F5A" w:rsidRDefault="00B23EBB" w:rsidP="008A0DEC">
                  <w:pPr>
                    <w:numPr>
                      <w:ilvl w:val="0"/>
                      <w:numId w:val="54"/>
                    </w:numPr>
                    <w:spacing w:after="240"/>
                    <w:rPr>
                      <w:rFonts w:ascii="Aptos" w:hAnsi="Aptos"/>
                      <w:sz w:val="24"/>
                      <w:szCs w:val="24"/>
                    </w:rPr>
                  </w:pPr>
                  <w:r w:rsidRPr="00293F5A">
                    <w:rPr>
                      <w:rFonts w:ascii="Aptos" w:hAnsi="Aptos"/>
                      <w:sz w:val="24"/>
                      <w:szCs w:val="24"/>
                    </w:rPr>
                    <w:t xml:space="preserve">Thorough analysis </w:t>
                  </w:r>
                  <w:r w:rsidRPr="00293F5A">
                    <w:rPr>
                      <w:rFonts w:ascii="Aptos" w:hAnsi="Aptos"/>
                      <w:b/>
                      <w:bCs/>
                      <w:sz w:val="24"/>
                      <w:szCs w:val="24"/>
                    </w:rPr>
                    <w:t>4-5marks</w:t>
                  </w:r>
                </w:p>
                <w:p w14:paraId="2641DD55" w14:textId="71CFA104" w:rsidR="00B23EBB" w:rsidRPr="00293F5A" w:rsidRDefault="00B23EBB" w:rsidP="008A0DEC">
                  <w:pPr>
                    <w:numPr>
                      <w:ilvl w:val="0"/>
                      <w:numId w:val="54"/>
                    </w:numPr>
                    <w:spacing w:after="240"/>
                    <w:rPr>
                      <w:rFonts w:ascii="Aptos" w:hAnsi="Aptos"/>
                      <w:sz w:val="24"/>
                      <w:szCs w:val="24"/>
                    </w:rPr>
                  </w:pPr>
                  <w:r w:rsidRPr="00293F5A">
                    <w:rPr>
                      <w:rFonts w:ascii="Aptos" w:hAnsi="Aptos"/>
                      <w:sz w:val="24"/>
                      <w:szCs w:val="24"/>
                    </w:rPr>
                    <w:t xml:space="preserve">Adequate </w:t>
                  </w:r>
                  <w:r w:rsidR="00C62448" w:rsidRPr="00293F5A">
                    <w:rPr>
                      <w:rFonts w:ascii="Aptos" w:hAnsi="Aptos"/>
                      <w:b/>
                      <w:bCs/>
                      <w:sz w:val="24"/>
                      <w:szCs w:val="24"/>
                    </w:rPr>
                    <w:t>3-</w:t>
                  </w:r>
                  <w:r w:rsidRPr="00293F5A">
                    <w:rPr>
                      <w:rFonts w:ascii="Aptos" w:hAnsi="Aptos"/>
                      <w:b/>
                      <w:bCs/>
                      <w:sz w:val="24"/>
                      <w:szCs w:val="24"/>
                    </w:rPr>
                    <w:t>2.5 marks</w:t>
                  </w:r>
                </w:p>
                <w:p w14:paraId="47D4BA41" w14:textId="7E062298" w:rsidR="00B23EBB" w:rsidRPr="00293F5A" w:rsidRDefault="00B23EBB" w:rsidP="008A0DEC">
                  <w:pPr>
                    <w:numPr>
                      <w:ilvl w:val="0"/>
                      <w:numId w:val="54"/>
                    </w:numPr>
                    <w:spacing w:after="240"/>
                    <w:rPr>
                      <w:rFonts w:ascii="Aptos" w:hAnsi="Aptos"/>
                      <w:sz w:val="24"/>
                      <w:szCs w:val="24"/>
                    </w:rPr>
                  </w:pPr>
                  <w:r w:rsidRPr="00293F5A">
                    <w:rPr>
                      <w:rFonts w:ascii="Aptos" w:hAnsi="Aptos"/>
                      <w:sz w:val="24"/>
                      <w:szCs w:val="24"/>
                    </w:rPr>
                    <w:t xml:space="preserve">Poor </w:t>
                  </w:r>
                  <w:r w:rsidRPr="00293F5A">
                    <w:rPr>
                      <w:rFonts w:ascii="Aptos" w:hAnsi="Aptos"/>
                      <w:b/>
                      <w:bCs/>
                      <w:sz w:val="24"/>
                      <w:szCs w:val="24"/>
                    </w:rPr>
                    <w:t>2</w:t>
                  </w:r>
                  <w:r w:rsidR="00C62448" w:rsidRPr="00293F5A">
                    <w:rPr>
                      <w:rFonts w:ascii="Aptos" w:hAnsi="Aptos"/>
                      <w:b/>
                      <w:bCs/>
                      <w:sz w:val="24"/>
                      <w:szCs w:val="24"/>
                    </w:rPr>
                    <w:t>-0</w:t>
                  </w:r>
                  <w:r w:rsidRPr="00293F5A">
                    <w:rPr>
                      <w:rFonts w:ascii="Aptos" w:hAnsi="Aptos"/>
                      <w:b/>
                      <w:bCs/>
                      <w:sz w:val="24"/>
                      <w:szCs w:val="24"/>
                    </w:rPr>
                    <w:t xml:space="preserve"> marks</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6FA282E"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5</w:t>
                  </w: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05E43B04" w14:textId="77777777" w:rsidR="00B23EBB" w:rsidRPr="00293F5A" w:rsidRDefault="00B23EBB" w:rsidP="00B23EBB">
                  <w:pPr>
                    <w:spacing w:line="360" w:lineRule="auto"/>
                    <w:rPr>
                      <w:rFonts w:ascii="Aptos" w:hAnsi="Aptos"/>
                      <w:sz w:val="24"/>
                      <w:szCs w:val="24"/>
                    </w:rPr>
                  </w:pPr>
                </w:p>
              </w:tc>
            </w:tr>
            <w:tr w:rsidR="00B23EBB" w:rsidRPr="00293F5A" w14:paraId="5353ABC3"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0BFD576C" w14:textId="77777777" w:rsidR="00B23EBB" w:rsidRPr="00293F5A" w:rsidRDefault="00B23EBB" w:rsidP="00B23EBB">
                  <w:pPr>
                    <w:spacing w:line="360" w:lineRule="auto"/>
                    <w:rPr>
                      <w:rFonts w:ascii="Aptos" w:hAnsi="Aptos"/>
                      <w:sz w:val="24"/>
                      <w:szCs w:val="24"/>
                    </w:rPr>
                  </w:pPr>
                  <w:r w:rsidRPr="00293F5A">
                    <w:rPr>
                      <w:rFonts w:ascii="Aptos" w:hAnsi="Aptos"/>
                      <w:sz w:val="24"/>
                      <w:szCs w:val="24"/>
                    </w:rPr>
                    <w:t>Reflected on learning and development in relation to values, attitudes, experiences, and awareness of equality, diversity, and inclusion (5 marks)</w:t>
                  </w:r>
                </w:p>
                <w:p w14:paraId="110F8522" w14:textId="77777777" w:rsidR="00B23EBB" w:rsidRPr="00293F5A" w:rsidRDefault="00B23EBB" w:rsidP="008A0DEC">
                  <w:pPr>
                    <w:numPr>
                      <w:ilvl w:val="0"/>
                      <w:numId w:val="50"/>
                    </w:numPr>
                    <w:spacing w:line="360" w:lineRule="auto"/>
                    <w:rPr>
                      <w:rFonts w:ascii="Aptos" w:hAnsi="Aptos"/>
                      <w:sz w:val="24"/>
                      <w:szCs w:val="24"/>
                    </w:rPr>
                  </w:pPr>
                  <w:r w:rsidRPr="00293F5A">
                    <w:rPr>
                      <w:rFonts w:ascii="Aptos" w:hAnsi="Aptos"/>
                      <w:sz w:val="24"/>
                      <w:szCs w:val="24"/>
                    </w:rPr>
                    <w:t xml:space="preserve">values </w:t>
                  </w:r>
                  <w:r w:rsidRPr="00293F5A">
                    <w:rPr>
                      <w:rFonts w:ascii="Aptos" w:hAnsi="Aptos"/>
                      <w:b/>
                      <w:bCs/>
                      <w:sz w:val="24"/>
                      <w:szCs w:val="24"/>
                    </w:rPr>
                    <w:t>1 mark</w:t>
                  </w:r>
                </w:p>
                <w:p w14:paraId="1B7313FD" w14:textId="77777777" w:rsidR="00B23EBB" w:rsidRPr="00293F5A" w:rsidRDefault="00B23EBB" w:rsidP="008A0DEC">
                  <w:pPr>
                    <w:numPr>
                      <w:ilvl w:val="0"/>
                      <w:numId w:val="50"/>
                    </w:numPr>
                    <w:spacing w:line="360" w:lineRule="auto"/>
                    <w:rPr>
                      <w:rFonts w:ascii="Aptos" w:hAnsi="Aptos"/>
                      <w:sz w:val="24"/>
                      <w:szCs w:val="24"/>
                    </w:rPr>
                  </w:pPr>
                  <w:r w:rsidRPr="00293F5A">
                    <w:rPr>
                      <w:rFonts w:ascii="Aptos" w:hAnsi="Aptos"/>
                      <w:sz w:val="24"/>
                      <w:szCs w:val="24"/>
                    </w:rPr>
                    <w:t xml:space="preserve">attitudes </w:t>
                  </w:r>
                  <w:r w:rsidRPr="00293F5A">
                    <w:rPr>
                      <w:rFonts w:ascii="Aptos" w:hAnsi="Aptos"/>
                      <w:b/>
                      <w:bCs/>
                      <w:sz w:val="24"/>
                      <w:szCs w:val="24"/>
                    </w:rPr>
                    <w:t>1 mark</w:t>
                  </w:r>
                </w:p>
                <w:p w14:paraId="28D291F3" w14:textId="77777777" w:rsidR="00B23EBB" w:rsidRPr="00293F5A" w:rsidRDefault="00B23EBB" w:rsidP="008A0DEC">
                  <w:pPr>
                    <w:numPr>
                      <w:ilvl w:val="0"/>
                      <w:numId w:val="50"/>
                    </w:numPr>
                    <w:spacing w:line="360" w:lineRule="auto"/>
                    <w:rPr>
                      <w:rFonts w:ascii="Aptos" w:hAnsi="Aptos"/>
                      <w:sz w:val="24"/>
                      <w:szCs w:val="24"/>
                    </w:rPr>
                  </w:pPr>
                  <w:r w:rsidRPr="00293F5A">
                    <w:rPr>
                      <w:rFonts w:ascii="Aptos" w:hAnsi="Aptos"/>
                      <w:sz w:val="24"/>
                      <w:szCs w:val="24"/>
                    </w:rPr>
                    <w:t>experiences</w:t>
                  </w:r>
                  <w:r w:rsidRPr="00293F5A">
                    <w:rPr>
                      <w:rFonts w:ascii="Aptos" w:hAnsi="Aptos"/>
                      <w:b/>
                      <w:bCs/>
                      <w:sz w:val="24"/>
                      <w:szCs w:val="24"/>
                    </w:rPr>
                    <w:t xml:space="preserve"> 1 mark</w:t>
                  </w:r>
                </w:p>
                <w:p w14:paraId="3135E43B" w14:textId="77777777" w:rsidR="00B23EBB" w:rsidRPr="00293F5A" w:rsidRDefault="00B23EBB" w:rsidP="008A0DEC">
                  <w:pPr>
                    <w:numPr>
                      <w:ilvl w:val="0"/>
                      <w:numId w:val="50"/>
                    </w:numPr>
                    <w:spacing w:line="360" w:lineRule="auto"/>
                    <w:rPr>
                      <w:rFonts w:ascii="Aptos" w:hAnsi="Aptos"/>
                      <w:sz w:val="24"/>
                      <w:szCs w:val="24"/>
                    </w:rPr>
                  </w:pPr>
                  <w:r w:rsidRPr="00293F5A">
                    <w:rPr>
                      <w:rFonts w:ascii="Aptos" w:hAnsi="Aptos"/>
                      <w:sz w:val="24"/>
                      <w:szCs w:val="24"/>
                    </w:rPr>
                    <w:t xml:space="preserve">Awareness of equality, diversity, and inclusion </w:t>
                  </w:r>
                  <w:r w:rsidRPr="00293F5A">
                    <w:rPr>
                      <w:rFonts w:ascii="Aptos" w:hAnsi="Aptos"/>
                      <w:b/>
                      <w:bCs/>
                      <w:sz w:val="24"/>
                      <w:szCs w:val="24"/>
                    </w:rPr>
                    <w:t>2 marks</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7B8173D0" w14:textId="77777777" w:rsidR="00B23EBB" w:rsidRPr="00293F5A" w:rsidRDefault="00B23EBB" w:rsidP="00B23EBB">
                  <w:pPr>
                    <w:spacing w:line="360" w:lineRule="auto"/>
                    <w:jc w:val="center"/>
                    <w:rPr>
                      <w:rFonts w:ascii="Aptos" w:hAnsi="Aptos"/>
                      <w:sz w:val="24"/>
                      <w:szCs w:val="24"/>
                    </w:rPr>
                  </w:pPr>
                </w:p>
                <w:p w14:paraId="3044DE3C" w14:textId="77777777" w:rsidR="00B23EBB" w:rsidRPr="00293F5A" w:rsidRDefault="00B23EBB" w:rsidP="00B23EBB">
                  <w:pPr>
                    <w:spacing w:line="360" w:lineRule="auto"/>
                    <w:jc w:val="center"/>
                    <w:rPr>
                      <w:rFonts w:ascii="Aptos" w:hAnsi="Aptos"/>
                      <w:sz w:val="24"/>
                      <w:szCs w:val="24"/>
                    </w:rPr>
                  </w:pPr>
                </w:p>
                <w:p w14:paraId="5D0E7E62"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5</w:t>
                  </w: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10136699" w14:textId="77777777" w:rsidR="00B23EBB" w:rsidRPr="00293F5A" w:rsidRDefault="00B23EBB" w:rsidP="00B23EBB">
                  <w:pPr>
                    <w:spacing w:line="360" w:lineRule="auto"/>
                    <w:rPr>
                      <w:rFonts w:ascii="Aptos" w:hAnsi="Aptos"/>
                      <w:sz w:val="24"/>
                      <w:szCs w:val="24"/>
                    </w:rPr>
                  </w:pPr>
                </w:p>
              </w:tc>
            </w:tr>
            <w:tr w:rsidR="00B23EBB" w:rsidRPr="00293F5A" w14:paraId="00D03EB6" w14:textId="77777777" w:rsidTr="00B23EBB">
              <w:trPr>
                <w:trHeight w:val="300"/>
              </w:trPr>
              <w:tc>
                <w:tcPr>
                  <w:tcW w:w="6511" w:type="dxa"/>
                  <w:tcBorders>
                    <w:top w:val="single" w:sz="8" w:space="0" w:color="auto"/>
                    <w:left w:val="single" w:sz="8" w:space="0" w:color="auto"/>
                    <w:bottom w:val="single" w:sz="8" w:space="0" w:color="auto"/>
                    <w:right w:val="single" w:sz="8" w:space="0" w:color="auto"/>
                  </w:tcBorders>
                  <w:tcMar>
                    <w:left w:w="108" w:type="dxa"/>
                    <w:right w:w="108" w:type="dxa"/>
                  </w:tcMar>
                </w:tcPr>
                <w:p w14:paraId="4BF129D0" w14:textId="77777777" w:rsidR="00B23EBB" w:rsidRPr="00293F5A" w:rsidRDefault="00B23EBB" w:rsidP="00B23EBB">
                  <w:pPr>
                    <w:spacing w:line="360" w:lineRule="auto"/>
                    <w:rPr>
                      <w:rFonts w:ascii="Aptos" w:hAnsi="Aptos"/>
                      <w:sz w:val="24"/>
                      <w:szCs w:val="24"/>
                    </w:rPr>
                  </w:pPr>
                  <w:r w:rsidRPr="00293F5A">
                    <w:rPr>
                      <w:rFonts w:ascii="Aptos" w:hAnsi="Aptos"/>
                      <w:b/>
                      <w:bCs/>
                      <w:sz w:val="24"/>
                      <w:szCs w:val="24"/>
                    </w:rPr>
                    <w:t xml:space="preserve">Total Mark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7DDDDF75" w14:textId="77777777" w:rsidR="00B23EBB" w:rsidRPr="00293F5A" w:rsidRDefault="00B23EBB" w:rsidP="00B23EBB">
                  <w:pPr>
                    <w:spacing w:line="360" w:lineRule="auto"/>
                    <w:jc w:val="center"/>
                    <w:rPr>
                      <w:rFonts w:ascii="Aptos" w:hAnsi="Aptos"/>
                      <w:sz w:val="24"/>
                      <w:szCs w:val="24"/>
                    </w:rPr>
                  </w:pPr>
                  <w:r w:rsidRPr="00293F5A">
                    <w:rPr>
                      <w:rFonts w:ascii="Aptos" w:hAnsi="Aptos"/>
                      <w:sz w:val="24"/>
                      <w:szCs w:val="24"/>
                    </w:rPr>
                    <w:t>40</w:t>
                  </w:r>
                </w:p>
              </w:tc>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3D295F9" w14:textId="77777777" w:rsidR="00B23EBB" w:rsidRPr="00293F5A" w:rsidRDefault="00B23EBB" w:rsidP="00B23EBB">
                  <w:pPr>
                    <w:spacing w:line="360" w:lineRule="auto"/>
                    <w:rPr>
                      <w:rFonts w:ascii="Aptos" w:hAnsi="Aptos"/>
                      <w:sz w:val="24"/>
                      <w:szCs w:val="24"/>
                    </w:rPr>
                  </w:pPr>
                </w:p>
              </w:tc>
            </w:tr>
          </w:tbl>
          <w:p w14:paraId="0DD0C928" w14:textId="120DA983" w:rsidR="007350C8" w:rsidRDefault="007350C8" w:rsidP="00B23EBB">
            <w:pPr>
              <w:spacing w:line="360" w:lineRule="auto"/>
              <w:rPr>
                <w:rFonts w:ascii="Aptos" w:hAnsi="Aptos" w:cstheme="minorHAnsi"/>
                <w:i/>
                <w:iCs/>
                <w:sz w:val="24"/>
                <w:szCs w:val="24"/>
                <w:shd w:val="clear" w:color="auto" w:fill="FFFFFF"/>
              </w:rPr>
            </w:pPr>
            <w:bookmarkStart w:id="4" w:name="_Hlk195619775"/>
            <w:bookmarkEnd w:id="2"/>
          </w:p>
          <w:tbl>
            <w:tblPr>
              <w:tblStyle w:val="TableGrid"/>
              <w:tblW w:w="0" w:type="auto"/>
              <w:tblLook w:val="04A0" w:firstRow="1" w:lastRow="0" w:firstColumn="1" w:lastColumn="0" w:noHBand="0" w:noVBand="1"/>
            </w:tblPr>
            <w:tblGrid>
              <w:gridCol w:w="3256"/>
              <w:gridCol w:w="2976"/>
              <w:gridCol w:w="1701"/>
              <w:gridCol w:w="1607"/>
            </w:tblGrid>
            <w:tr w:rsidR="007350C8" w14:paraId="7CD7CD42" w14:textId="77777777" w:rsidTr="007350C8">
              <w:tc>
                <w:tcPr>
                  <w:tcW w:w="3256" w:type="dxa"/>
                </w:tcPr>
                <w:p w14:paraId="3CFD3629" w14:textId="77777777" w:rsidR="007350C8" w:rsidRPr="007350C8" w:rsidRDefault="007350C8" w:rsidP="007350C8">
                  <w:pPr>
                    <w:spacing w:line="360" w:lineRule="auto"/>
                    <w:rPr>
                      <w:rFonts w:ascii="Aptos" w:hAnsi="Aptos" w:cstheme="minorHAnsi"/>
                      <w:b/>
                      <w:sz w:val="24"/>
                      <w:szCs w:val="24"/>
                      <w:shd w:val="clear" w:color="auto" w:fill="FFFFFF"/>
                    </w:rPr>
                  </w:pPr>
                  <w:r w:rsidRPr="007350C8">
                    <w:rPr>
                      <w:rFonts w:ascii="Aptos" w:hAnsi="Aptos" w:cstheme="minorHAnsi"/>
                      <w:b/>
                      <w:sz w:val="24"/>
                      <w:szCs w:val="24"/>
                      <w:shd w:val="clear" w:color="auto" w:fill="FFFFFF"/>
                    </w:rPr>
                    <w:t>External Authenticator’s Signature:</w:t>
                  </w:r>
                </w:p>
              </w:tc>
              <w:tc>
                <w:tcPr>
                  <w:tcW w:w="2976" w:type="dxa"/>
                </w:tcPr>
                <w:p w14:paraId="591391A5" w14:textId="77777777" w:rsidR="007350C8" w:rsidRDefault="007350C8" w:rsidP="007350C8">
                  <w:pPr>
                    <w:spacing w:line="360" w:lineRule="auto"/>
                    <w:rPr>
                      <w:rFonts w:ascii="Aptos" w:hAnsi="Aptos" w:cstheme="minorHAnsi"/>
                      <w:sz w:val="24"/>
                      <w:szCs w:val="24"/>
                      <w:shd w:val="clear" w:color="auto" w:fill="FFFFFF"/>
                    </w:rPr>
                  </w:pPr>
                </w:p>
              </w:tc>
              <w:tc>
                <w:tcPr>
                  <w:tcW w:w="1701" w:type="dxa"/>
                </w:tcPr>
                <w:p w14:paraId="5EC73D1B" w14:textId="77777777" w:rsidR="007350C8" w:rsidRDefault="007350C8" w:rsidP="007350C8">
                  <w:pPr>
                    <w:spacing w:line="360" w:lineRule="auto"/>
                    <w:rPr>
                      <w:rFonts w:ascii="Aptos" w:hAnsi="Aptos" w:cstheme="minorHAnsi"/>
                      <w:sz w:val="24"/>
                      <w:szCs w:val="24"/>
                      <w:shd w:val="clear" w:color="auto" w:fill="FFFFFF"/>
                    </w:rPr>
                  </w:pPr>
                  <w:r>
                    <w:rPr>
                      <w:rFonts w:ascii="Aptos" w:hAnsi="Aptos" w:cstheme="minorHAnsi"/>
                      <w:sz w:val="24"/>
                      <w:szCs w:val="24"/>
                      <w:shd w:val="clear" w:color="auto" w:fill="FFFFFF"/>
                    </w:rPr>
                    <w:t>Date:</w:t>
                  </w:r>
                </w:p>
              </w:tc>
              <w:tc>
                <w:tcPr>
                  <w:tcW w:w="1607" w:type="dxa"/>
                </w:tcPr>
                <w:p w14:paraId="1C8030AB" w14:textId="77777777" w:rsidR="007350C8" w:rsidRDefault="007350C8" w:rsidP="007350C8">
                  <w:pPr>
                    <w:spacing w:line="360" w:lineRule="auto"/>
                    <w:rPr>
                      <w:rFonts w:ascii="Aptos" w:hAnsi="Aptos" w:cstheme="minorHAnsi"/>
                      <w:sz w:val="24"/>
                      <w:szCs w:val="24"/>
                      <w:shd w:val="clear" w:color="auto" w:fill="FFFFFF"/>
                    </w:rPr>
                  </w:pPr>
                </w:p>
              </w:tc>
            </w:tr>
          </w:tbl>
          <w:p w14:paraId="312CB366" w14:textId="77777777" w:rsidR="007350C8" w:rsidRPr="00293F5A" w:rsidRDefault="007350C8" w:rsidP="00B23EBB">
            <w:pPr>
              <w:spacing w:line="360" w:lineRule="auto"/>
              <w:rPr>
                <w:rFonts w:ascii="Aptos" w:hAnsi="Aptos" w:cstheme="minorHAnsi"/>
                <w:i/>
                <w:iCs/>
                <w:sz w:val="24"/>
                <w:szCs w:val="24"/>
                <w:shd w:val="clear" w:color="auto" w:fill="FFFFFF"/>
              </w:rPr>
            </w:pPr>
          </w:p>
          <w:p w14:paraId="5ED1F7D1" w14:textId="01A2CF57" w:rsidR="00B23EBB" w:rsidRPr="00293F5A" w:rsidRDefault="00B23EBB" w:rsidP="0B7F8580">
            <w:pPr>
              <w:spacing w:line="360" w:lineRule="auto"/>
              <w:rPr>
                <w:rFonts w:ascii="Aptos" w:hAnsi="Aptos"/>
                <w:i/>
                <w:iCs/>
                <w:sz w:val="24"/>
                <w:szCs w:val="24"/>
                <w:shd w:val="clear" w:color="auto" w:fill="FFFFFF"/>
              </w:rPr>
            </w:pPr>
            <w:r w:rsidRPr="0B7F8580">
              <w:rPr>
                <w:rFonts w:ascii="Aptos" w:hAnsi="Aptos"/>
                <w:i/>
                <w:iCs/>
                <w:sz w:val="24"/>
                <w:szCs w:val="24"/>
                <w:shd w:val="clear" w:color="auto" w:fill="FFFFFF"/>
              </w:rPr>
              <w:t xml:space="preserve">Note: </w:t>
            </w:r>
            <w:r w:rsidR="00551732" w:rsidRPr="00551732">
              <w:rPr>
                <w:rFonts w:ascii="Aptos" w:hAnsi="Aptos"/>
                <w:i/>
                <w:iCs/>
                <w:sz w:val="24"/>
                <w:szCs w:val="24"/>
                <w:shd w:val="clear" w:color="auto" w:fill="FFFFFF"/>
              </w:rPr>
              <w:t>Laois and Offaly</w:t>
            </w:r>
            <w:r w:rsidR="73BD5EC8" w:rsidRPr="0B7F8580">
              <w:rPr>
                <w:rFonts w:ascii="Aptos" w:hAnsi="Aptos"/>
                <w:i/>
                <w:iCs/>
                <w:sz w:val="24"/>
                <w:szCs w:val="24"/>
                <w:shd w:val="clear" w:color="auto" w:fill="FFFFFF"/>
              </w:rPr>
              <w:t xml:space="preserve"> </w:t>
            </w:r>
            <w:r w:rsidRPr="0B7F8580">
              <w:rPr>
                <w:rFonts w:ascii="Aptos" w:hAnsi="Aptos"/>
                <w:i/>
                <w:iCs/>
                <w:sz w:val="24"/>
                <w:szCs w:val="24"/>
                <w:shd w:val="clear" w:color="auto" w:fill="FFFFFF"/>
              </w:rPr>
              <w:t xml:space="preserve">ETB promote </w:t>
            </w:r>
            <w:hyperlink r:id="rId38" w:history="1">
              <w:r w:rsidRPr="0B7F8580">
                <w:rPr>
                  <w:rStyle w:val="Hyperlink"/>
                  <w:rFonts w:ascii="Aptos" w:hAnsi="Aptos"/>
                  <w:i/>
                  <w:iCs/>
                  <w:sz w:val="24"/>
                  <w:szCs w:val="24"/>
                  <w:shd w:val="clear" w:color="auto" w:fill="FFFFFF"/>
                </w:rPr>
                <w:t>academic integrity</w:t>
              </w:r>
            </w:hyperlink>
            <w:r w:rsidRPr="0B7F8580">
              <w:rPr>
                <w:rFonts w:ascii="Aptos" w:hAnsi="Aptos"/>
                <w:i/>
                <w:iCs/>
                <w:sz w:val="24"/>
                <w:szCs w:val="24"/>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14:paraId="381CEAF6" w14:textId="77777777" w:rsidR="00B23EBB" w:rsidRPr="00293F5A" w:rsidRDefault="00B23EBB" w:rsidP="00B23EBB">
            <w:pPr>
              <w:spacing w:line="360" w:lineRule="auto"/>
              <w:rPr>
                <w:rFonts w:ascii="Aptos" w:hAnsi="Aptos" w:cstheme="minorHAnsi"/>
                <w:i/>
                <w:iCs/>
                <w:sz w:val="24"/>
                <w:szCs w:val="24"/>
                <w:shd w:val="clear" w:color="auto" w:fill="FFFFFF"/>
              </w:rPr>
            </w:pPr>
          </w:p>
          <w:p w14:paraId="486EB7A2" w14:textId="77777777" w:rsidR="00B23EBB" w:rsidRPr="00293F5A" w:rsidRDefault="00B23EBB" w:rsidP="00B23EBB">
            <w:pPr>
              <w:spacing w:line="360" w:lineRule="auto"/>
              <w:rPr>
                <w:rFonts w:ascii="Aptos" w:hAnsi="Aptos" w:cstheme="minorHAnsi"/>
                <w:i/>
                <w:iCs/>
                <w:sz w:val="24"/>
                <w:szCs w:val="24"/>
                <w:shd w:val="clear" w:color="auto" w:fill="FFFFFF"/>
              </w:rPr>
            </w:pPr>
            <w:r w:rsidRPr="00293F5A">
              <w:rPr>
                <w:rFonts w:ascii="Aptos" w:hAnsi="Aptos" w:cstheme="minorHAnsi"/>
                <w:i/>
                <w:iCs/>
                <w:sz w:val="24"/>
                <w:szCs w:val="24"/>
                <w:shd w:val="clear" w:color="auto" w:fill="FFFFFF"/>
              </w:rPr>
              <w:t xml:space="preserve">This referencing </w:t>
            </w:r>
            <w:hyperlink r:id="rId39" w:history="1">
              <w:r w:rsidRPr="00293F5A">
                <w:rPr>
                  <w:rStyle w:val="Hyperlink"/>
                  <w:rFonts w:ascii="Aptos" w:hAnsi="Aptos" w:cstheme="minorHAnsi"/>
                  <w:i/>
                  <w:iCs/>
                  <w:sz w:val="24"/>
                  <w:szCs w:val="24"/>
                  <w:shd w:val="clear" w:color="auto" w:fill="FFFFFF"/>
                </w:rPr>
                <w:t>guide</w:t>
              </w:r>
            </w:hyperlink>
            <w:r w:rsidRPr="00293F5A">
              <w:rPr>
                <w:rFonts w:ascii="Aptos" w:hAnsi="Aptos" w:cstheme="minorHAnsi"/>
                <w:i/>
                <w:iCs/>
                <w:sz w:val="24"/>
                <w:szCs w:val="24"/>
                <w:shd w:val="clear" w:color="auto" w:fill="FFFFFF"/>
              </w:rPr>
              <w:t xml:space="preserve"> will support you in ensuring that your work is to the highest academic integrity standard. </w:t>
            </w:r>
          </w:p>
          <w:bookmarkEnd w:id="4"/>
          <w:p w14:paraId="5A879AA4" w14:textId="403439D8" w:rsidR="00F47DEE" w:rsidRPr="00293F5A" w:rsidRDefault="00F47DEE" w:rsidP="0418FEDA">
            <w:pPr>
              <w:spacing w:line="360" w:lineRule="auto"/>
              <w:rPr>
                <w:rFonts w:ascii="Aptos" w:hAnsi="Aptos"/>
                <w:sz w:val="24"/>
                <w:szCs w:val="24"/>
                <w:shd w:val="clear" w:color="auto" w:fill="FFFFFF"/>
              </w:rPr>
            </w:pPr>
          </w:p>
        </w:tc>
      </w:tr>
      <w:tr w:rsidR="00CC49CF" w:rsidRPr="00293F5A" w14:paraId="10F36B42" w14:textId="77777777" w:rsidTr="5DAE3126">
        <w:tblPrEx>
          <w:tblCellMar>
            <w:top w:w="0" w:type="dxa"/>
            <w:left w:w="108" w:type="dxa"/>
            <w:right w:w="108" w:type="dxa"/>
          </w:tblCellMar>
        </w:tblPrEx>
        <w:trPr>
          <w:trHeight w:val="990"/>
        </w:trPr>
        <w:tc>
          <w:tcPr>
            <w:tcW w:w="10028" w:type="dxa"/>
            <w:gridSpan w:val="2"/>
          </w:tcPr>
          <w:p w14:paraId="405FE2F4" w14:textId="1F0533DB" w:rsidR="00CC49CF" w:rsidRDefault="00CC49CF" w:rsidP="5DAE3126">
            <w:pPr>
              <w:spacing w:line="360" w:lineRule="auto"/>
              <w:rPr>
                <w:rFonts w:ascii="Aptos" w:hAnsi="Aptos"/>
                <w:b/>
                <w:bCs/>
                <w:sz w:val="24"/>
                <w:szCs w:val="24"/>
              </w:rPr>
            </w:pPr>
            <w:bookmarkStart w:id="5" w:name="_Hlk195620150"/>
            <w:r w:rsidRPr="5DAE3126">
              <w:rPr>
                <w:rFonts w:ascii="Aptos" w:hAnsi="Aptos"/>
                <w:b/>
                <w:bCs/>
                <w:sz w:val="24"/>
                <w:szCs w:val="24"/>
              </w:rPr>
              <w:lastRenderedPageBreak/>
              <w:t>Special Needs Assisting 6N1957</w:t>
            </w:r>
          </w:p>
          <w:p w14:paraId="2282DA0A" w14:textId="53E72A8C" w:rsidR="00CC49CF" w:rsidRPr="00293F5A" w:rsidRDefault="00CC49CF" w:rsidP="00B23EBB">
            <w:pPr>
              <w:spacing w:line="360" w:lineRule="auto"/>
              <w:rPr>
                <w:rFonts w:ascii="Aptos" w:hAnsi="Aptos"/>
                <w:b/>
                <w:bCs/>
                <w:sz w:val="24"/>
                <w:szCs w:val="24"/>
              </w:rPr>
            </w:pPr>
            <w:r w:rsidRPr="00293F5A">
              <w:rPr>
                <w:rFonts w:ascii="Aptos" w:hAnsi="Aptos"/>
                <w:b/>
                <w:bCs/>
                <w:sz w:val="24"/>
                <w:szCs w:val="24"/>
              </w:rPr>
              <w:t>Work Based Assessment</w:t>
            </w:r>
            <w:r>
              <w:rPr>
                <w:rFonts w:ascii="Aptos" w:hAnsi="Aptos"/>
                <w:b/>
                <w:bCs/>
                <w:sz w:val="24"/>
                <w:szCs w:val="24"/>
              </w:rPr>
              <w:t xml:space="preserve"> 20%</w:t>
            </w:r>
          </w:p>
        </w:tc>
      </w:tr>
      <w:tr w:rsidR="00B23EBB" w:rsidRPr="00293F5A" w14:paraId="1FA1ACF0" w14:textId="77777777" w:rsidTr="5DAE3126">
        <w:tblPrEx>
          <w:tblCellMar>
            <w:top w:w="0" w:type="dxa"/>
            <w:left w:w="108" w:type="dxa"/>
            <w:right w:w="108" w:type="dxa"/>
          </w:tblCellMar>
        </w:tblPrEx>
        <w:trPr>
          <w:trHeight w:val="300"/>
        </w:trPr>
        <w:tc>
          <w:tcPr>
            <w:tcW w:w="10028" w:type="dxa"/>
            <w:gridSpan w:val="2"/>
          </w:tcPr>
          <w:p w14:paraId="250686E5" w14:textId="394BC320" w:rsidR="00B23EBB" w:rsidRPr="00CC49CF" w:rsidRDefault="00B23EBB" w:rsidP="5DAE3126">
            <w:pPr>
              <w:spacing w:line="360" w:lineRule="auto"/>
              <w:rPr>
                <w:rFonts w:ascii="Aptos" w:hAnsi="Aptos"/>
                <w:i/>
                <w:iCs/>
                <w:sz w:val="24"/>
                <w:szCs w:val="24"/>
              </w:rPr>
            </w:pPr>
            <w:r w:rsidRPr="5DAE3126">
              <w:rPr>
                <w:rFonts w:ascii="Aptos" w:hAnsi="Aptos"/>
                <w:i/>
                <w:iCs/>
                <w:sz w:val="24"/>
                <w:szCs w:val="24"/>
              </w:rPr>
              <w:t xml:space="preserve">Note to educator: This sample assessment brief is designed to assess </w:t>
            </w:r>
            <w:r w:rsidRPr="5DAE3126">
              <w:rPr>
                <w:rFonts w:ascii="Aptos" w:hAnsi="Aptos" w:cs="Arial"/>
                <w:i/>
                <w:iCs/>
                <w:sz w:val="24"/>
                <w:szCs w:val="24"/>
              </w:rPr>
              <w:t>the learner's skill and competence in the theory and practice underpinning the care of those who present with special educational needs</w:t>
            </w:r>
            <w:r w:rsidRPr="5DAE3126">
              <w:rPr>
                <w:rFonts w:ascii="Aptos" w:hAnsi="Aptos"/>
                <w:i/>
                <w:iCs/>
                <w:sz w:val="24"/>
                <w:szCs w:val="24"/>
              </w:rPr>
              <w:t xml:space="preserve">. Adjustments can be made based on specific course requirements and preferences. Opportunity for cross-modular integration should be built in where possible. </w:t>
            </w:r>
          </w:p>
          <w:p w14:paraId="55BD1AD0" w14:textId="775C3197" w:rsidR="00B23EBB" w:rsidRPr="00CC49CF" w:rsidRDefault="00B23EBB" w:rsidP="00B23EBB">
            <w:pPr>
              <w:spacing w:line="360" w:lineRule="auto"/>
              <w:rPr>
                <w:rFonts w:ascii="Aptos" w:hAnsi="Aptos"/>
                <w:b/>
                <w:bCs/>
                <w:sz w:val="24"/>
                <w:szCs w:val="24"/>
              </w:rPr>
            </w:pPr>
            <w:r w:rsidRPr="00293F5A">
              <w:rPr>
                <w:rFonts w:ascii="Aptos" w:hAnsi="Aptos"/>
                <w:b/>
                <w:bCs/>
                <w:sz w:val="24"/>
                <w:szCs w:val="24"/>
              </w:rPr>
              <w:t>Assessment title: Work Based Assessment</w:t>
            </w:r>
          </w:p>
          <w:p w14:paraId="6F208065" w14:textId="58DE8662" w:rsidR="00B23EBB" w:rsidRPr="00CC49CF" w:rsidRDefault="00B23EBB" w:rsidP="00B23EBB">
            <w:pPr>
              <w:spacing w:line="360" w:lineRule="auto"/>
              <w:rPr>
                <w:rFonts w:ascii="Aptos" w:hAnsi="Aptos" w:cs="Arial"/>
                <w:sz w:val="24"/>
                <w:szCs w:val="24"/>
              </w:rPr>
            </w:pPr>
            <w:r w:rsidRPr="00293F5A">
              <w:rPr>
                <w:rFonts w:ascii="Aptos" w:hAnsi="Aptos"/>
                <w:b/>
                <w:bCs/>
                <w:sz w:val="24"/>
                <w:szCs w:val="24"/>
              </w:rPr>
              <w:t>MIMLOs covered by this assessment: 2</w:t>
            </w:r>
            <w:r w:rsidR="0076403A" w:rsidRPr="00293F5A">
              <w:rPr>
                <w:rFonts w:ascii="Aptos" w:hAnsi="Aptos"/>
                <w:b/>
                <w:bCs/>
                <w:sz w:val="24"/>
                <w:szCs w:val="24"/>
              </w:rPr>
              <w:t xml:space="preserve"> and 4</w:t>
            </w:r>
          </w:p>
          <w:p w14:paraId="4CEA9675" w14:textId="77777777" w:rsidR="00B23EBB" w:rsidRPr="00293F5A" w:rsidRDefault="00B23EBB" w:rsidP="00B23EBB">
            <w:pPr>
              <w:spacing w:line="360" w:lineRule="auto"/>
              <w:rPr>
                <w:rFonts w:ascii="Aptos" w:hAnsi="Aptos"/>
                <w:b/>
                <w:bCs/>
                <w:sz w:val="24"/>
                <w:szCs w:val="24"/>
              </w:rPr>
            </w:pPr>
            <w:r w:rsidRPr="00293F5A">
              <w:rPr>
                <w:rFonts w:ascii="Aptos" w:hAnsi="Aptos"/>
                <w:b/>
                <w:bCs/>
                <w:sz w:val="24"/>
                <w:szCs w:val="24"/>
              </w:rPr>
              <w:t>Assessment Details:</w:t>
            </w:r>
          </w:p>
          <w:p w14:paraId="7486B9B1" w14:textId="7EB51FD9" w:rsidR="00B23EBB" w:rsidRPr="00CC49CF" w:rsidRDefault="00B23EBB" w:rsidP="00B23EBB">
            <w:pPr>
              <w:spacing w:after="120" w:line="257" w:lineRule="auto"/>
              <w:rPr>
                <w:rFonts w:ascii="Aptos" w:hAnsi="Aptos"/>
                <w:sz w:val="24"/>
                <w:szCs w:val="24"/>
              </w:rPr>
            </w:pPr>
            <w:r w:rsidRPr="00293F5A">
              <w:rPr>
                <w:rFonts w:ascii="Aptos" w:hAnsi="Aptos"/>
                <w:color w:val="000000" w:themeColor="text1"/>
                <w:sz w:val="24"/>
                <w:szCs w:val="24"/>
              </w:rPr>
              <w:t xml:space="preserve">Learners must complete a minimum of 30 hours in an educational setting such as a primary school, post primary school, or special </w:t>
            </w:r>
            <w:bookmarkStart w:id="6" w:name="_Int_7nwZUT5N"/>
            <w:r w:rsidRPr="00293F5A">
              <w:rPr>
                <w:rFonts w:ascii="Aptos" w:hAnsi="Aptos"/>
                <w:color w:val="000000" w:themeColor="text1"/>
                <w:sz w:val="24"/>
                <w:szCs w:val="24"/>
              </w:rPr>
              <w:t>school</w:t>
            </w:r>
            <w:r w:rsidR="0FD7A46C" w:rsidRPr="00293F5A">
              <w:rPr>
                <w:rFonts w:ascii="Aptos" w:hAnsi="Aptos"/>
                <w:color w:val="000000" w:themeColor="text1"/>
                <w:sz w:val="24"/>
                <w:szCs w:val="24"/>
              </w:rPr>
              <w:t>,</w:t>
            </w:r>
            <w:r w:rsidRPr="00293F5A">
              <w:rPr>
                <w:rFonts w:ascii="Aptos" w:hAnsi="Aptos"/>
                <w:color w:val="000000" w:themeColor="text1"/>
                <w:sz w:val="24"/>
                <w:szCs w:val="24"/>
              </w:rPr>
              <w:t xml:space="preserve"> working</w:t>
            </w:r>
            <w:bookmarkEnd w:id="6"/>
            <w:r w:rsidRPr="00293F5A">
              <w:rPr>
                <w:rFonts w:ascii="Aptos" w:hAnsi="Aptos"/>
                <w:color w:val="000000" w:themeColor="text1"/>
                <w:sz w:val="24"/>
                <w:szCs w:val="24"/>
              </w:rPr>
              <w:t xml:space="preserve"> with children with special educational needs. </w:t>
            </w:r>
          </w:p>
          <w:p w14:paraId="6F8EBA4D" w14:textId="77777777" w:rsidR="00B23EBB" w:rsidRPr="00293F5A" w:rsidRDefault="00B23EBB" w:rsidP="00B23EBB">
            <w:pPr>
              <w:spacing w:after="120" w:line="257" w:lineRule="auto"/>
              <w:rPr>
                <w:rFonts w:ascii="Aptos" w:hAnsi="Aptos"/>
                <w:color w:val="000000" w:themeColor="text1"/>
                <w:sz w:val="24"/>
                <w:szCs w:val="24"/>
              </w:rPr>
            </w:pPr>
            <w:r w:rsidRPr="00293F5A">
              <w:rPr>
                <w:rFonts w:ascii="Aptos" w:hAnsi="Aptos"/>
                <w:color w:val="000000" w:themeColor="text1"/>
                <w:sz w:val="24"/>
                <w:szCs w:val="24"/>
              </w:rPr>
              <w:t>You will be required to demonstrate key Vocational Tasks and Core Workplace Competencies in a number of areas while on work experience</w:t>
            </w:r>
          </w:p>
          <w:p w14:paraId="518E17AE" w14:textId="77777777" w:rsidR="00B23EBB" w:rsidRPr="00293F5A" w:rsidRDefault="00B23EBB" w:rsidP="00B23EBB">
            <w:pPr>
              <w:spacing w:after="120" w:line="257" w:lineRule="auto"/>
              <w:rPr>
                <w:rFonts w:ascii="Aptos" w:hAnsi="Aptos"/>
                <w:color w:val="000000" w:themeColor="text1"/>
                <w:sz w:val="24"/>
                <w:szCs w:val="24"/>
              </w:rPr>
            </w:pPr>
          </w:p>
          <w:tbl>
            <w:tblPr>
              <w:tblStyle w:val="TableGrid1"/>
              <w:tblW w:w="0" w:type="auto"/>
              <w:tblInd w:w="5" w:type="dxa"/>
              <w:tblLook w:val="04A0" w:firstRow="1" w:lastRow="0" w:firstColumn="1" w:lastColumn="0" w:noHBand="0" w:noVBand="1"/>
            </w:tblPr>
            <w:tblGrid>
              <w:gridCol w:w="6506"/>
              <w:gridCol w:w="2551"/>
            </w:tblGrid>
            <w:tr w:rsidR="00B23EBB" w:rsidRPr="00293F5A" w14:paraId="485744AF" w14:textId="77777777" w:rsidTr="675D3816">
              <w:tc>
                <w:tcPr>
                  <w:tcW w:w="6506" w:type="dxa"/>
                </w:tcPr>
                <w:p w14:paraId="532F43DA" w14:textId="77777777" w:rsidR="00B23EBB" w:rsidRPr="00293F5A" w:rsidRDefault="00B23EBB" w:rsidP="00B23EBB">
                  <w:pPr>
                    <w:tabs>
                      <w:tab w:val="center" w:pos="2882"/>
                      <w:tab w:val="center" w:pos="3791"/>
                    </w:tabs>
                    <w:spacing w:after="45"/>
                    <w:rPr>
                      <w:rFonts w:ascii="Aptos" w:eastAsiaTheme="minorHAnsi" w:hAnsi="Aptos" w:cstheme="minorHAnsi"/>
                      <w:b/>
                      <w:sz w:val="24"/>
                      <w:szCs w:val="24"/>
                      <w:shd w:val="clear" w:color="auto" w:fill="FFFFFF"/>
                      <w:lang w:eastAsia="en-US"/>
                    </w:rPr>
                  </w:pPr>
                  <w:r w:rsidRPr="00293F5A">
                    <w:rPr>
                      <w:rFonts w:ascii="Aptos" w:eastAsiaTheme="minorHAnsi" w:hAnsi="Aptos" w:cstheme="minorHAnsi"/>
                      <w:b/>
                      <w:sz w:val="24"/>
                      <w:szCs w:val="24"/>
                      <w:shd w:val="clear" w:color="auto" w:fill="FFFFFF"/>
                      <w:lang w:eastAsia="en-US"/>
                    </w:rPr>
                    <w:t>Assessment Criteria</w:t>
                  </w:r>
                </w:p>
                <w:p w14:paraId="574AF3A3" w14:textId="77777777" w:rsidR="00733884" w:rsidRPr="00293F5A" w:rsidRDefault="00733884" w:rsidP="00733884">
                  <w:pPr>
                    <w:pStyle w:val="paragraph"/>
                    <w:spacing w:before="0" w:beforeAutospacing="0" w:after="0" w:afterAutospacing="0"/>
                    <w:textAlignment w:val="baseline"/>
                    <w:rPr>
                      <w:rStyle w:val="eop"/>
                      <w:rFonts w:ascii="Aptos" w:eastAsiaTheme="majorEastAsia" w:hAnsi="Aptos" w:cs="Segoe UI"/>
                    </w:rPr>
                  </w:pPr>
                  <w:r w:rsidRPr="00293F5A">
                    <w:rPr>
                      <w:rStyle w:val="eop"/>
                      <w:rFonts w:ascii="Aptos" w:eastAsiaTheme="majorEastAsia" w:hAnsi="Aptos" w:cs="Segoe UI"/>
                    </w:rPr>
                    <w:t>Core Workplace Competencies 10%</w:t>
                  </w:r>
                </w:p>
                <w:p w14:paraId="71718E33" w14:textId="77777777" w:rsidR="00733884" w:rsidRPr="00293F5A" w:rsidRDefault="00733884" w:rsidP="008A0DEC">
                  <w:pPr>
                    <w:pStyle w:val="paragraph"/>
                    <w:numPr>
                      <w:ilvl w:val="0"/>
                      <w:numId w:val="57"/>
                    </w:numPr>
                    <w:spacing w:after="0"/>
                    <w:textAlignment w:val="baseline"/>
                    <w:rPr>
                      <w:rFonts w:ascii="Aptos" w:hAnsi="Aptos" w:cs="Segoe UI"/>
                      <w:color w:val="000000"/>
                    </w:rPr>
                  </w:pPr>
                  <w:r w:rsidRPr="00293F5A">
                    <w:rPr>
                      <w:rFonts w:ascii="Aptos" w:hAnsi="Aptos" w:cs="Segoe UI"/>
                      <w:color w:val="000000"/>
                    </w:rPr>
                    <w:t>Time management and punctuality</w:t>
                  </w:r>
                </w:p>
                <w:p w14:paraId="2C694080" w14:textId="672941A7" w:rsidR="00733884" w:rsidRPr="00293F5A" w:rsidRDefault="00733884" w:rsidP="008A0DEC">
                  <w:pPr>
                    <w:pStyle w:val="paragraph"/>
                    <w:numPr>
                      <w:ilvl w:val="0"/>
                      <w:numId w:val="57"/>
                    </w:numPr>
                    <w:spacing w:after="0"/>
                    <w:textAlignment w:val="baseline"/>
                    <w:rPr>
                      <w:rFonts w:ascii="Aptos" w:hAnsi="Aptos" w:cs="Segoe UI"/>
                      <w:color w:val="000000"/>
                    </w:rPr>
                  </w:pPr>
                  <w:r w:rsidRPr="675D3816">
                    <w:rPr>
                      <w:rFonts w:ascii="Aptos" w:hAnsi="Aptos" w:cs="Segoe UI"/>
                      <w:color w:val="000000" w:themeColor="text1"/>
                    </w:rPr>
                    <w:t xml:space="preserve">Problem Solving </w:t>
                  </w:r>
                  <w:r w:rsidR="2A6D3A45" w:rsidRPr="675D3816">
                    <w:rPr>
                      <w:rFonts w:ascii="Aptos" w:hAnsi="Aptos" w:cs="Segoe UI"/>
                      <w:color w:val="000000" w:themeColor="text1"/>
                    </w:rPr>
                    <w:t xml:space="preserve">                                                                                  </w:t>
                  </w:r>
                </w:p>
                <w:p w14:paraId="5CDC3FA5" w14:textId="77777777" w:rsidR="00733884" w:rsidRPr="00293F5A" w:rsidRDefault="00733884" w:rsidP="008A0DEC">
                  <w:pPr>
                    <w:pStyle w:val="paragraph"/>
                    <w:numPr>
                      <w:ilvl w:val="0"/>
                      <w:numId w:val="57"/>
                    </w:numPr>
                    <w:spacing w:after="0"/>
                    <w:textAlignment w:val="baseline"/>
                    <w:rPr>
                      <w:rFonts w:ascii="Aptos" w:hAnsi="Aptos" w:cs="Segoe UI"/>
                      <w:color w:val="000000"/>
                    </w:rPr>
                  </w:pPr>
                  <w:r w:rsidRPr="00293F5A">
                    <w:rPr>
                      <w:rFonts w:ascii="Aptos" w:hAnsi="Aptos" w:cs="Segoe UI"/>
                      <w:color w:val="000000"/>
                    </w:rPr>
                    <w:t>Initiative</w:t>
                  </w:r>
                </w:p>
                <w:p w14:paraId="08829248" w14:textId="77777777" w:rsidR="00733884" w:rsidRPr="00293F5A" w:rsidRDefault="00733884" w:rsidP="008A0DEC">
                  <w:pPr>
                    <w:pStyle w:val="paragraph"/>
                    <w:numPr>
                      <w:ilvl w:val="0"/>
                      <w:numId w:val="57"/>
                    </w:numPr>
                    <w:spacing w:after="0"/>
                    <w:textAlignment w:val="baseline"/>
                    <w:rPr>
                      <w:rFonts w:ascii="Aptos" w:hAnsi="Aptos" w:cs="Segoe UI"/>
                      <w:color w:val="000000"/>
                    </w:rPr>
                  </w:pPr>
                  <w:r w:rsidRPr="00293F5A">
                    <w:rPr>
                      <w:rFonts w:ascii="Aptos" w:hAnsi="Aptos" w:cs="Segoe UI"/>
                      <w:color w:val="000000"/>
                    </w:rPr>
                    <w:t>Adaptability and willingness to learn</w:t>
                  </w:r>
                </w:p>
                <w:p w14:paraId="143298DE" w14:textId="77777777" w:rsidR="00733884" w:rsidRPr="00293F5A" w:rsidRDefault="00733884" w:rsidP="008A0DEC">
                  <w:pPr>
                    <w:pStyle w:val="paragraph"/>
                    <w:numPr>
                      <w:ilvl w:val="0"/>
                      <w:numId w:val="57"/>
                    </w:numPr>
                    <w:spacing w:before="0" w:beforeAutospacing="0" w:after="0" w:afterAutospacing="0"/>
                    <w:textAlignment w:val="baseline"/>
                    <w:rPr>
                      <w:rFonts w:ascii="Aptos" w:hAnsi="Aptos" w:cs="Segoe UI"/>
                      <w:color w:val="000000"/>
                    </w:rPr>
                  </w:pPr>
                  <w:r w:rsidRPr="00293F5A">
                    <w:rPr>
                      <w:rFonts w:ascii="Aptos" w:hAnsi="Aptos" w:cs="Segoe UI"/>
                      <w:color w:val="000000"/>
                    </w:rPr>
                    <w:t>Professionalism and work ethic</w:t>
                  </w:r>
                </w:p>
                <w:p w14:paraId="741F45C7" w14:textId="77777777" w:rsidR="00733884" w:rsidRPr="00293F5A" w:rsidRDefault="00733884" w:rsidP="00640F58">
                  <w:pPr>
                    <w:pStyle w:val="paragraph"/>
                    <w:spacing w:before="0" w:beforeAutospacing="0" w:after="0" w:afterAutospacing="0"/>
                    <w:ind w:left="720"/>
                    <w:textAlignment w:val="baseline"/>
                    <w:rPr>
                      <w:rFonts w:ascii="Aptos" w:eastAsiaTheme="minorHAnsi" w:hAnsi="Aptos" w:cstheme="minorHAnsi"/>
                      <w:b/>
                      <w:shd w:val="clear" w:color="auto" w:fill="FFFFFF"/>
                      <w:lang w:eastAsia="en-US"/>
                    </w:rPr>
                  </w:pPr>
                </w:p>
              </w:tc>
              <w:tc>
                <w:tcPr>
                  <w:tcW w:w="2551" w:type="dxa"/>
                </w:tcPr>
                <w:p w14:paraId="7803E439" w14:textId="07D15C3D" w:rsidR="00733884" w:rsidRPr="00293F5A" w:rsidRDefault="00733884" w:rsidP="00B23EBB">
                  <w:pPr>
                    <w:tabs>
                      <w:tab w:val="center" w:pos="2882"/>
                      <w:tab w:val="center" w:pos="3791"/>
                    </w:tabs>
                    <w:spacing w:after="45"/>
                    <w:rPr>
                      <w:rFonts w:ascii="Aptos" w:eastAsiaTheme="minorHAnsi" w:hAnsi="Aptos" w:cstheme="minorHAnsi"/>
                      <w:b/>
                      <w:sz w:val="24"/>
                      <w:szCs w:val="24"/>
                      <w:shd w:val="clear" w:color="auto" w:fill="FFFFFF"/>
                      <w:lang w:eastAsia="en-US"/>
                    </w:rPr>
                  </w:pPr>
                </w:p>
              </w:tc>
            </w:tr>
            <w:tr w:rsidR="00B23EBB" w:rsidRPr="00293F5A" w14:paraId="2558EDC0" w14:textId="77777777" w:rsidTr="675D3816">
              <w:tc>
                <w:tcPr>
                  <w:tcW w:w="6506" w:type="dxa"/>
                </w:tcPr>
                <w:p w14:paraId="56F2CFA7" w14:textId="2821CC54" w:rsidR="00B23EBB" w:rsidRDefault="00B23EBB" w:rsidP="00B23EBB">
                  <w:pPr>
                    <w:tabs>
                      <w:tab w:val="center" w:pos="2882"/>
                      <w:tab w:val="center" w:pos="3791"/>
                    </w:tabs>
                    <w:spacing w:after="45"/>
                    <w:rPr>
                      <w:rFonts w:ascii="Aptos" w:eastAsiaTheme="minorHAnsi" w:hAnsi="Aptos" w:cstheme="minorHAnsi"/>
                      <w:sz w:val="24"/>
                      <w:szCs w:val="24"/>
                      <w:shd w:val="clear" w:color="auto" w:fill="FFFFFF"/>
                      <w:lang w:eastAsia="en-US"/>
                    </w:rPr>
                  </w:pPr>
                  <w:r w:rsidRPr="00293F5A">
                    <w:rPr>
                      <w:rFonts w:ascii="Aptos" w:eastAsiaTheme="minorHAnsi" w:hAnsi="Aptos" w:cstheme="minorHAnsi"/>
                      <w:sz w:val="24"/>
                      <w:szCs w:val="24"/>
                      <w:shd w:val="clear" w:color="auto" w:fill="FFFFFF"/>
                      <w:lang w:eastAsia="en-US"/>
                    </w:rPr>
                    <w:t>Vocational Tasks 10%:</w:t>
                  </w:r>
                </w:p>
                <w:p w14:paraId="63C7149C" w14:textId="0F92B3DB" w:rsidR="00CC49CF" w:rsidRPr="00293F5A" w:rsidRDefault="00CC49CF" w:rsidP="00CC49CF">
                  <w:pPr>
                    <w:tabs>
                      <w:tab w:val="center" w:pos="2882"/>
                      <w:tab w:val="center" w:pos="3791"/>
                    </w:tabs>
                    <w:spacing w:after="45"/>
                    <w:rPr>
                      <w:rFonts w:ascii="Aptos" w:eastAsiaTheme="minorHAnsi" w:hAnsi="Aptos" w:cstheme="minorHAnsi"/>
                      <w:b/>
                      <w:sz w:val="24"/>
                      <w:szCs w:val="24"/>
                      <w:shd w:val="clear" w:color="auto" w:fill="FFFFFF"/>
                      <w:lang w:eastAsia="en-US"/>
                    </w:rPr>
                  </w:pPr>
                  <w:r w:rsidRPr="00293F5A">
                    <w:rPr>
                      <w:rFonts w:ascii="Aptos" w:eastAsiaTheme="minorHAnsi" w:hAnsi="Aptos" w:cstheme="minorHAnsi"/>
                      <w:b/>
                      <w:sz w:val="24"/>
                      <w:szCs w:val="24"/>
                      <w:shd w:val="clear" w:color="auto" w:fill="FFFFFF"/>
                      <w:lang w:eastAsia="en-US"/>
                    </w:rPr>
                    <w:t>Competent 1</w:t>
                  </w:r>
                  <w:r>
                    <w:rPr>
                      <w:rFonts w:ascii="Aptos" w:eastAsiaTheme="minorHAnsi" w:hAnsi="Aptos" w:cstheme="minorHAnsi"/>
                      <w:b/>
                      <w:sz w:val="24"/>
                      <w:szCs w:val="24"/>
                      <w:shd w:val="clear" w:color="auto" w:fill="FFFFFF"/>
                      <w:lang w:eastAsia="en-US"/>
                    </w:rPr>
                    <w:t>0 marks</w:t>
                  </w:r>
                </w:p>
                <w:p w14:paraId="676E869A" w14:textId="611BA38D" w:rsidR="00CC49CF" w:rsidRPr="00293F5A" w:rsidRDefault="00CC49CF" w:rsidP="00CC49CF">
                  <w:pPr>
                    <w:tabs>
                      <w:tab w:val="center" w:pos="2882"/>
                      <w:tab w:val="center" w:pos="3791"/>
                    </w:tabs>
                    <w:spacing w:after="45"/>
                    <w:rPr>
                      <w:rFonts w:ascii="Aptos" w:eastAsiaTheme="minorHAnsi" w:hAnsi="Aptos" w:cstheme="minorHAnsi"/>
                      <w:b/>
                      <w:sz w:val="24"/>
                      <w:szCs w:val="24"/>
                      <w:shd w:val="clear" w:color="auto" w:fill="FFFFFF"/>
                      <w:lang w:eastAsia="en-US"/>
                    </w:rPr>
                  </w:pPr>
                  <w:r w:rsidRPr="00293F5A">
                    <w:rPr>
                      <w:rFonts w:ascii="Aptos" w:eastAsiaTheme="minorHAnsi" w:hAnsi="Aptos" w:cstheme="minorHAnsi"/>
                      <w:b/>
                      <w:sz w:val="24"/>
                      <w:szCs w:val="24"/>
                      <w:shd w:val="clear" w:color="auto" w:fill="FFFFFF"/>
                      <w:lang w:eastAsia="en-US"/>
                    </w:rPr>
                    <w:t xml:space="preserve">Not Yet Competent </w:t>
                  </w:r>
                  <w:r>
                    <w:rPr>
                      <w:rFonts w:ascii="Aptos" w:eastAsiaTheme="minorHAnsi" w:hAnsi="Aptos" w:cstheme="minorHAnsi"/>
                      <w:b/>
                      <w:sz w:val="24"/>
                      <w:szCs w:val="24"/>
                      <w:shd w:val="clear" w:color="auto" w:fill="FFFFFF"/>
                      <w:lang w:eastAsia="en-US"/>
                    </w:rPr>
                    <w:t>0 marks</w:t>
                  </w:r>
                  <w:r w:rsidRPr="00293F5A">
                    <w:rPr>
                      <w:rFonts w:ascii="Aptos" w:eastAsiaTheme="minorHAnsi" w:hAnsi="Aptos" w:cstheme="minorHAnsi"/>
                      <w:b/>
                      <w:sz w:val="24"/>
                      <w:szCs w:val="24"/>
                      <w:shd w:val="clear" w:color="auto" w:fill="FFFFFF"/>
                      <w:lang w:eastAsia="en-US"/>
                    </w:rPr>
                    <w:t xml:space="preserve"> </w:t>
                  </w:r>
                </w:p>
                <w:p w14:paraId="33A88A1C" w14:textId="77777777" w:rsidR="00CC49CF" w:rsidRPr="00293F5A" w:rsidRDefault="00CC49CF" w:rsidP="00B23EBB">
                  <w:pPr>
                    <w:tabs>
                      <w:tab w:val="center" w:pos="2882"/>
                      <w:tab w:val="center" w:pos="3791"/>
                    </w:tabs>
                    <w:spacing w:after="45"/>
                    <w:rPr>
                      <w:rFonts w:ascii="Aptos" w:eastAsiaTheme="minorHAnsi" w:hAnsi="Aptos" w:cstheme="minorHAnsi"/>
                      <w:sz w:val="24"/>
                      <w:szCs w:val="24"/>
                      <w:shd w:val="clear" w:color="auto" w:fill="FFFFFF"/>
                      <w:lang w:eastAsia="en-US"/>
                    </w:rPr>
                  </w:pPr>
                </w:p>
                <w:p w14:paraId="3C1530F4" w14:textId="77777777" w:rsidR="00B23EBB" w:rsidRPr="00293F5A" w:rsidRDefault="00B23EBB" w:rsidP="008A0DEC">
                  <w:pPr>
                    <w:pStyle w:val="ListParagraph"/>
                    <w:numPr>
                      <w:ilvl w:val="0"/>
                      <w:numId w:val="56"/>
                    </w:numPr>
                    <w:tabs>
                      <w:tab w:val="center" w:pos="2882"/>
                      <w:tab w:val="center" w:pos="3791"/>
                    </w:tabs>
                    <w:spacing w:after="45"/>
                    <w:rPr>
                      <w:rFonts w:ascii="Aptos" w:eastAsiaTheme="minorHAnsi" w:hAnsi="Aptos" w:cstheme="minorHAnsi"/>
                      <w:color w:val="auto"/>
                      <w:sz w:val="24"/>
                      <w:szCs w:val="24"/>
                      <w:shd w:val="clear" w:color="auto" w:fill="FFFFFF"/>
                      <w:lang w:eastAsia="en-US"/>
                    </w:rPr>
                  </w:pPr>
                  <w:r w:rsidRPr="00293F5A">
                    <w:rPr>
                      <w:rFonts w:ascii="Aptos" w:eastAsiaTheme="minorHAnsi" w:hAnsi="Aptos" w:cstheme="minorHAnsi"/>
                      <w:color w:val="auto"/>
                      <w:sz w:val="24"/>
                      <w:szCs w:val="24"/>
                      <w:shd w:val="clear" w:color="auto" w:fill="FFFFFF"/>
                      <w:lang w:eastAsia="en-US"/>
                    </w:rPr>
                    <w:t xml:space="preserve">Good practice </w:t>
                  </w:r>
                </w:p>
                <w:p w14:paraId="1403E114" w14:textId="77777777" w:rsidR="00B23EBB" w:rsidRPr="00293F5A" w:rsidRDefault="00B23EBB" w:rsidP="008A0DEC">
                  <w:pPr>
                    <w:pStyle w:val="ListParagraph"/>
                    <w:numPr>
                      <w:ilvl w:val="0"/>
                      <w:numId w:val="55"/>
                    </w:numPr>
                    <w:tabs>
                      <w:tab w:val="center" w:pos="2882"/>
                      <w:tab w:val="center" w:pos="3791"/>
                    </w:tabs>
                    <w:spacing w:after="45"/>
                    <w:rPr>
                      <w:rFonts w:ascii="Aptos" w:eastAsiaTheme="minorHAnsi" w:hAnsi="Aptos" w:cstheme="minorHAnsi"/>
                      <w:color w:val="auto"/>
                      <w:sz w:val="24"/>
                      <w:szCs w:val="24"/>
                      <w:shd w:val="clear" w:color="auto" w:fill="FFFFFF"/>
                      <w:lang w:eastAsia="en-US"/>
                    </w:rPr>
                  </w:pPr>
                  <w:r w:rsidRPr="00293F5A">
                    <w:rPr>
                      <w:rFonts w:ascii="Aptos" w:eastAsiaTheme="minorHAnsi" w:hAnsi="Aptos" w:cstheme="minorHAnsi"/>
                      <w:color w:val="auto"/>
                      <w:sz w:val="24"/>
                      <w:szCs w:val="24"/>
                      <w:shd w:val="clear" w:color="auto" w:fill="FFFFFF"/>
                      <w:lang w:eastAsia="en-US"/>
                    </w:rPr>
                    <w:t xml:space="preserve">Key skills </w:t>
                  </w:r>
                </w:p>
                <w:p w14:paraId="73DE66F9" w14:textId="77777777" w:rsidR="00B23EBB" w:rsidRPr="00293F5A" w:rsidRDefault="00B23EBB" w:rsidP="008A0DEC">
                  <w:pPr>
                    <w:pStyle w:val="ListParagraph"/>
                    <w:numPr>
                      <w:ilvl w:val="0"/>
                      <w:numId w:val="55"/>
                    </w:numPr>
                    <w:tabs>
                      <w:tab w:val="center" w:pos="2882"/>
                      <w:tab w:val="center" w:pos="3791"/>
                    </w:tabs>
                    <w:spacing w:after="45"/>
                    <w:rPr>
                      <w:rFonts w:ascii="Aptos" w:eastAsiaTheme="minorHAnsi" w:hAnsi="Aptos" w:cstheme="minorHAnsi"/>
                      <w:color w:val="auto"/>
                      <w:sz w:val="24"/>
                      <w:szCs w:val="24"/>
                      <w:shd w:val="clear" w:color="auto" w:fill="FFFFFF"/>
                      <w:lang w:eastAsia="en-US"/>
                    </w:rPr>
                  </w:pPr>
                  <w:r w:rsidRPr="00293F5A">
                    <w:rPr>
                      <w:rFonts w:ascii="Aptos" w:eastAsiaTheme="minorHAnsi" w:hAnsi="Aptos" w:cstheme="minorHAnsi"/>
                      <w:color w:val="auto"/>
                      <w:sz w:val="24"/>
                      <w:szCs w:val="24"/>
                      <w:shd w:val="clear" w:color="auto" w:fill="FFFFFF"/>
                      <w:lang w:eastAsia="en-US"/>
                    </w:rPr>
                    <w:lastRenderedPageBreak/>
                    <w:t>Promotion of independence, autonomy, inclusion and integration</w:t>
                  </w:r>
                </w:p>
                <w:p w14:paraId="113CF54B" w14:textId="649AD2BC" w:rsidR="00CC49CF" w:rsidRPr="00CC49CF" w:rsidRDefault="00B23EBB" w:rsidP="00CC49CF">
                  <w:pPr>
                    <w:pStyle w:val="ListParagraph"/>
                    <w:numPr>
                      <w:ilvl w:val="0"/>
                      <w:numId w:val="55"/>
                    </w:numPr>
                    <w:tabs>
                      <w:tab w:val="center" w:pos="2882"/>
                      <w:tab w:val="center" w:pos="3791"/>
                    </w:tabs>
                    <w:spacing w:after="45"/>
                    <w:rPr>
                      <w:rFonts w:ascii="Aptos" w:eastAsiaTheme="minorHAnsi" w:hAnsi="Aptos" w:cstheme="minorHAnsi"/>
                      <w:color w:val="auto"/>
                      <w:sz w:val="24"/>
                      <w:szCs w:val="24"/>
                      <w:shd w:val="clear" w:color="auto" w:fill="FFFFFF"/>
                      <w:lang w:eastAsia="en-US"/>
                    </w:rPr>
                  </w:pPr>
                  <w:r w:rsidRPr="00293F5A">
                    <w:rPr>
                      <w:rFonts w:ascii="Aptos" w:eastAsiaTheme="minorHAnsi" w:hAnsi="Aptos" w:cstheme="minorHAnsi"/>
                      <w:color w:val="auto"/>
                      <w:sz w:val="24"/>
                      <w:szCs w:val="24"/>
                      <w:shd w:val="clear" w:color="auto" w:fill="FFFFFF"/>
                      <w:lang w:eastAsia="en-US"/>
                    </w:rPr>
                    <w:t>Good communication</w:t>
                  </w:r>
                </w:p>
                <w:p w14:paraId="368D29EC" w14:textId="77777777" w:rsidR="00B23EBB" w:rsidRPr="00293F5A" w:rsidRDefault="00B23EBB" w:rsidP="00B23EBB">
                  <w:pPr>
                    <w:pStyle w:val="paragraph"/>
                    <w:spacing w:before="0" w:beforeAutospacing="0" w:after="0" w:afterAutospacing="0"/>
                    <w:ind w:left="720"/>
                    <w:textAlignment w:val="baseline"/>
                    <w:rPr>
                      <w:rFonts w:ascii="Aptos" w:eastAsiaTheme="minorHAnsi" w:hAnsi="Aptos" w:cstheme="minorHAnsi"/>
                      <w:shd w:val="clear" w:color="auto" w:fill="FFFFFF"/>
                      <w:lang w:eastAsia="en-US"/>
                    </w:rPr>
                  </w:pPr>
                </w:p>
              </w:tc>
              <w:tc>
                <w:tcPr>
                  <w:tcW w:w="2551" w:type="dxa"/>
                </w:tcPr>
                <w:p w14:paraId="1A0CAC0E" w14:textId="77777777" w:rsidR="00B23EBB" w:rsidRPr="00293F5A" w:rsidRDefault="00B23EBB" w:rsidP="00B23EBB">
                  <w:pPr>
                    <w:tabs>
                      <w:tab w:val="center" w:pos="2882"/>
                      <w:tab w:val="center" w:pos="3791"/>
                    </w:tabs>
                    <w:spacing w:after="45"/>
                    <w:jc w:val="center"/>
                    <w:rPr>
                      <w:rFonts w:ascii="Aptos" w:eastAsiaTheme="minorHAnsi" w:hAnsi="Aptos" w:cstheme="minorHAnsi"/>
                      <w:b/>
                      <w:sz w:val="24"/>
                      <w:szCs w:val="24"/>
                      <w:shd w:val="clear" w:color="auto" w:fill="FFFFFF"/>
                      <w:lang w:eastAsia="en-US"/>
                    </w:rPr>
                  </w:pPr>
                </w:p>
                <w:p w14:paraId="73315718" w14:textId="77777777" w:rsidR="00B23EBB" w:rsidRPr="00293F5A" w:rsidRDefault="00B23EBB" w:rsidP="00B23EBB">
                  <w:pPr>
                    <w:tabs>
                      <w:tab w:val="center" w:pos="2882"/>
                      <w:tab w:val="center" w:pos="3791"/>
                    </w:tabs>
                    <w:spacing w:after="45"/>
                    <w:jc w:val="center"/>
                    <w:rPr>
                      <w:rFonts w:ascii="Aptos" w:eastAsiaTheme="minorHAnsi" w:hAnsi="Aptos" w:cstheme="minorHAnsi"/>
                      <w:b/>
                      <w:sz w:val="24"/>
                      <w:szCs w:val="24"/>
                      <w:shd w:val="clear" w:color="auto" w:fill="FFFFFF"/>
                      <w:lang w:eastAsia="en-US"/>
                    </w:rPr>
                  </w:pPr>
                </w:p>
                <w:p w14:paraId="46E734E5" w14:textId="77777777" w:rsidR="00B23EBB" w:rsidRPr="00293F5A" w:rsidRDefault="00B23EBB" w:rsidP="00B23EBB">
                  <w:pPr>
                    <w:tabs>
                      <w:tab w:val="center" w:pos="2882"/>
                      <w:tab w:val="center" w:pos="3791"/>
                    </w:tabs>
                    <w:spacing w:after="45"/>
                    <w:jc w:val="center"/>
                    <w:rPr>
                      <w:rFonts w:ascii="Aptos" w:eastAsiaTheme="minorHAnsi" w:hAnsi="Aptos" w:cstheme="minorHAnsi"/>
                      <w:b/>
                      <w:sz w:val="24"/>
                      <w:szCs w:val="24"/>
                      <w:shd w:val="clear" w:color="auto" w:fill="FFFFFF"/>
                      <w:lang w:eastAsia="en-US"/>
                    </w:rPr>
                  </w:pPr>
                </w:p>
                <w:p w14:paraId="2EE514BA" w14:textId="77777777" w:rsidR="00B23EBB" w:rsidRPr="00293F5A" w:rsidRDefault="00B23EBB" w:rsidP="00B23EBB">
                  <w:pPr>
                    <w:tabs>
                      <w:tab w:val="center" w:pos="2882"/>
                      <w:tab w:val="center" w:pos="3791"/>
                    </w:tabs>
                    <w:spacing w:after="45"/>
                    <w:jc w:val="center"/>
                    <w:rPr>
                      <w:rFonts w:ascii="Aptos" w:eastAsiaTheme="minorHAnsi" w:hAnsi="Aptos" w:cstheme="minorHAnsi"/>
                      <w:b/>
                      <w:sz w:val="24"/>
                      <w:szCs w:val="24"/>
                      <w:shd w:val="clear" w:color="auto" w:fill="FFFFFF"/>
                      <w:lang w:eastAsia="en-US"/>
                    </w:rPr>
                  </w:pPr>
                </w:p>
              </w:tc>
            </w:tr>
            <w:tr w:rsidR="00B23EBB" w:rsidRPr="00293F5A" w14:paraId="2F21BC46" w14:textId="77777777" w:rsidTr="675D3816">
              <w:tc>
                <w:tcPr>
                  <w:tcW w:w="6506" w:type="dxa"/>
                </w:tcPr>
                <w:p w14:paraId="71819048" w14:textId="77777777" w:rsidR="00CC49CF" w:rsidRPr="000426AD" w:rsidRDefault="00CC49CF" w:rsidP="000426AD">
                  <w:pPr>
                    <w:tabs>
                      <w:tab w:val="center" w:pos="2882"/>
                      <w:tab w:val="center" w:pos="3791"/>
                    </w:tabs>
                    <w:spacing w:after="45"/>
                    <w:rPr>
                      <w:rFonts w:ascii="Aptos" w:eastAsiaTheme="minorHAnsi" w:hAnsi="Aptos" w:cstheme="minorHAnsi"/>
                      <w:b/>
                      <w:sz w:val="24"/>
                      <w:szCs w:val="24"/>
                      <w:shd w:val="clear" w:color="auto" w:fill="FFFFFF"/>
                      <w:lang w:eastAsia="en-US"/>
                    </w:rPr>
                  </w:pPr>
                </w:p>
                <w:p w14:paraId="5FA5B1D8" w14:textId="72D5072F" w:rsidR="00CC49CF" w:rsidRPr="00293F5A" w:rsidRDefault="00CC49CF" w:rsidP="00B23EBB">
                  <w:pPr>
                    <w:pStyle w:val="ListParagraph"/>
                    <w:tabs>
                      <w:tab w:val="center" w:pos="2882"/>
                      <w:tab w:val="center" w:pos="3791"/>
                    </w:tabs>
                    <w:spacing w:after="45"/>
                    <w:ind w:firstLine="0"/>
                    <w:jc w:val="right"/>
                    <w:rPr>
                      <w:rFonts w:ascii="Aptos" w:eastAsiaTheme="minorHAnsi" w:hAnsi="Aptos" w:cstheme="minorHAnsi"/>
                      <w:b/>
                      <w:color w:val="auto"/>
                      <w:sz w:val="24"/>
                      <w:szCs w:val="24"/>
                      <w:shd w:val="clear" w:color="auto" w:fill="FFFFFF"/>
                      <w:lang w:eastAsia="en-US"/>
                    </w:rPr>
                  </w:pPr>
                </w:p>
              </w:tc>
              <w:tc>
                <w:tcPr>
                  <w:tcW w:w="2551" w:type="dxa"/>
                </w:tcPr>
                <w:p w14:paraId="72A4962A" w14:textId="05CC3B2C" w:rsidR="00B23EBB" w:rsidRPr="00293F5A" w:rsidRDefault="00B23EBB" w:rsidP="00B23EBB">
                  <w:pPr>
                    <w:tabs>
                      <w:tab w:val="center" w:pos="2882"/>
                      <w:tab w:val="center" w:pos="3791"/>
                    </w:tabs>
                    <w:spacing w:after="45"/>
                    <w:jc w:val="center"/>
                    <w:rPr>
                      <w:rFonts w:ascii="Aptos" w:eastAsiaTheme="minorHAnsi" w:hAnsi="Aptos" w:cstheme="minorHAnsi"/>
                      <w:b/>
                      <w:sz w:val="24"/>
                      <w:szCs w:val="24"/>
                      <w:shd w:val="clear" w:color="auto" w:fill="FFFFFF"/>
                      <w:lang w:eastAsia="en-US"/>
                    </w:rPr>
                  </w:pPr>
                </w:p>
              </w:tc>
            </w:tr>
          </w:tbl>
          <w:tbl>
            <w:tblPr>
              <w:tblW w:w="9052" w:type="dxa"/>
              <w:tblInd w:w="5" w:type="dxa"/>
              <w:tblCellMar>
                <w:top w:w="3" w:type="dxa"/>
                <w:left w:w="94" w:type="dxa"/>
                <w:right w:w="56" w:type="dxa"/>
              </w:tblCellMar>
              <w:tblLook w:val="04A0" w:firstRow="1" w:lastRow="0" w:firstColumn="1" w:lastColumn="0" w:noHBand="0" w:noVBand="1"/>
            </w:tblPr>
            <w:tblGrid>
              <w:gridCol w:w="4079"/>
              <w:gridCol w:w="2610"/>
              <w:gridCol w:w="1716"/>
              <w:gridCol w:w="647"/>
            </w:tblGrid>
            <w:tr w:rsidR="00B23EBB" w:rsidRPr="00293F5A" w14:paraId="15BBEBA4" w14:textId="77777777" w:rsidTr="00B23EBB">
              <w:trPr>
                <w:trHeight w:val="278"/>
              </w:trPr>
              <w:tc>
                <w:tcPr>
                  <w:tcW w:w="9052" w:type="dxa"/>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C409C60" w14:textId="77777777" w:rsidR="00B23EBB" w:rsidRPr="00293F5A" w:rsidRDefault="00B23EBB" w:rsidP="00B23EBB">
                  <w:pPr>
                    <w:ind w:left="16"/>
                    <w:rPr>
                      <w:rFonts w:ascii="Aptos" w:hAnsi="Aptos" w:cstheme="minorHAnsi"/>
                      <w:sz w:val="24"/>
                      <w:szCs w:val="24"/>
                    </w:rPr>
                  </w:pPr>
                </w:p>
              </w:tc>
            </w:tr>
            <w:tr w:rsidR="00B23EBB" w:rsidRPr="00293F5A" w14:paraId="3BB8B7A6" w14:textId="77777777" w:rsidTr="00B23EBB">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12A1B" w14:textId="5CA2981F" w:rsidR="00B23EBB" w:rsidRPr="00293F5A" w:rsidRDefault="00B23EBB" w:rsidP="00F47DEE">
                  <w:pPr>
                    <w:ind w:left="16"/>
                    <w:rPr>
                      <w:rFonts w:ascii="Aptos" w:hAnsi="Aptos" w:cstheme="minorHAnsi"/>
                      <w:sz w:val="24"/>
                      <w:szCs w:val="24"/>
                    </w:rPr>
                  </w:pPr>
                  <w:r w:rsidRPr="00293F5A">
                    <w:rPr>
                      <w:rFonts w:ascii="Aptos" w:eastAsia="Arial" w:hAnsi="Aptos" w:cstheme="minorHAnsi"/>
                      <w:b/>
                      <w:i/>
                      <w:sz w:val="24"/>
                      <w:szCs w:val="24"/>
                    </w:rPr>
                    <w:t xml:space="preserve">External Authenticator’s Signature: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9532F" w14:textId="77777777" w:rsidR="00B23EBB" w:rsidRPr="00293F5A" w:rsidRDefault="00B23EBB" w:rsidP="00B23EBB">
                  <w:pPr>
                    <w:ind w:left="11"/>
                    <w:rPr>
                      <w:rFonts w:ascii="Aptos" w:hAnsi="Aptos" w:cstheme="minorHAnsi"/>
                      <w:sz w:val="24"/>
                      <w:szCs w:val="24"/>
                    </w:rPr>
                  </w:pPr>
                  <w:r w:rsidRPr="00293F5A">
                    <w:rPr>
                      <w:rFonts w:ascii="Aptos" w:eastAsia="Times New Roman" w:hAnsi="Aptos" w:cstheme="minorHAnsi"/>
                      <w:sz w:val="24"/>
                      <w:szCs w:val="24"/>
                    </w:rPr>
                    <w:t xml:space="preserve"> </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F1D7" w14:textId="77777777" w:rsidR="00B23EBB" w:rsidRPr="00293F5A" w:rsidRDefault="00B23EBB" w:rsidP="00B23EBB">
                  <w:pPr>
                    <w:ind w:left="11"/>
                    <w:rPr>
                      <w:rFonts w:ascii="Aptos" w:hAnsi="Aptos" w:cstheme="minorHAnsi"/>
                      <w:sz w:val="24"/>
                      <w:szCs w:val="24"/>
                    </w:rPr>
                  </w:pPr>
                  <w:r w:rsidRPr="00293F5A">
                    <w:rPr>
                      <w:rFonts w:ascii="Aptos" w:eastAsia="Arial" w:hAnsi="Aptos" w:cstheme="minorHAnsi"/>
                      <w:b/>
                      <w:i/>
                      <w:sz w:val="24"/>
                      <w:szCs w:val="24"/>
                    </w:rPr>
                    <w:t>Date:</w:t>
                  </w:r>
                  <w:r w:rsidRPr="00293F5A">
                    <w:rPr>
                      <w:rFonts w:ascii="Aptos" w:eastAsia="Times New Roman" w:hAnsi="Aptos" w:cstheme="minorHAnsi"/>
                      <w:sz w:val="24"/>
                      <w:szCs w:val="24"/>
                    </w:rPr>
                    <w:t xml:space="preserve"> </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28EB0" w14:textId="77777777" w:rsidR="00B23EBB" w:rsidRPr="00293F5A" w:rsidRDefault="00B23EBB" w:rsidP="00B23EBB">
                  <w:pPr>
                    <w:ind w:left="11"/>
                    <w:rPr>
                      <w:rFonts w:ascii="Aptos" w:hAnsi="Aptos" w:cstheme="minorHAnsi"/>
                      <w:sz w:val="24"/>
                      <w:szCs w:val="24"/>
                    </w:rPr>
                  </w:pPr>
                  <w:r w:rsidRPr="00293F5A">
                    <w:rPr>
                      <w:rFonts w:ascii="Aptos" w:eastAsia="Times New Roman" w:hAnsi="Aptos" w:cstheme="minorHAnsi"/>
                      <w:sz w:val="24"/>
                      <w:szCs w:val="24"/>
                    </w:rPr>
                    <w:t xml:space="preserve"> </w:t>
                  </w:r>
                </w:p>
              </w:tc>
            </w:tr>
          </w:tbl>
          <w:tbl>
            <w:tblPr>
              <w:tblStyle w:val="TableGrid1"/>
              <w:tblW w:w="0" w:type="auto"/>
              <w:tblInd w:w="5" w:type="dxa"/>
              <w:tblLook w:val="04A0" w:firstRow="1" w:lastRow="0" w:firstColumn="1" w:lastColumn="0" w:noHBand="0" w:noVBand="1"/>
            </w:tblPr>
            <w:tblGrid>
              <w:gridCol w:w="9361"/>
            </w:tblGrid>
            <w:tr w:rsidR="00B23EBB" w:rsidRPr="00293F5A" w14:paraId="71C003DD" w14:textId="77777777" w:rsidTr="0B7F8580">
              <w:trPr>
                <w:trHeight w:val="300"/>
              </w:trPr>
              <w:tc>
                <w:tcPr>
                  <w:tcW w:w="9057" w:type="dxa"/>
                </w:tcPr>
                <w:p w14:paraId="3B7CC033" w14:textId="77777777" w:rsidR="00F47DEE" w:rsidRDefault="00F47DEE" w:rsidP="00B23EBB">
                  <w:pPr>
                    <w:spacing w:after="240" w:line="360" w:lineRule="auto"/>
                    <w:rPr>
                      <w:rFonts w:ascii="Aptos" w:hAnsi="Aptos"/>
                      <w:b/>
                      <w:sz w:val="24"/>
                      <w:szCs w:val="24"/>
                    </w:rPr>
                  </w:pPr>
                </w:p>
                <w:p w14:paraId="5224E132" w14:textId="64B2D405" w:rsidR="00B23EBB" w:rsidRPr="00293F5A" w:rsidRDefault="00B23EBB" w:rsidP="00B23EBB">
                  <w:pPr>
                    <w:spacing w:after="240" w:line="360" w:lineRule="auto"/>
                    <w:rPr>
                      <w:rFonts w:ascii="Aptos" w:hAnsi="Aptos"/>
                      <w:sz w:val="24"/>
                      <w:szCs w:val="24"/>
                    </w:rPr>
                  </w:pPr>
                  <w:r w:rsidRPr="00293F5A">
                    <w:rPr>
                      <w:rFonts w:ascii="Aptos" w:hAnsi="Aptos"/>
                      <w:b/>
                      <w:sz w:val="24"/>
                      <w:szCs w:val="24"/>
                    </w:rPr>
                    <w:t>Rating for Core Workplace Competencies</w:t>
                  </w:r>
                  <w:r w:rsidRPr="00293F5A">
                    <w:rPr>
                      <w:rFonts w:ascii="Aptos" w:hAnsi="Apto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1"/>
                    <w:gridCol w:w="1779"/>
                    <w:gridCol w:w="1775"/>
                    <w:gridCol w:w="1775"/>
                    <w:gridCol w:w="2091"/>
                  </w:tblGrid>
                  <w:tr w:rsidR="00B23EBB" w:rsidRPr="00293F5A" w14:paraId="193C747C" w14:textId="77777777" w:rsidTr="003D6B27">
                    <w:trPr>
                      <w:trHeight w:val="300"/>
                    </w:trPr>
                    <w:tc>
                      <w:tcPr>
                        <w:tcW w:w="1033" w:type="pct"/>
                        <w:vMerge w:val="restart"/>
                        <w:shd w:val="clear" w:color="auto" w:fill="auto"/>
                        <w:vAlign w:val="center"/>
                        <w:hideMark/>
                      </w:tcPr>
                      <w:p w14:paraId="6BE01C58" w14:textId="77777777" w:rsidR="00B23EBB" w:rsidRPr="00293F5A" w:rsidRDefault="00B23EBB" w:rsidP="00B23EBB">
                        <w:pPr>
                          <w:spacing w:after="0" w:line="240" w:lineRule="auto"/>
                          <w:textAlignment w:val="baseline"/>
                          <w:rPr>
                            <w:rFonts w:ascii="Aptos" w:eastAsia="Times New Roman" w:hAnsi="Aptos"/>
                            <w:sz w:val="24"/>
                            <w:szCs w:val="24"/>
                            <w:lang w:val="en-IE"/>
                          </w:rPr>
                        </w:pPr>
                        <w:r w:rsidRPr="00293F5A">
                          <w:rPr>
                            <w:rFonts w:ascii="Aptos" w:eastAsia="Times New Roman" w:hAnsi="Aptos"/>
                            <w:sz w:val="24"/>
                            <w:szCs w:val="24"/>
                          </w:rPr>
                          <w:t xml:space="preserve">Core Workplace Competencies  </w:t>
                        </w:r>
                        <w:r w:rsidRPr="00293F5A">
                          <w:rPr>
                            <w:rFonts w:ascii="Aptos" w:eastAsia="Times New Roman" w:hAnsi="Aptos"/>
                            <w:sz w:val="24"/>
                            <w:szCs w:val="24"/>
                            <w:lang w:val="en-IE"/>
                          </w:rPr>
                          <w:t> </w:t>
                        </w:r>
                      </w:p>
                      <w:p w14:paraId="0FAC4C5D" w14:textId="77777777" w:rsidR="00B23EBB" w:rsidRPr="00293F5A" w:rsidRDefault="00B23EBB" w:rsidP="00B23EBB">
                        <w:pPr>
                          <w:spacing w:after="0" w:line="240" w:lineRule="auto"/>
                          <w:rPr>
                            <w:rFonts w:ascii="Aptos" w:eastAsia="Times New Roman" w:hAnsi="Aptos" w:cs="Times New Roman"/>
                            <w:sz w:val="24"/>
                            <w:szCs w:val="24"/>
                            <w:lang w:val="en-IE"/>
                          </w:rPr>
                        </w:pPr>
                        <w:r w:rsidRPr="00293F5A">
                          <w:rPr>
                            <w:rFonts w:ascii="Aptos" w:eastAsia="Times New Roman" w:hAnsi="Aptos"/>
                            <w:b/>
                            <w:bCs/>
                            <w:sz w:val="24"/>
                            <w:szCs w:val="24"/>
                            <w:lang w:val="en-IE"/>
                          </w:rPr>
                          <w:t xml:space="preserve">10 Marks </w:t>
                        </w:r>
                      </w:p>
                    </w:tc>
                    <w:tc>
                      <w:tcPr>
                        <w:tcW w:w="951" w:type="pct"/>
                        <w:shd w:val="clear" w:color="auto" w:fill="auto"/>
                      </w:tcPr>
                      <w:p w14:paraId="5FFA50F1" w14:textId="5870DB1F" w:rsidR="00B23EBB" w:rsidRPr="00293F5A" w:rsidRDefault="00B23EBB" w:rsidP="00B23EBB">
                        <w:pPr>
                          <w:spacing w:after="0" w:line="240" w:lineRule="auto"/>
                          <w:jc w:val="center"/>
                          <w:textAlignment w:val="baseline"/>
                          <w:rPr>
                            <w:rFonts w:ascii="Aptos" w:eastAsia="Times New Roman" w:hAnsi="Aptos" w:cs="Times New Roman"/>
                            <w:sz w:val="24"/>
                            <w:szCs w:val="24"/>
                            <w:lang w:val="en-IE"/>
                          </w:rPr>
                        </w:pPr>
                        <w:r w:rsidRPr="00293F5A">
                          <w:rPr>
                            <w:rFonts w:ascii="Aptos" w:eastAsia="Times New Roman" w:hAnsi="Aptos"/>
                            <w:b/>
                            <w:bCs/>
                            <w:sz w:val="24"/>
                            <w:szCs w:val="24"/>
                            <w:lang w:val="en-IE"/>
                          </w:rPr>
                          <w:t>0-</w:t>
                        </w:r>
                        <w:r w:rsidR="003D6B27">
                          <w:rPr>
                            <w:rFonts w:ascii="Aptos" w:eastAsia="Times New Roman" w:hAnsi="Aptos"/>
                            <w:b/>
                            <w:bCs/>
                            <w:sz w:val="24"/>
                            <w:szCs w:val="24"/>
                            <w:lang w:val="en-IE"/>
                          </w:rPr>
                          <w:t>3</w:t>
                        </w:r>
                      </w:p>
                    </w:tc>
                    <w:tc>
                      <w:tcPr>
                        <w:tcW w:w="949" w:type="pct"/>
                        <w:shd w:val="clear" w:color="auto" w:fill="auto"/>
                      </w:tcPr>
                      <w:p w14:paraId="2100207E" w14:textId="0E6861DA" w:rsidR="00B23EBB" w:rsidRPr="00293F5A" w:rsidRDefault="003D6B27" w:rsidP="00B23EBB">
                        <w:pPr>
                          <w:spacing w:after="0" w:line="240" w:lineRule="auto"/>
                          <w:jc w:val="center"/>
                          <w:textAlignment w:val="baseline"/>
                          <w:rPr>
                            <w:rFonts w:ascii="Aptos" w:eastAsia="Times New Roman" w:hAnsi="Aptos" w:cs="Times New Roman"/>
                            <w:sz w:val="24"/>
                            <w:szCs w:val="24"/>
                            <w:lang w:val="en-IE"/>
                          </w:rPr>
                        </w:pPr>
                        <w:r>
                          <w:rPr>
                            <w:rFonts w:ascii="Aptos" w:eastAsia="Times New Roman" w:hAnsi="Aptos"/>
                            <w:b/>
                            <w:bCs/>
                            <w:sz w:val="24"/>
                            <w:szCs w:val="24"/>
                            <w:lang w:val="en-IE"/>
                          </w:rPr>
                          <w:t>4</w:t>
                        </w:r>
                        <w:r w:rsidR="00B23EBB" w:rsidRPr="00293F5A">
                          <w:rPr>
                            <w:rFonts w:ascii="Aptos" w:eastAsia="Times New Roman" w:hAnsi="Aptos"/>
                            <w:b/>
                            <w:bCs/>
                            <w:sz w:val="24"/>
                            <w:szCs w:val="24"/>
                            <w:lang w:val="en-IE"/>
                          </w:rPr>
                          <w:t>-6</w:t>
                        </w:r>
                      </w:p>
                    </w:tc>
                    <w:tc>
                      <w:tcPr>
                        <w:tcW w:w="949" w:type="pct"/>
                        <w:shd w:val="clear" w:color="auto" w:fill="auto"/>
                      </w:tcPr>
                      <w:p w14:paraId="1CEB4DAE" w14:textId="05B86C26" w:rsidR="00B23EBB" w:rsidRPr="00293F5A" w:rsidRDefault="003D6B27" w:rsidP="00B23EBB">
                        <w:pPr>
                          <w:spacing w:after="0" w:line="240" w:lineRule="auto"/>
                          <w:jc w:val="center"/>
                          <w:textAlignment w:val="baseline"/>
                          <w:rPr>
                            <w:rFonts w:ascii="Aptos" w:eastAsia="Times New Roman" w:hAnsi="Aptos" w:cs="Times New Roman"/>
                            <w:sz w:val="24"/>
                            <w:szCs w:val="24"/>
                            <w:lang w:val="en-IE"/>
                          </w:rPr>
                        </w:pPr>
                        <w:r>
                          <w:rPr>
                            <w:rFonts w:ascii="Aptos" w:eastAsia="Times New Roman" w:hAnsi="Aptos"/>
                            <w:b/>
                            <w:bCs/>
                            <w:sz w:val="24"/>
                            <w:szCs w:val="24"/>
                            <w:lang w:val="en-IE"/>
                          </w:rPr>
                          <w:t>7</w:t>
                        </w:r>
                        <w:r w:rsidR="00B23EBB" w:rsidRPr="00293F5A">
                          <w:rPr>
                            <w:rFonts w:ascii="Aptos" w:eastAsia="Times New Roman" w:hAnsi="Aptos"/>
                            <w:b/>
                            <w:bCs/>
                            <w:sz w:val="24"/>
                            <w:szCs w:val="24"/>
                            <w:lang w:val="en-IE"/>
                          </w:rPr>
                          <w:t>-</w:t>
                        </w:r>
                        <w:r>
                          <w:rPr>
                            <w:rFonts w:ascii="Aptos" w:eastAsia="Times New Roman" w:hAnsi="Aptos"/>
                            <w:b/>
                            <w:bCs/>
                            <w:sz w:val="24"/>
                            <w:szCs w:val="24"/>
                            <w:lang w:val="en-IE"/>
                          </w:rPr>
                          <w:t>8</w:t>
                        </w:r>
                      </w:p>
                    </w:tc>
                    <w:tc>
                      <w:tcPr>
                        <w:tcW w:w="1118" w:type="pct"/>
                        <w:shd w:val="clear" w:color="auto" w:fill="auto"/>
                      </w:tcPr>
                      <w:p w14:paraId="0A0FBFC4" w14:textId="629B37DD" w:rsidR="00B23EBB" w:rsidRPr="00293F5A" w:rsidRDefault="003D6B27" w:rsidP="00B23EBB">
                        <w:pPr>
                          <w:spacing w:after="0" w:line="240" w:lineRule="auto"/>
                          <w:jc w:val="center"/>
                          <w:textAlignment w:val="baseline"/>
                          <w:rPr>
                            <w:rFonts w:ascii="Aptos" w:eastAsia="Times New Roman" w:hAnsi="Aptos" w:cs="Times New Roman"/>
                            <w:sz w:val="24"/>
                            <w:szCs w:val="24"/>
                            <w:lang w:val="en-IE"/>
                          </w:rPr>
                        </w:pPr>
                        <w:r>
                          <w:rPr>
                            <w:rFonts w:ascii="Aptos" w:eastAsia="Times New Roman" w:hAnsi="Aptos"/>
                            <w:b/>
                            <w:bCs/>
                            <w:sz w:val="24"/>
                            <w:szCs w:val="24"/>
                            <w:lang w:val="en-IE"/>
                          </w:rPr>
                          <w:t>9</w:t>
                        </w:r>
                        <w:r w:rsidR="00B23EBB" w:rsidRPr="00293F5A">
                          <w:rPr>
                            <w:rFonts w:ascii="Aptos" w:eastAsia="Times New Roman" w:hAnsi="Aptos"/>
                            <w:b/>
                            <w:bCs/>
                            <w:sz w:val="24"/>
                            <w:szCs w:val="24"/>
                            <w:lang w:val="en-IE"/>
                          </w:rPr>
                          <w:t>-10</w:t>
                        </w:r>
                      </w:p>
                    </w:tc>
                  </w:tr>
                  <w:tr w:rsidR="00B23EBB" w:rsidRPr="00293F5A" w14:paraId="5C71FAC3" w14:textId="77777777" w:rsidTr="003D6B27">
                    <w:trPr>
                      <w:trHeight w:val="300"/>
                    </w:trPr>
                    <w:tc>
                      <w:tcPr>
                        <w:tcW w:w="1033" w:type="pct"/>
                        <w:vMerge/>
                        <w:vAlign w:val="center"/>
                        <w:hideMark/>
                      </w:tcPr>
                      <w:p w14:paraId="3F4D67F4" w14:textId="77777777" w:rsidR="00B23EBB" w:rsidRPr="00293F5A" w:rsidRDefault="00B23EBB" w:rsidP="00B23EBB">
                        <w:pPr>
                          <w:spacing w:after="0" w:line="240" w:lineRule="auto"/>
                          <w:rPr>
                            <w:rFonts w:ascii="Aptos" w:eastAsia="Times New Roman" w:hAnsi="Aptos" w:cs="Times New Roman"/>
                            <w:sz w:val="24"/>
                            <w:szCs w:val="24"/>
                            <w:lang w:val="en-IE"/>
                          </w:rPr>
                        </w:pPr>
                      </w:p>
                    </w:tc>
                    <w:tc>
                      <w:tcPr>
                        <w:tcW w:w="951" w:type="pct"/>
                        <w:shd w:val="clear" w:color="auto" w:fill="auto"/>
                      </w:tcPr>
                      <w:p w14:paraId="1799CA3E" w14:textId="77777777" w:rsidR="00B23EBB" w:rsidRPr="00293F5A" w:rsidRDefault="00B23EBB" w:rsidP="00B23EBB">
                        <w:pPr>
                          <w:spacing w:after="0" w:line="240" w:lineRule="auto"/>
                          <w:textAlignment w:val="baseline"/>
                          <w:rPr>
                            <w:rFonts w:ascii="Aptos" w:eastAsia="Times New Roman" w:hAnsi="Aptos" w:cs="Times New Roman"/>
                            <w:sz w:val="24"/>
                            <w:szCs w:val="24"/>
                            <w:lang w:val="en-IE"/>
                          </w:rPr>
                        </w:pPr>
                        <w:r w:rsidRPr="00293F5A">
                          <w:rPr>
                            <w:rFonts w:ascii="Aptos" w:hAnsi="Aptos"/>
                            <w:i/>
                            <w:iCs/>
                            <w:sz w:val="24"/>
                            <w:szCs w:val="24"/>
                            <w:lang w:val="en-IE"/>
                          </w:rPr>
                          <w:t xml:space="preserve">Supervisor marks </w:t>
                        </w:r>
                        <w:r w:rsidRPr="00293F5A">
                          <w:rPr>
                            <w:rFonts w:ascii="Aptos" w:hAnsi="Aptos"/>
                            <w:b/>
                            <w:bCs/>
                            <w:i/>
                            <w:iCs/>
                            <w:sz w:val="24"/>
                            <w:szCs w:val="24"/>
                            <w:lang w:val="en-IE"/>
                          </w:rPr>
                          <w:t>Needs Improvement</w:t>
                        </w:r>
                        <w:r w:rsidRPr="00293F5A">
                          <w:rPr>
                            <w:rFonts w:ascii="Aptos" w:hAnsi="Aptos"/>
                            <w:i/>
                            <w:iCs/>
                            <w:sz w:val="24"/>
                            <w:szCs w:val="24"/>
                            <w:lang w:val="en-IE"/>
                          </w:rPr>
                          <w:t xml:space="preserve"> in 3 or more workplace skills</w:t>
                        </w:r>
                      </w:p>
                    </w:tc>
                    <w:tc>
                      <w:tcPr>
                        <w:tcW w:w="949" w:type="pct"/>
                        <w:shd w:val="clear" w:color="auto" w:fill="auto"/>
                      </w:tcPr>
                      <w:p w14:paraId="01F074C2" w14:textId="77777777" w:rsidR="00B23EBB" w:rsidRPr="00293F5A" w:rsidRDefault="00B23EBB" w:rsidP="00B23EBB">
                        <w:pPr>
                          <w:spacing w:after="0" w:line="240" w:lineRule="auto"/>
                          <w:textAlignment w:val="baseline"/>
                          <w:rPr>
                            <w:rFonts w:ascii="Aptos" w:eastAsia="Times New Roman" w:hAnsi="Aptos" w:cs="Times New Roman"/>
                            <w:sz w:val="24"/>
                            <w:szCs w:val="24"/>
                            <w:lang w:val="en-IE"/>
                          </w:rPr>
                        </w:pPr>
                        <w:r w:rsidRPr="00293F5A">
                          <w:rPr>
                            <w:rFonts w:ascii="Aptos" w:hAnsi="Aptos"/>
                            <w:i/>
                            <w:iCs/>
                            <w:sz w:val="24"/>
                            <w:szCs w:val="24"/>
                            <w:lang w:val="en-IE"/>
                          </w:rPr>
                          <w:t xml:space="preserve">Supervisor marks </w:t>
                        </w:r>
                        <w:r w:rsidRPr="00293F5A">
                          <w:rPr>
                            <w:rFonts w:ascii="Aptos" w:hAnsi="Aptos"/>
                            <w:b/>
                            <w:bCs/>
                            <w:i/>
                            <w:iCs/>
                            <w:sz w:val="24"/>
                            <w:szCs w:val="24"/>
                            <w:lang w:val="en-IE"/>
                          </w:rPr>
                          <w:t>Satisfactory</w:t>
                        </w:r>
                        <w:r w:rsidRPr="00293F5A">
                          <w:rPr>
                            <w:rFonts w:ascii="Aptos" w:hAnsi="Aptos"/>
                            <w:i/>
                            <w:iCs/>
                            <w:sz w:val="24"/>
                            <w:szCs w:val="24"/>
                            <w:lang w:val="en-IE"/>
                          </w:rPr>
                          <w:t xml:space="preserve"> or above in at least 4 workplace skills</w:t>
                        </w:r>
                      </w:p>
                    </w:tc>
                    <w:tc>
                      <w:tcPr>
                        <w:tcW w:w="949" w:type="pct"/>
                        <w:shd w:val="clear" w:color="auto" w:fill="auto"/>
                      </w:tcPr>
                      <w:p w14:paraId="00BBEDDA" w14:textId="77777777" w:rsidR="00B23EBB" w:rsidRPr="00293F5A" w:rsidRDefault="00B23EBB" w:rsidP="00B23EBB">
                        <w:pPr>
                          <w:spacing w:after="0" w:line="240" w:lineRule="auto"/>
                          <w:textAlignment w:val="baseline"/>
                          <w:rPr>
                            <w:rFonts w:ascii="Aptos" w:eastAsia="Times New Roman" w:hAnsi="Aptos" w:cs="Times New Roman"/>
                            <w:sz w:val="24"/>
                            <w:szCs w:val="24"/>
                            <w:lang w:val="en-IE"/>
                          </w:rPr>
                        </w:pPr>
                        <w:r w:rsidRPr="00293F5A">
                          <w:rPr>
                            <w:rFonts w:ascii="Aptos" w:hAnsi="Aptos"/>
                            <w:i/>
                            <w:iCs/>
                            <w:sz w:val="24"/>
                            <w:szCs w:val="24"/>
                            <w:lang w:val="en-IE"/>
                          </w:rPr>
                          <w:t xml:space="preserve">Supervisor marks </w:t>
                        </w:r>
                        <w:r w:rsidRPr="00293F5A">
                          <w:rPr>
                            <w:rFonts w:ascii="Aptos" w:hAnsi="Aptos"/>
                            <w:b/>
                            <w:bCs/>
                            <w:i/>
                            <w:iCs/>
                            <w:sz w:val="24"/>
                            <w:szCs w:val="24"/>
                            <w:lang w:val="en-IE"/>
                          </w:rPr>
                          <w:t>Good</w:t>
                        </w:r>
                        <w:r w:rsidRPr="00293F5A">
                          <w:rPr>
                            <w:rFonts w:ascii="Aptos" w:hAnsi="Aptos"/>
                            <w:i/>
                            <w:iCs/>
                            <w:sz w:val="24"/>
                            <w:szCs w:val="24"/>
                            <w:lang w:val="en-IE"/>
                          </w:rPr>
                          <w:t xml:space="preserve"> or above in at least 5 workplace skills</w:t>
                        </w:r>
                      </w:p>
                    </w:tc>
                    <w:tc>
                      <w:tcPr>
                        <w:tcW w:w="1118" w:type="pct"/>
                        <w:shd w:val="clear" w:color="auto" w:fill="auto"/>
                      </w:tcPr>
                      <w:p w14:paraId="44A08097" w14:textId="77777777" w:rsidR="00B23EBB" w:rsidRPr="00293F5A" w:rsidRDefault="00B23EBB" w:rsidP="00B23EBB">
                        <w:pPr>
                          <w:spacing w:after="0" w:line="240" w:lineRule="auto"/>
                          <w:textAlignment w:val="baseline"/>
                          <w:rPr>
                            <w:rFonts w:ascii="Aptos" w:eastAsia="Times New Roman" w:hAnsi="Aptos" w:cs="Times New Roman"/>
                            <w:sz w:val="24"/>
                            <w:szCs w:val="24"/>
                            <w:lang w:val="en-IE"/>
                          </w:rPr>
                        </w:pPr>
                        <w:r w:rsidRPr="00293F5A">
                          <w:rPr>
                            <w:rFonts w:ascii="Aptos" w:hAnsi="Aptos"/>
                            <w:i/>
                            <w:iCs/>
                            <w:sz w:val="24"/>
                            <w:szCs w:val="24"/>
                            <w:lang w:val="en-IE"/>
                          </w:rPr>
                          <w:t xml:space="preserve">Supervisor marks </w:t>
                        </w:r>
                        <w:r w:rsidRPr="00293F5A">
                          <w:rPr>
                            <w:rFonts w:ascii="Aptos" w:hAnsi="Aptos"/>
                            <w:b/>
                            <w:bCs/>
                            <w:i/>
                            <w:iCs/>
                            <w:sz w:val="24"/>
                            <w:szCs w:val="24"/>
                            <w:lang w:val="en-IE"/>
                          </w:rPr>
                          <w:t>Excellent</w:t>
                        </w:r>
                        <w:r w:rsidRPr="00293F5A">
                          <w:rPr>
                            <w:rFonts w:ascii="Aptos" w:hAnsi="Aptos"/>
                            <w:i/>
                            <w:iCs/>
                            <w:sz w:val="24"/>
                            <w:szCs w:val="24"/>
                            <w:lang w:val="en-IE"/>
                          </w:rPr>
                          <w:t xml:space="preserve"> in all workplace skills</w:t>
                        </w:r>
                      </w:p>
                    </w:tc>
                  </w:tr>
                </w:tbl>
                <w:p w14:paraId="1BADF6BD" w14:textId="77777777" w:rsidR="00B23EBB" w:rsidRPr="00293F5A" w:rsidRDefault="00B23EBB" w:rsidP="00B23EBB">
                  <w:pPr>
                    <w:spacing w:after="240" w:line="360" w:lineRule="auto"/>
                    <w:rPr>
                      <w:rFonts w:ascii="Aptos" w:hAnsi="Aptos"/>
                      <w:sz w:val="24"/>
                      <w:szCs w:val="24"/>
                    </w:rPr>
                  </w:pPr>
                </w:p>
                <w:p w14:paraId="474D3F24" w14:textId="3AEF6348" w:rsidR="00733884" w:rsidRPr="00293F5A" w:rsidRDefault="0114B1BD" w:rsidP="563F2418">
                  <w:pPr>
                    <w:spacing w:line="360" w:lineRule="auto"/>
                    <w:rPr>
                      <w:rFonts w:ascii="Aptos" w:hAnsi="Aptos"/>
                      <w:b/>
                      <w:bCs/>
                      <w:sz w:val="24"/>
                      <w:szCs w:val="24"/>
                      <w:lang w:eastAsia="en-US"/>
                    </w:rPr>
                  </w:pPr>
                  <w:r w:rsidRPr="00293F5A">
                    <w:rPr>
                      <w:rFonts w:ascii="Aptos" w:hAnsi="Aptos"/>
                      <w:b/>
                      <w:bCs/>
                      <w:sz w:val="24"/>
                      <w:szCs w:val="24"/>
                      <w:lang w:eastAsia="en-US"/>
                    </w:rPr>
                    <w:t>Vocational tasks: Competent 10</w:t>
                  </w:r>
                  <w:r w:rsidR="003D6B27">
                    <w:rPr>
                      <w:rFonts w:ascii="Aptos" w:hAnsi="Aptos"/>
                      <w:b/>
                      <w:bCs/>
                      <w:sz w:val="24"/>
                      <w:szCs w:val="24"/>
                      <w:lang w:eastAsia="en-US"/>
                    </w:rPr>
                    <w:t xml:space="preserve"> marks</w:t>
                  </w:r>
                  <w:r w:rsidR="730018C8" w:rsidRPr="00293F5A">
                    <w:rPr>
                      <w:rFonts w:ascii="Aptos" w:hAnsi="Aptos"/>
                      <w:b/>
                      <w:bCs/>
                      <w:sz w:val="24"/>
                      <w:szCs w:val="24"/>
                      <w:lang w:eastAsia="en-US"/>
                    </w:rPr>
                    <w:t xml:space="preserve">    </w:t>
                  </w:r>
                  <w:r w:rsidRPr="00293F5A">
                    <w:rPr>
                      <w:rFonts w:ascii="Aptos" w:hAnsi="Aptos"/>
                      <w:b/>
                      <w:bCs/>
                      <w:sz w:val="24"/>
                      <w:szCs w:val="24"/>
                      <w:lang w:eastAsia="en-US"/>
                    </w:rPr>
                    <w:t xml:space="preserve">Not Yet Competent </w:t>
                  </w:r>
                  <w:r w:rsidR="003D6B27">
                    <w:rPr>
                      <w:rFonts w:ascii="Aptos" w:hAnsi="Aptos"/>
                      <w:b/>
                      <w:bCs/>
                      <w:sz w:val="24"/>
                      <w:szCs w:val="24"/>
                      <w:lang w:eastAsia="en-US"/>
                    </w:rPr>
                    <w:t>0 marks</w:t>
                  </w:r>
                </w:p>
                <w:p w14:paraId="797C2403" w14:textId="77777777" w:rsidR="00B23EBB" w:rsidRPr="00293F5A" w:rsidRDefault="64C8477E" w:rsidP="00B23EBB">
                  <w:pPr>
                    <w:spacing w:line="360" w:lineRule="auto"/>
                    <w:rPr>
                      <w:rFonts w:ascii="Aptos" w:hAnsi="Aptos"/>
                      <w:sz w:val="24"/>
                      <w:szCs w:val="24"/>
                      <w:lang w:eastAsia="en-US"/>
                    </w:rPr>
                  </w:pPr>
                  <w:r w:rsidRPr="00293F5A">
                    <w:rPr>
                      <w:rFonts w:ascii="Aptos" w:hAnsi="Aptos"/>
                      <w:sz w:val="24"/>
                      <w:szCs w:val="24"/>
                      <w:lang w:eastAsia="en-US"/>
                    </w:rPr>
                    <w:t>As per supervisor's report form</w:t>
                  </w:r>
                </w:p>
                <w:p w14:paraId="2859443D" w14:textId="7E41A74E" w:rsidR="563F2418" w:rsidRPr="00293F5A" w:rsidRDefault="563F2418" w:rsidP="563F2418">
                  <w:pPr>
                    <w:spacing w:line="360" w:lineRule="auto"/>
                    <w:rPr>
                      <w:rFonts w:ascii="Aptos" w:hAnsi="Aptos"/>
                      <w:sz w:val="24"/>
                      <w:szCs w:val="24"/>
                      <w:lang w:eastAsia="en-US"/>
                    </w:rPr>
                  </w:pPr>
                </w:p>
                <w:p w14:paraId="25F8C9FC" w14:textId="27F0EA08" w:rsidR="004B0440" w:rsidRPr="00293F5A" w:rsidRDefault="0D964F1F" w:rsidP="00B23EBB">
                  <w:pPr>
                    <w:spacing w:line="360" w:lineRule="auto"/>
                    <w:rPr>
                      <w:rFonts w:ascii="Aptos" w:hAnsi="Aptos"/>
                      <w:sz w:val="24"/>
                      <w:szCs w:val="24"/>
                      <w:lang w:eastAsia="en-US"/>
                    </w:rPr>
                  </w:pPr>
                  <w:r w:rsidRPr="00293F5A">
                    <w:rPr>
                      <w:rFonts w:ascii="Aptos" w:hAnsi="Aptos"/>
                      <w:b/>
                      <w:bCs/>
                      <w:sz w:val="24"/>
                      <w:szCs w:val="24"/>
                      <w:lang w:eastAsia="en-US"/>
                    </w:rPr>
                    <w:t>Completed time sheet submitted:</w:t>
                  </w:r>
                  <w:r w:rsidRPr="00293F5A">
                    <w:rPr>
                      <w:rFonts w:ascii="Aptos" w:hAnsi="Aptos"/>
                      <w:sz w:val="24"/>
                      <w:szCs w:val="24"/>
                      <w:lang w:eastAsia="en-US"/>
                    </w:rPr>
                    <w:t xml:space="preserve">      </w:t>
                  </w:r>
                  <w:r w:rsidR="4993A13D" w:rsidRPr="00293F5A">
                    <w:rPr>
                      <w:rFonts w:ascii="Aptos" w:hAnsi="Aptos"/>
                      <w:sz w:val="24"/>
                      <w:szCs w:val="24"/>
                      <w:lang w:eastAsia="en-US"/>
                    </w:rPr>
                    <w:t>Yes</w:t>
                  </w:r>
                  <w:r w:rsidR="6B65DEEA" w:rsidRPr="00293F5A">
                    <w:rPr>
                      <w:rFonts w:ascii="Aptos" w:hAnsi="Aptos"/>
                      <w:sz w:val="24"/>
                      <w:szCs w:val="24"/>
                      <w:lang w:eastAsia="en-US"/>
                    </w:rPr>
                    <w:t>:</w:t>
                  </w:r>
                  <w:r w:rsidR="59816236" w:rsidRPr="00293F5A">
                    <w:rPr>
                      <w:rFonts w:ascii="Aptos" w:hAnsi="Aptos"/>
                      <w:sz w:val="24"/>
                      <w:szCs w:val="24"/>
                      <w:lang w:eastAsia="en-US"/>
                    </w:rPr>
                    <w:t xml:space="preserve"> </w:t>
                  </w:r>
                  <w:r w:rsidR="6B65DEEA" w:rsidRPr="00293F5A">
                    <w:rPr>
                      <w:rFonts w:ascii="Aptos" w:hAnsi="Aptos"/>
                      <w:sz w:val="24"/>
                      <w:szCs w:val="24"/>
                      <w:lang w:eastAsia="en-US"/>
                    </w:rPr>
                    <w:t>__________                   No:</w:t>
                  </w:r>
                  <w:r w:rsidR="3A4CC3E9" w:rsidRPr="00293F5A">
                    <w:rPr>
                      <w:rFonts w:ascii="Aptos" w:hAnsi="Aptos"/>
                      <w:sz w:val="24"/>
                      <w:szCs w:val="24"/>
                      <w:lang w:eastAsia="en-US"/>
                    </w:rPr>
                    <w:t xml:space="preserve"> </w:t>
                  </w:r>
                  <w:r w:rsidR="273941AB" w:rsidRPr="00293F5A">
                    <w:rPr>
                      <w:rFonts w:ascii="Aptos" w:hAnsi="Aptos"/>
                      <w:sz w:val="24"/>
                      <w:szCs w:val="24"/>
                      <w:lang w:eastAsia="en-US"/>
                    </w:rPr>
                    <w:t>________</w:t>
                  </w:r>
                </w:p>
                <w:p w14:paraId="2A7E826C" w14:textId="77777777" w:rsidR="00B23EBB" w:rsidRPr="00293F5A" w:rsidRDefault="00B23EBB" w:rsidP="00B23EBB">
                  <w:pPr>
                    <w:spacing w:line="360" w:lineRule="auto"/>
                    <w:rPr>
                      <w:rFonts w:ascii="Aptos" w:hAnsi="Aptos"/>
                      <w:b/>
                      <w:bCs/>
                      <w:i/>
                      <w:iCs/>
                      <w:sz w:val="24"/>
                      <w:szCs w:val="24"/>
                      <w:lang w:eastAsia="en-US"/>
                    </w:rPr>
                  </w:pPr>
                  <w:r w:rsidRPr="00293F5A">
                    <w:rPr>
                      <w:rFonts w:ascii="Aptos" w:hAnsi="Aptos"/>
                      <w:b/>
                      <w:bCs/>
                      <w:i/>
                      <w:iCs/>
                      <w:sz w:val="24"/>
                      <w:szCs w:val="24"/>
                      <w:lang w:eastAsia="en-US"/>
                    </w:rPr>
                    <w:t xml:space="preserve">Further notes for learners: </w:t>
                  </w:r>
                </w:p>
                <w:p w14:paraId="525E4279" w14:textId="77777777" w:rsidR="00B23EBB" w:rsidRPr="00293F5A" w:rsidRDefault="00B23EBB" w:rsidP="00B23EBB">
                  <w:pPr>
                    <w:spacing w:line="360" w:lineRule="auto"/>
                    <w:rPr>
                      <w:rFonts w:ascii="Aptos" w:hAnsi="Aptos"/>
                      <w:sz w:val="24"/>
                      <w:szCs w:val="24"/>
                      <w:lang w:eastAsia="en-US"/>
                    </w:rPr>
                  </w:pPr>
                </w:p>
                <w:p w14:paraId="1155EEAB" w14:textId="3557D037" w:rsidR="00B23EBB" w:rsidRPr="00293F5A" w:rsidRDefault="00B23EBB" w:rsidP="0B7F8580">
                  <w:pPr>
                    <w:spacing w:line="360" w:lineRule="auto"/>
                    <w:rPr>
                      <w:rFonts w:ascii="Aptos" w:hAnsi="Aptos"/>
                      <w:i/>
                      <w:iCs/>
                      <w:sz w:val="24"/>
                      <w:szCs w:val="24"/>
                      <w:lang w:eastAsia="en-US"/>
                    </w:rPr>
                  </w:pPr>
                  <w:r w:rsidRPr="0B7F8580">
                    <w:rPr>
                      <w:rFonts w:ascii="Aptos" w:hAnsi="Aptos"/>
                      <w:b/>
                      <w:bCs/>
                      <w:i/>
                      <w:iCs/>
                      <w:sz w:val="24"/>
                      <w:szCs w:val="24"/>
                      <w:lang w:eastAsia="en-US"/>
                    </w:rPr>
                    <w:t xml:space="preserve">Assessment Instructions: </w:t>
                  </w:r>
                  <w:r w:rsidRPr="0B7F8580">
                    <w:rPr>
                      <w:rFonts w:ascii="Aptos" w:hAnsi="Aptos"/>
                      <w:i/>
                      <w:iCs/>
                      <w:sz w:val="24"/>
                      <w:szCs w:val="24"/>
                      <w:lang w:eastAsia="en-US"/>
                    </w:rPr>
                    <w:t xml:space="preserve">Note: </w:t>
                  </w:r>
                  <w:r w:rsidR="00551732">
                    <w:rPr>
                      <w:rFonts w:ascii="Aptos" w:hAnsi="Aptos"/>
                      <w:i/>
                      <w:iCs/>
                      <w:sz w:val="24"/>
                      <w:szCs w:val="24"/>
                      <w:lang w:eastAsia="en-US"/>
                    </w:rPr>
                    <w:t>L</w:t>
                  </w:r>
                  <w:r w:rsidR="00551732" w:rsidRPr="00551732">
                    <w:rPr>
                      <w:rFonts w:ascii="Aptos" w:hAnsi="Aptos"/>
                      <w:i/>
                      <w:iCs/>
                      <w:sz w:val="24"/>
                      <w:szCs w:val="24"/>
                      <w:lang w:eastAsia="en-US"/>
                    </w:rPr>
                    <w:t xml:space="preserve">aois and </w:t>
                  </w:r>
                  <w:r w:rsidR="00551732">
                    <w:rPr>
                      <w:rFonts w:ascii="Aptos" w:hAnsi="Aptos"/>
                      <w:i/>
                      <w:iCs/>
                      <w:sz w:val="24"/>
                      <w:szCs w:val="24"/>
                      <w:lang w:eastAsia="en-US"/>
                    </w:rPr>
                    <w:t>O</w:t>
                  </w:r>
                  <w:r w:rsidR="00551732" w:rsidRPr="00551732">
                    <w:rPr>
                      <w:rFonts w:ascii="Aptos" w:hAnsi="Aptos"/>
                      <w:i/>
                      <w:iCs/>
                      <w:sz w:val="24"/>
                      <w:szCs w:val="24"/>
                      <w:lang w:eastAsia="en-US"/>
                    </w:rPr>
                    <w:t>ffaly</w:t>
                  </w:r>
                  <w:r w:rsidR="24B9E461" w:rsidRPr="0B7F8580">
                    <w:rPr>
                      <w:rFonts w:ascii="Aptos" w:hAnsi="Aptos"/>
                      <w:i/>
                      <w:iCs/>
                      <w:sz w:val="24"/>
                      <w:szCs w:val="24"/>
                      <w:lang w:eastAsia="en-US"/>
                    </w:rPr>
                    <w:t xml:space="preserve"> </w:t>
                  </w:r>
                  <w:r w:rsidRPr="0B7F8580">
                    <w:rPr>
                      <w:rFonts w:ascii="Aptos" w:hAnsi="Aptos"/>
                      <w:i/>
                      <w:iCs/>
                      <w:sz w:val="24"/>
                      <w:szCs w:val="24"/>
                      <w:lang w:eastAsia="en-US"/>
                    </w:rPr>
                    <w:t xml:space="preserve">ETB </w:t>
                  </w:r>
                  <w:proofErr w:type="gramStart"/>
                  <w:r w:rsidRPr="0B7F8580">
                    <w:rPr>
                      <w:rFonts w:ascii="Aptos" w:hAnsi="Aptos"/>
                      <w:i/>
                      <w:iCs/>
                      <w:sz w:val="24"/>
                      <w:szCs w:val="24"/>
                      <w:lang w:eastAsia="en-US"/>
                    </w:rPr>
                    <w:t>promote</w:t>
                  </w:r>
                  <w:r w:rsidR="42C390EA" w:rsidRPr="0B7F8580">
                    <w:rPr>
                      <w:rFonts w:ascii="Aptos" w:hAnsi="Aptos"/>
                      <w:i/>
                      <w:iCs/>
                      <w:sz w:val="24"/>
                      <w:szCs w:val="24"/>
                      <w:lang w:eastAsia="en-US"/>
                    </w:rPr>
                    <w:t>s</w:t>
                  </w:r>
                  <w:proofErr w:type="gramEnd"/>
                  <w:r w:rsidRPr="0B7F8580">
                    <w:rPr>
                      <w:rFonts w:ascii="Aptos" w:hAnsi="Aptos"/>
                      <w:i/>
                      <w:iCs/>
                      <w:sz w:val="24"/>
                      <w:szCs w:val="24"/>
                      <w:lang w:eastAsia="en-US"/>
                    </w:rPr>
                    <w:t xml:space="preserve"> </w:t>
                  </w:r>
                  <w:hyperlink r:id="rId40">
                    <w:r w:rsidRPr="0B7F8580">
                      <w:rPr>
                        <w:rStyle w:val="Hyperlink"/>
                        <w:rFonts w:ascii="Aptos" w:hAnsi="Aptos"/>
                        <w:i/>
                        <w:iCs/>
                        <w:sz w:val="24"/>
                        <w:szCs w:val="24"/>
                        <w:lang w:eastAsia="en-US"/>
                      </w:rPr>
                      <w:t>academic integrity</w:t>
                    </w:r>
                  </w:hyperlink>
                  <w:r w:rsidRPr="0B7F8580">
                    <w:rPr>
                      <w:rFonts w:ascii="Aptos" w:hAnsi="Aptos"/>
                      <w:i/>
                      <w:iCs/>
                      <w:sz w:val="24"/>
                      <w:szCs w:val="24"/>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28B1E15A" w14:textId="77777777" w:rsidR="00B23EBB" w:rsidRPr="00293F5A" w:rsidRDefault="00B23EBB" w:rsidP="00B23EBB">
                  <w:pPr>
                    <w:spacing w:line="360" w:lineRule="auto"/>
                    <w:rPr>
                      <w:rFonts w:ascii="Aptos" w:hAnsi="Aptos"/>
                      <w:i/>
                      <w:iCs/>
                      <w:sz w:val="24"/>
                      <w:szCs w:val="24"/>
                      <w:lang w:eastAsia="en-US"/>
                    </w:rPr>
                  </w:pPr>
                </w:p>
                <w:p w14:paraId="7E99EA57" w14:textId="6BF5E35B" w:rsidR="00B23EBB" w:rsidRPr="00F47DEE" w:rsidRDefault="00B23EBB" w:rsidP="00F47DEE">
                  <w:pPr>
                    <w:spacing w:line="360" w:lineRule="auto"/>
                    <w:rPr>
                      <w:rFonts w:ascii="Aptos" w:hAnsi="Aptos"/>
                      <w:i/>
                      <w:iCs/>
                      <w:sz w:val="24"/>
                      <w:szCs w:val="24"/>
                      <w:lang w:eastAsia="en-US"/>
                    </w:rPr>
                  </w:pPr>
                  <w:r w:rsidRPr="00293F5A">
                    <w:rPr>
                      <w:rFonts w:ascii="Aptos" w:hAnsi="Aptos"/>
                      <w:i/>
                      <w:iCs/>
                      <w:sz w:val="24"/>
                      <w:szCs w:val="24"/>
                      <w:lang w:eastAsia="en-US"/>
                    </w:rPr>
                    <w:t xml:space="preserve">This referencing </w:t>
                  </w:r>
                  <w:hyperlink r:id="rId41">
                    <w:r w:rsidRPr="00293F5A">
                      <w:rPr>
                        <w:rStyle w:val="Hyperlink"/>
                        <w:rFonts w:ascii="Aptos" w:hAnsi="Aptos"/>
                        <w:i/>
                        <w:iCs/>
                        <w:sz w:val="24"/>
                        <w:szCs w:val="24"/>
                        <w:lang w:eastAsia="en-US"/>
                      </w:rPr>
                      <w:t>guide</w:t>
                    </w:r>
                  </w:hyperlink>
                  <w:r w:rsidRPr="00293F5A">
                    <w:rPr>
                      <w:rFonts w:ascii="Aptos" w:hAnsi="Aptos"/>
                      <w:i/>
                      <w:iCs/>
                      <w:sz w:val="24"/>
                      <w:szCs w:val="24"/>
                      <w:lang w:eastAsia="en-US"/>
                    </w:rPr>
                    <w:t xml:space="preserve"> will support you in ensuring that your work is to the highest academic integrity standard.</w:t>
                  </w:r>
                </w:p>
              </w:tc>
            </w:tr>
          </w:tbl>
          <w:p w14:paraId="6E6123A7" w14:textId="77777777" w:rsidR="00B23EBB" w:rsidRPr="00293F5A" w:rsidRDefault="00B23EBB" w:rsidP="00B23EBB">
            <w:pPr>
              <w:spacing w:line="360" w:lineRule="auto"/>
              <w:rPr>
                <w:rFonts w:ascii="Aptos" w:hAnsi="Aptos"/>
                <w:sz w:val="24"/>
                <w:szCs w:val="24"/>
              </w:rPr>
            </w:pPr>
          </w:p>
        </w:tc>
      </w:tr>
    </w:tbl>
    <w:p w14:paraId="464EAC03" w14:textId="1E31478A" w:rsidR="0418FEDA" w:rsidRDefault="0418FEDA" w:rsidP="0418FEDA">
      <w:pPr>
        <w:spacing w:after="0" w:line="360" w:lineRule="auto"/>
        <w:jc w:val="both"/>
        <w:rPr>
          <w:rFonts w:ascii="Aptos" w:hAnsi="Aptos"/>
          <w:b/>
          <w:bCs/>
          <w:sz w:val="24"/>
          <w:szCs w:val="24"/>
          <w:lang w:val="en-IE"/>
        </w:rPr>
      </w:pPr>
    </w:p>
    <w:p w14:paraId="639230F4" w14:textId="4EC0267B" w:rsidR="004629D3" w:rsidRDefault="004629D3" w:rsidP="0418FEDA">
      <w:pPr>
        <w:spacing w:after="0" w:line="360" w:lineRule="auto"/>
        <w:jc w:val="both"/>
        <w:rPr>
          <w:rFonts w:ascii="Aptos" w:hAnsi="Aptos"/>
          <w:b/>
          <w:bCs/>
          <w:sz w:val="24"/>
          <w:szCs w:val="24"/>
          <w:lang w:val="en-IE"/>
        </w:rPr>
      </w:pPr>
    </w:p>
    <w:p w14:paraId="3C912955" w14:textId="27EB63E4" w:rsidR="004629D3" w:rsidRDefault="004629D3" w:rsidP="0418FEDA">
      <w:pPr>
        <w:spacing w:after="0" w:line="360" w:lineRule="auto"/>
        <w:jc w:val="both"/>
        <w:rPr>
          <w:rFonts w:ascii="Aptos" w:hAnsi="Aptos"/>
          <w:b/>
          <w:bCs/>
          <w:sz w:val="24"/>
          <w:szCs w:val="24"/>
          <w:lang w:val="en-IE"/>
        </w:rPr>
      </w:pPr>
    </w:p>
    <w:p w14:paraId="0C63FCA5" w14:textId="72DFFF1C" w:rsidR="004629D3" w:rsidRDefault="004629D3" w:rsidP="0418FEDA">
      <w:pPr>
        <w:spacing w:after="0" w:line="360" w:lineRule="auto"/>
        <w:jc w:val="both"/>
        <w:rPr>
          <w:rFonts w:ascii="Aptos" w:hAnsi="Aptos"/>
          <w:b/>
          <w:bCs/>
          <w:sz w:val="24"/>
          <w:szCs w:val="24"/>
          <w:lang w:val="en-IE"/>
        </w:rPr>
      </w:pPr>
    </w:p>
    <w:p w14:paraId="164AC5B8" w14:textId="77777777" w:rsidR="004629D3" w:rsidRDefault="004629D3" w:rsidP="0418FEDA">
      <w:pPr>
        <w:spacing w:after="0" w:line="360" w:lineRule="auto"/>
        <w:jc w:val="both"/>
        <w:rPr>
          <w:rFonts w:ascii="Aptos" w:hAnsi="Aptos"/>
          <w:b/>
          <w:bCs/>
          <w:sz w:val="24"/>
          <w:szCs w:val="24"/>
          <w:lang w:val="en-IE"/>
        </w:rPr>
      </w:pPr>
    </w:p>
    <w:p w14:paraId="25D36306" w14:textId="24A27EC4" w:rsidR="00B23EBB" w:rsidRPr="000426AD" w:rsidRDefault="00B23EBB" w:rsidP="000426AD">
      <w:pPr>
        <w:jc w:val="center"/>
        <w:rPr>
          <w:rFonts w:ascii="Aptos" w:hAnsi="Aptos"/>
          <w:b/>
          <w:bCs/>
          <w:sz w:val="24"/>
          <w:szCs w:val="24"/>
          <w:lang w:val="en-IE"/>
        </w:rPr>
      </w:pPr>
      <w:r w:rsidRPr="00293F5A">
        <w:rPr>
          <w:rFonts w:ascii="Aptos" w:eastAsia="Times New Roman" w:hAnsi="Aptos"/>
          <w:b/>
          <w:bCs/>
          <w:sz w:val="24"/>
          <w:szCs w:val="24"/>
          <w:lang w:eastAsia="en-GB"/>
        </w:rPr>
        <w:t>Special Needs Assist</w:t>
      </w:r>
      <w:r w:rsidR="003D6B27">
        <w:rPr>
          <w:rFonts w:ascii="Aptos" w:eastAsia="Times New Roman" w:hAnsi="Aptos"/>
          <w:b/>
          <w:bCs/>
          <w:sz w:val="24"/>
          <w:szCs w:val="24"/>
          <w:lang w:eastAsia="en-GB"/>
        </w:rPr>
        <w:t>ing 6N1957 -</w:t>
      </w:r>
      <w:r w:rsidRPr="00293F5A">
        <w:rPr>
          <w:rFonts w:ascii="Aptos" w:eastAsia="Times New Roman" w:hAnsi="Aptos"/>
          <w:b/>
          <w:bCs/>
          <w:sz w:val="24"/>
          <w:szCs w:val="24"/>
          <w:lang w:eastAsia="en-GB"/>
        </w:rPr>
        <w:t xml:space="preserve"> Timesheet</w:t>
      </w:r>
    </w:p>
    <w:p w14:paraId="398AA93C"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178B2449" w14:textId="23875C83"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Learners are responsible for ensuring that this form is completed for the duration of their placement as evidence of attendance and completion of the placement</w:t>
      </w:r>
    </w:p>
    <w:p w14:paraId="4FFBD4EB"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0B241164"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Work Placement Details</w:t>
      </w:r>
      <w:r w:rsidRPr="00293F5A">
        <w:rPr>
          <w:rFonts w:ascii="Aptos" w:eastAsia="Times New Roman" w:hAnsi="Aptos"/>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760"/>
      </w:tblGrid>
      <w:tr w:rsidR="00B23EBB" w:rsidRPr="00293F5A" w14:paraId="19C1DB52" w14:textId="77777777" w:rsidTr="00B23EBB">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AE9F7"/>
            <w:hideMark/>
          </w:tcPr>
          <w:p w14:paraId="01BBF0E4"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School Name:</w:t>
            </w:r>
            <w:r w:rsidRPr="00293F5A">
              <w:rPr>
                <w:rFonts w:ascii="Aptos" w:eastAsia="Times New Roman" w:hAnsi="Aptos"/>
                <w:sz w:val="24"/>
                <w:szCs w:val="24"/>
                <w:lang w:eastAsia="en-GB"/>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2214F9DA"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59F1AF13" w14:textId="77777777" w:rsidTr="00B23EBB">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AE9F7"/>
            <w:hideMark/>
          </w:tcPr>
          <w:p w14:paraId="3D0788F8"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Contact Name: </w:t>
            </w:r>
            <w:r w:rsidRPr="00293F5A">
              <w:rPr>
                <w:rFonts w:ascii="Aptos" w:eastAsia="Times New Roman" w:hAnsi="Aptos"/>
                <w:sz w:val="24"/>
                <w:szCs w:val="24"/>
                <w:lang w:eastAsia="en-GB"/>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51E6410"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10FF4014" w14:textId="77777777" w:rsidTr="00B23EBB">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AE9F7"/>
            <w:hideMark/>
          </w:tcPr>
          <w:p w14:paraId="27D65002"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Contact No:  </w:t>
            </w:r>
            <w:r w:rsidRPr="00293F5A">
              <w:rPr>
                <w:rFonts w:ascii="Aptos" w:eastAsia="Times New Roman" w:hAnsi="Aptos"/>
                <w:sz w:val="24"/>
                <w:szCs w:val="24"/>
                <w:lang w:eastAsia="en-GB"/>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3C829FA"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7DCFDC15" w14:textId="77777777" w:rsidTr="00B23EBB">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AE9F7"/>
            <w:hideMark/>
          </w:tcPr>
          <w:p w14:paraId="2B49F41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Address: </w:t>
            </w:r>
            <w:r w:rsidRPr="00293F5A">
              <w:rPr>
                <w:rFonts w:ascii="Aptos" w:eastAsia="Times New Roman" w:hAnsi="Aptos"/>
                <w:sz w:val="24"/>
                <w:szCs w:val="24"/>
                <w:lang w:eastAsia="en-GB"/>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4F25F25E"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p>
        </w:tc>
      </w:tr>
    </w:tbl>
    <w:p w14:paraId="2A3B0CF6"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930"/>
        <w:gridCol w:w="1695"/>
        <w:gridCol w:w="1695"/>
        <w:gridCol w:w="3930"/>
      </w:tblGrid>
      <w:tr w:rsidR="00B23EBB" w:rsidRPr="00293F5A" w14:paraId="1A4591D2"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66D129C"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Hours</w:t>
            </w: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16FAAF7"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Date</w:t>
            </w: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3FE735E"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Time Arrived</w:t>
            </w: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39C8203"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Time Departed</w:t>
            </w: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6349504"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Supervisors Signature</w:t>
            </w:r>
            <w:r w:rsidRPr="00293F5A">
              <w:rPr>
                <w:rFonts w:ascii="Aptos" w:eastAsia="Times New Roman" w:hAnsi="Aptos"/>
                <w:sz w:val="24"/>
                <w:szCs w:val="24"/>
                <w:lang w:eastAsia="en-GB"/>
              </w:rPr>
              <w:t> </w:t>
            </w:r>
          </w:p>
        </w:tc>
      </w:tr>
      <w:tr w:rsidR="00B23EBB" w:rsidRPr="00293F5A" w14:paraId="3665AE8C"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9F7F72F"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8D2B45F"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65E6261"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DF0C9C0"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978B287"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1DE50650"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5E611F7"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64C1A28"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09439E4"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17D8CA2"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8891485"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64D37C4E"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62FF64A"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9085CCF"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0DD48A4"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389472"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9A39D3A"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6C74C33C"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054AC0E"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B596841"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0017747"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349CDC3"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678C0E"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15196409"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672BFF1"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B3A772A"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CFA4E56"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99C2F68"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7D36D6A"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4FC4CC36"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1F6FA9"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30B5752"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521D615"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E1EAFAE"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A468E11"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6332E1F6"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BDB09A2"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D0D79C6"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905664F"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32EC8B"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FA97679"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4B91DE01"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2138AB0"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2BC4021"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F502AF"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74E578"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393E3AB"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35278931"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5FE9FC2"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443B5B0"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9DDD1B"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738292E"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090916B"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5EF4A394"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8C6F60A"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3D9C44A"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4BF884"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189AB2F"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978EBA2"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36852447"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A345D06"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5E19D79"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B63132E"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2E3BF06"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6243801"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6A5ABA48"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CD8E30"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4D48B78"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8F77819"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8C73A70"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E19AEFB"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r>
      <w:tr w:rsidR="00B23EBB" w:rsidRPr="00293F5A" w14:paraId="6CD4C09B" w14:textId="77777777" w:rsidTr="00B23EBB">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5A959F6"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c>
        <w:tc>
          <w:tcPr>
            <w:tcW w:w="82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CED0B3C"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Total Hours Completed </w:t>
            </w:r>
            <w:r w:rsidRPr="00293F5A">
              <w:rPr>
                <w:rFonts w:ascii="Aptos" w:eastAsia="Times New Roman" w:hAnsi="Aptos"/>
                <w:sz w:val="24"/>
                <w:szCs w:val="24"/>
                <w:lang w:eastAsia="en-GB"/>
              </w:rPr>
              <w:t> </w:t>
            </w:r>
          </w:p>
        </w:tc>
      </w:tr>
    </w:tbl>
    <w:p w14:paraId="38EDE2E9"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p>
    <w:p w14:paraId="1926CE01"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465"/>
      </w:tblGrid>
      <w:tr w:rsidR="00B23EBB" w:rsidRPr="00293F5A" w14:paraId="0C5F876B" w14:textId="77777777" w:rsidTr="00B23EB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0B9A92D"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Learner Signature:</w:t>
            </w:r>
            <w:r w:rsidRPr="00293F5A">
              <w:rPr>
                <w:rFonts w:ascii="Aptos" w:eastAsia="Times New Roman" w:hAnsi="Aptos"/>
                <w:sz w:val="24"/>
                <w:szCs w:val="24"/>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D9BC849"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2C56138A" w14:textId="77777777" w:rsidTr="00B23EB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47DACC4B"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Date:</w:t>
            </w:r>
            <w:r w:rsidRPr="00293F5A">
              <w:rPr>
                <w:rFonts w:ascii="Aptos" w:eastAsia="Times New Roman" w:hAnsi="Aptos"/>
                <w:sz w:val="24"/>
                <w:szCs w:val="24"/>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2FDC2A78"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bl>
    <w:p w14:paraId="7D3855B8"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753D63B5"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14:paraId="4F271E4C" w14:textId="77777777" w:rsidR="00B23EBB" w:rsidRPr="00293F5A" w:rsidRDefault="00B23EBB" w:rsidP="00B23EBB">
      <w:pPr>
        <w:spacing w:after="0" w:line="240" w:lineRule="auto"/>
        <w:jc w:val="center"/>
        <w:textAlignment w:val="baseline"/>
        <w:rPr>
          <w:rFonts w:ascii="Aptos" w:eastAsia="Times New Roman" w:hAnsi="Aptos"/>
          <w:b/>
          <w:bCs/>
          <w:sz w:val="24"/>
          <w:szCs w:val="24"/>
          <w:lang w:eastAsia="en-GB"/>
        </w:rPr>
      </w:pPr>
    </w:p>
    <w:p w14:paraId="2AC23A14" w14:textId="77777777" w:rsidR="00B23EBB" w:rsidRPr="00293F5A" w:rsidRDefault="00B23EBB" w:rsidP="00B23EBB">
      <w:pPr>
        <w:spacing w:after="0" w:line="240" w:lineRule="auto"/>
        <w:jc w:val="center"/>
        <w:textAlignment w:val="baseline"/>
        <w:rPr>
          <w:rFonts w:ascii="Aptos" w:eastAsia="Times New Roman" w:hAnsi="Aptos"/>
          <w:b/>
          <w:bCs/>
          <w:sz w:val="24"/>
          <w:szCs w:val="24"/>
          <w:lang w:eastAsia="en-GB"/>
        </w:rPr>
      </w:pPr>
    </w:p>
    <w:p w14:paraId="783ADD64" w14:textId="77777777" w:rsidR="00733884" w:rsidRPr="00293F5A" w:rsidRDefault="00733884" w:rsidP="00B23EBB">
      <w:pPr>
        <w:spacing w:after="0" w:line="240" w:lineRule="auto"/>
        <w:jc w:val="center"/>
        <w:textAlignment w:val="baseline"/>
        <w:rPr>
          <w:rFonts w:ascii="Aptos" w:eastAsia="Times New Roman" w:hAnsi="Aptos"/>
          <w:b/>
          <w:bCs/>
          <w:sz w:val="24"/>
          <w:szCs w:val="24"/>
          <w:lang w:eastAsia="en-GB"/>
        </w:rPr>
      </w:pPr>
    </w:p>
    <w:p w14:paraId="054C3427" w14:textId="77777777" w:rsidR="00733884" w:rsidRPr="00293F5A" w:rsidRDefault="00733884" w:rsidP="00B23EBB">
      <w:pPr>
        <w:spacing w:after="0" w:line="240" w:lineRule="auto"/>
        <w:jc w:val="center"/>
        <w:textAlignment w:val="baseline"/>
        <w:rPr>
          <w:rFonts w:ascii="Aptos" w:eastAsia="Times New Roman" w:hAnsi="Aptos"/>
          <w:b/>
          <w:bCs/>
          <w:sz w:val="24"/>
          <w:szCs w:val="24"/>
          <w:lang w:eastAsia="en-GB"/>
        </w:rPr>
      </w:pPr>
    </w:p>
    <w:p w14:paraId="57796228" w14:textId="77777777" w:rsidR="00733884" w:rsidRPr="00293F5A" w:rsidRDefault="00733884" w:rsidP="00B23EBB">
      <w:pPr>
        <w:spacing w:after="0" w:line="240" w:lineRule="auto"/>
        <w:jc w:val="center"/>
        <w:textAlignment w:val="baseline"/>
        <w:rPr>
          <w:rFonts w:ascii="Aptos" w:eastAsia="Times New Roman" w:hAnsi="Aptos"/>
          <w:b/>
          <w:bCs/>
          <w:sz w:val="24"/>
          <w:szCs w:val="24"/>
          <w:lang w:eastAsia="en-GB"/>
        </w:rPr>
      </w:pPr>
    </w:p>
    <w:p w14:paraId="66B775E4" w14:textId="77777777" w:rsidR="00733884" w:rsidRPr="00293F5A" w:rsidRDefault="00733884" w:rsidP="00B23EBB">
      <w:pPr>
        <w:spacing w:after="0" w:line="240" w:lineRule="auto"/>
        <w:jc w:val="center"/>
        <w:textAlignment w:val="baseline"/>
        <w:rPr>
          <w:rFonts w:ascii="Aptos" w:eastAsia="Times New Roman" w:hAnsi="Aptos"/>
          <w:b/>
          <w:bCs/>
          <w:sz w:val="24"/>
          <w:szCs w:val="24"/>
          <w:lang w:eastAsia="en-GB"/>
        </w:rPr>
      </w:pPr>
    </w:p>
    <w:p w14:paraId="673FBAD8" w14:textId="77777777" w:rsidR="007241FF" w:rsidRPr="00293F5A" w:rsidRDefault="007241FF" w:rsidP="00B23EBB">
      <w:pPr>
        <w:spacing w:after="0" w:line="240" w:lineRule="auto"/>
        <w:jc w:val="center"/>
        <w:textAlignment w:val="baseline"/>
        <w:rPr>
          <w:rFonts w:ascii="Aptos" w:eastAsia="Times New Roman" w:hAnsi="Aptos"/>
          <w:b/>
          <w:bCs/>
          <w:sz w:val="24"/>
          <w:szCs w:val="24"/>
          <w:lang w:eastAsia="en-GB"/>
        </w:rPr>
      </w:pPr>
    </w:p>
    <w:p w14:paraId="1575AEA3" w14:textId="2B6A530C" w:rsidR="0418FEDA" w:rsidRDefault="0418FEDA" w:rsidP="0418FEDA">
      <w:pPr>
        <w:spacing w:after="0" w:line="240" w:lineRule="auto"/>
        <w:jc w:val="center"/>
        <w:rPr>
          <w:rFonts w:ascii="Aptos" w:eastAsia="Times New Roman" w:hAnsi="Aptos"/>
          <w:b/>
          <w:bCs/>
          <w:sz w:val="24"/>
          <w:szCs w:val="24"/>
          <w:lang w:eastAsia="en-GB"/>
        </w:rPr>
      </w:pPr>
    </w:p>
    <w:p w14:paraId="5386E3B5" w14:textId="77777777" w:rsidR="00733884" w:rsidRPr="00293F5A" w:rsidRDefault="00733884" w:rsidP="000426AD">
      <w:pPr>
        <w:spacing w:after="0" w:line="240" w:lineRule="auto"/>
        <w:textAlignment w:val="baseline"/>
        <w:rPr>
          <w:rFonts w:ascii="Aptos" w:eastAsia="Times New Roman" w:hAnsi="Aptos"/>
          <w:b/>
          <w:bCs/>
          <w:sz w:val="24"/>
          <w:szCs w:val="24"/>
          <w:lang w:eastAsia="en-GB"/>
        </w:rPr>
      </w:pPr>
    </w:p>
    <w:p w14:paraId="78DA6A85" w14:textId="3A8CCFF2"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Special Needs Assist</w:t>
      </w:r>
      <w:r w:rsidR="003D6B27">
        <w:rPr>
          <w:rFonts w:ascii="Aptos" w:eastAsia="Times New Roman" w:hAnsi="Aptos"/>
          <w:b/>
          <w:bCs/>
          <w:sz w:val="24"/>
          <w:szCs w:val="24"/>
          <w:lang w:eastAsia="en-GB"/>
        </w:rPr>
        <w:t>ing 6N1957 -</w:t>
      </w:r>
      <w:r w:rsidRPr="00293F5A">
        <w:rPr>
          <w:rFonts w:ascii="Aptos" w:eastAsia="Times New Roman" w:hAnsi="Aptos"/>
          <w:b/>
          <w:bCs/>
          <w:sz w:val="24"/>
          <w:szCs w:val="24"/>
          <w:lang w:eastAsia="en-GB"/>
        </w:rPr>
        <w:t xml:space="preserve"> Supervisors Report 20%</w:t>
      </w:r>
      <w:r w:rsidRPr="00293F5A">
        <w:rPr>
          <w:rFonts w:ascii="Aptos" w:eastAsia="Times New Roman" w:hAnsi="Aptos"/>
          <w:sz w:val="24"/>
          <w:szCs w:val="24"/>
          <w:lang w:eastAsia="en-GB"/>
        </w:rPr>
        <w:t> </w:t>
      </w:r>
    </w:p>
    <w:p w14:paraId="6E35735D" w14:textId="77777777" w:rsidR="00B23EBB" w:rsidRPr="00293F5A" w:rsidRDefault="00B23EBB" w:rsidP="00B23EBB">
      <w:pPr>
        <w:spacing w:after="0" w:line="240" w:lineRule="auto"/>
        <w:jc w:val="center"/>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1397AB27"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Learner and Placement Details </w:t>
      </w:r>
      <w:r w:rsidRPr="00293F5A">
        <w:rPr>
          <w:rFonts w:ascii="Aptos" w:eastAsia="Times New Roman" w:hAnsi="Aptos"/>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B23EBB" w:rsidRPr="00293F5A" w14:paraId="52CD6065"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3C8DAE1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Learner Name:</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25C87AB"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595A2174"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2BF7E22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Centre: </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FABB561"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3A2C990B"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71C24976"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School Name:</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5892A6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04172934"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5BF81CDA"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Supervisor Name:</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877B993"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73865E1C" w14:textId="77777777" w:rsidTr="00B23EBB">
        <w:trPr>
          <w:trHeight w:val="300"/>
        </w:trPr>
        <w:tc>
          <w:tcPr>
            <w:tcW w:w="2970" w:type="dxa"/>
            <w:vMerge w:val="restart"/>
            <w:tcBorders>
              <w:top w:val="single" w:sz="6" w:space="0" w:color="auto"/>
              <w:left w:val="single" w:sz="6" w:space="0" w:color="auto"/>
              <w:bottom w:val="single" w:sz="6" w:space="0" w:color="auto"/>
              <w:right w:val="single" w:sz="6" w:space="0" w:color="auto"/>
            </w:tcBorders>
            <w:shd w:val="clear" w:color="auto" w:fill="DAE9F7"/>
            <w:hideMark/>
          </w:tcPr>
          <w:p w14:paraId="0794597B"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Supervisor Contact Details: </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1396FE4"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Phone: </w:t>
            </w:r>
          </w:p>
        </w:tc>
      </w:tr>
      <w:tr w:rsidR="00B23EBB" w:rsidRPr="00293F5A" w14:paraId="6DDE7B60" w14:textId="77777777" w:rsidTr="00B23E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D541AD" w14:textId="77777777" w:rsidR="00B23EBB" w:rsidRPr="00293F5A" w:rsidRDefault="00B23EBB" w:rsidP="00B23EBB">
            <w:pPr>
              <w:spacing w:after="0" w:line="240" w:lineRule="auto"/>
              <w:rPr>
                <w:rFonts w:ascii="Aptos" w:eastAsia="Times New Roman" w:hAnsi="Aptos" w:cs="Times New Roman"/>
                <w:sz w:val="24"/>
                <w:szCs w:val="24"/>
                <w:lang w:eastAsia="en-GB"/>
              </w:rPr>
            </w:pP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44533BD"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E-mail: </w:t>
            </w:r>
          </w:p>
        </w:tc>
      </w:tr>
      <w:tr w:rsidR="00B23EBB" w:rsidRPr="00293F5A" w14:paraId="43FEF519"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0B30080A"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Placement Start Date:</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CB12C5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04D5336E"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270DA4B6"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Placement End Date:</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174B1C8"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45EA6705" w14:textId="77777777" w:rsidTr="00B23EB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AE9F7"/>
            <w:hideMark/>
          </w:tcPr>
          <w:p w14:paraId="0222BA69"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Total Hours Completed: </w:t>
            </w:r>
            <w:r w:rsidRPr="00293F5A">
              <w:rPr>
                <w:rFonts w:ascii="Aptos" w:eastAsia="Times New Roman" w:hAnsi="Aptos"/>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9561182"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bl>
    <w:p w14:paraId="4C7EFD87"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3ED102FA"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Section 1: Health and Safety </w:t>
      </w:r>
      <w:r w:rsidRPr="00293F5A">
        <w:rPr>
          <w:rFonts w:ascii="Aptos" w:eastAsia="Times New Roman" w:hAnsi="Aptos"/>
          <w:sz w:val="24"/>
          <w:szCs w:val="24"/>
          <w:lang w:eastAsia="en-GB"/>
        </w:rPr>
        <w:t> </w:t>
      </w:r>
    </w:p>
    <w:p w14:paraId="736C0FFA"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Has the learner received a health and safety briefing at the beginning of their placement? </w:t>
      </w:r>
    </w:p>
    <w:p w14:paraId="13ADDDE3"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Yes </w:t>
      </w:r>
    </w:p>
    <w:p w14:paraId="10260EE1"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No </w:t>
      </w:r>
    </w:p>
    <w:p w14:paraId="1F15972C"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1A5526C3" w14:textId="77777777" w:rsidR="00B23EBB" w:rsidRPr="00293F5A" w:rsidRDefault="00B23EBB" w:rsidP="00B23EBB">
      <w:pPr>
        <w:spacing w:after="0" w:line="240" w:lineRule="auto"/>
        <w:rPr>
          <w:rFonts w:ascii="Aptos" w:eastAsia="Times New Roman" w:hAnsi="Aptos"/>
          <w:sz w:val="24"/>
          <w:szCs w:val="24"/>
          <w:lang w:eastAsia="en-GB"/>
        </w:rPr>
      </w:pPr>
    </w:p>
    <w:p w14:paraId="4FBCCE05" w14:textId="77777777" w:rsidR="00640F58" w:rsidRPr="00293F5A" w:rsidRDefault="00640F58" w:rsidP="00640F58">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t>Section 2: Core Workplace Competencies 10%</w:t>
      </w:r>
      <w:r w:rsidRPr="00293F5A">
        <w:rPr>
          <w:rFonts w:ascii="Aptos" w:eastAsia="Times New Roman" w:hAnsi="Aptos"/>
          <w:sz w:val="24"/>
          <w:szCs w:val="24"/>
          <w:lang w:eastAsia="en-GB"/>
        </w:rPr>
        <w:t> </w:t>
      </w:r>
    </w:p>
    <w:p w14:paraId="19388516" w14:textId="77777777" w:rsidR="00640F58" w:rsidRPr="00293F5A" w:rsidRDefault="00640F58" w:rsidP="00640F58">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Evaluate the learner’s general workplace skills based on their performance throughout the placement. Select the rating that best describes their abilities. Provide additional comments if necessary. </w:t>
      </w:r>
    </w:p>
    <w:p w14:paraId="28566CB8" w14:textId="77777777" w:rsidR="00640F58" w:rsidRPr="00293F5A" w:rsidRDefault="00640F58" w:rsidP="00640F58">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1350"/>
        <w:gridCol w:w="1350"/>
        <w:gridCol w:w="1350"/>
        <w:gridCol w:w="1515"/>
      </w:tblGrid>
      <w:tr w:rsidR="00640F58" w:rsidRPr="00293F5A" w14:paraId="70FBD67D" w14:textId="77777777" w:rsidTr="00640F5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DAE9F7"/>
            <w:hideMark/>
          </w:tcPr>
          <w:p w14:paraId="16958C83" w14:textId="77777777" w:rsidR="00640F58" w:rsidRPr="00293F5A" w:rsidRDefault="00640F58" w:rsidP="00640F58">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Workplace competencies </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DAE9F7"/>
            <w:hideMark/>
          </w:tcPr>
          <w:p w14:paraId="023C43E0"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Excellent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DAE9F7"/>
            <w:hideMark/>
          </w:tcPr>
          <w:p w14:paraId="5D04AA63"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Good</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DAE9F7"/>
            <w:hideMark/>
          </w:tcPr>
          <w:p w14:paraId="170972C8"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Satisfactory</w:t>
            </w:r>
            <w:r w:rsidRPr="00293F5A">
              <w:rPr>
                <w:rFonts w:ascii="Aptos" w:eastAsia="Times New Roman" w:hAnsi="Aptos"/>
                <w:sz w:val="24"/>
                <w:szCs w:val="24"/>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DAE9F7"/>
            <w:hideMark/>
          </w:tcPr>
          <w:p w14:paraId="608532D4"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Needs Improvement</w:t>
            </w:r>
            <w:r w:rsidRPr="00293F5A">
              <w:rPr>
                <w:rFonts w:ascii="Aptos" w:eastAsia="Times New Roman" w:hAnsi="Aptos"/>
                <w:sz w:val="24"/>
                <w:szCs w:val="24"/>
                <w:lang w:eastAsia="en-GB"/>
              </w:rPr>
              <w:t> </w:t>
            </w:r>
          </w:p>
        </w:tc>
      </w:tr>
      <w:tr w:rsidR="00640F58" w:rsidRPr="00293F5A" w14:paraId="35D68C99" w14:textId="77777777" w:rsidTr="00640F5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086073B2"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Time management and punctuality </w:t>
            </w:r>
          </w:p>
          <w:p w14:paraId="774337EC"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544C7"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C83CC"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90C76"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005AE"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640F58" w:rsidRPr="00293F5A" w14:paraId="55B6CAA4" w14:textId="77777777" w:rsidTr="00640F5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02DC9FC2"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Problem Solving  </w:t>
            </w:r>
          </w:p>
          <w:p w14:paraId="64E9753F"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3CC53"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28636"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39B69"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DE428"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640F58" w:rsidRPr="00293F5A" w14:paraId="0AA0F107" w14:textId="77777777" w:rsidTr="00640F5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088D5EF"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Initiative </w:t>
            </w:r>
          </w:p>
          <w:p w14:paraId="7C84224A"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4635F"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52255"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2E33B"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42BCB"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640F58" w:rsidRPr="00293F5A" w14:paraId="5B38694D" w14:textId="77777777" w:rsidTr="00640F5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B4B4AC5"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Adaptability and willingness to learn </w:t>
            </w:r>
          </w:p>
          <w:p w14:paraId="72804E5E"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B4E15"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F3EB1"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4D595"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528155"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640F58" w:rsidRPr="00293F5A" w14:paraId="53C48F30" w14:textId="77777777" w:rsidTr="00640F58">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1E2C9D7F"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Professionalism and work ethic </w:t>
            </w:r>
          </w:p>
          <w:p w14:paraId="30A2C18B"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7B202"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4DFA0"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3E25A"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AF7FBE" w14:textId="77777777" w:rsidR="00640F58" w:rsidRPr="00293F5A" w:rsidRDefault="00640F58" w:rsidP="003F7387">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bl>
    <w:p w14:paraId="36B6053F" w14:textId="77777777" w:rsidR="00B23EBB" w:rsidRPr="00293F5A" w:rsidRDefault="00B23EBB" w:rsidP="00B23EBB">
      <w:pPr>
        <w:spacing w:after="0" w:line="240" w:lineRule="auto"/>
        <w:rPr>
          <w:rFonts w:ascii="Aptos" w:eastAsia="Times New Roman" w:hAnsi="Aptos"/>
          <w:sz w:val="24"/>
          <w:szCs w:val="24"/>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640F58" w:rsidRPr="00293F5A" w14:paraId="51011573" w14:textId="77777777" w:rsidTr="003C348E">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DAE9F7"/>
            <w:hideMark/>
          </w:tcPr>
          <w:p w14:paraId="7FF40F6F" w14:textId="77777777"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Comments of Learner Performance in Workplace Competencies  </w:t>
            </w:r>
            <w:r w:rsidRPr="00293F5A">
              <w:rPr>
                <w:rFonts w:ascii="Aptos" w:eastAsia="Times New Roman" w:hAnsi="Aptos"/>
                <w:sz w:val="24"/>
                <w:szCs w:val="24"/>
                <w:lang w:eastAsia="en-GB"/>
              </w:rPr>
              <w:t> </w:t>
            </w:r>
          </w:p>
        </w:tc>
      </w:tr>
      <w:tr w:rsidR="00640F58" w:rsidRPr="00293F5A" w14:paraId="2F89A2D1" w14:textId="77777777" w:rsidTr="003C348E">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010B74BA" w14:textId="182374EF" w:rsidR="00640F58" w:rsidRPr="00293F5A" w:rsidRDefault="00640F58" w:rsidP="003F7387">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p>
        </w:tc>
      </w:tr>
    </w:tbl>
    <w:p w14:paraId="4E37FBF3"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p>
    <w:p w14:paraId="54C97E51" w14:textId="77777777" w:rsidR="00640F58" w:rsidRPr="00293F5A" w:rsidRDefault="00640F58" w:rsidP="00640F58">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b/>
          <w:bCs/>
          <w:sz w:val="24"/>
          <w:szCs w:val="24"/>
          <w:lang w:eastAsia="en-GB"/>
        </w:rPr>
        <w:lastRenderedPageBreak/>
        <w:t>Section 3: Vocational Competencies 10%</w:t>
      </w:r>
      <w:r w:rsidRPr="00293F5A">
        <w:rPr>
          <w:rFonts w:ascii="Aptos" w:eastAsia="Times New Roman" w:hAnsi="Aptos"/>
          <w:sz w:val="24"/>
          <w:szCs w:val="24"/>
          <w:lang w:eastAsia="en-GB"/>
        </w:rPr>
        <w:t> </w:t>
      </w:r>
    </w:p>
    <w:p w14:paraId="50FFD446" w14:textId="4029DEFF" w:rsidR="00640F58" w:rsidRPr="0099081A" w:rsidRDefault="003D6B27" w:rsidP="0099081A">
      <w:pPr>
        <w:rPr>
          <w:rFonts w:ascii="Times New Roman" w:eastAsia="Times New Roman" w:hAnsi="Times New Roman" w:cs="Times New Roman"/>
          <w:sz w:val="24"/>
          <w:szCs w:val="24"/>
          <w:lang w:val="en-IE" w:eastAsia="en-IE"/>
        </w:rPr>
      </w:pPr>
      <w:r>
        <w:rPr>
          <w:rFonts w:ascii="Aptos" w:eastAsia="Times New Roman" w:hAnsi="Aptos"/>
          <w:sz w:val="24"/>
          <w:szCs w:val="24"/>
          <w:lang w:eastAsia="en-GB"/>
        </w:rPr>
        <w:t>For t</w:t>
      </w:r>
      <w:r w:rsidR="00640F58" w:rsidRPr="00293F5A">
        <w:rPr>
          <w:rFonts w:ascii="Aptos" w:eastAsia="Times New Roman" w:hAnsi="Aptos"/>
          <w:sz w:val="24"/>
          <w:szCs w:val="24"/>
          <w:lang w:eastAsia="en-GB"/>
        </w:rPr>
        <w:t xml:space="preserve">he </w:t>
      </w:r>
      <w:r>
        <w:rPr>
          <w:rFonts w:ascii="Aptos" w:eastAsia="Times New Roman" w:hAnsi="Aptos"/>
          <w:sz w:val="24"/>
          <w:szCs w:val="24"/>
          <w:lang w:eastAsia="en-GB"/>
        </w:rPr>
        <w:t>S</w:t>
      </w:r>
      <w:r w:rsidR="00640F58" w:rsidRPr="00293F5A">
        <w:rPr>
          <w:rFonts w:ascii="Aptos" w:eastAsia="Times New Roman" w:hAnsi="Aptos"/>
          <w:sz w:val="24"/>
          <w:szCs w:val="24"/>
          <w:lang w:eastAsia="en-GB"/>
        </w:rPr>
        <w:t xml:space="preserve">upervisor </w:t>
      </w:r>
      <w:r>
        <w:rPr>
          <w:rFonts w:ascii="Aptos" w:eastAsia="Times New Roman" w:hAnsi="Aptos"/>
          <w:sz w:val="24"/>
          <w:szCs w:val="24"/>
          <w:lang w:eastAsia="en-GB"/>
        </w:rPr>
        <w:t>will</w:t>
      </w:r>
      <w:r w:rsidR="00321376" w:rsidRPr="00293F5A">
        <w:rPr>
          <w:rFonts w:ascii="Aptos" w:eastAsia="Times New Roman" w:hAnsi="Aptos"/>
          <w:sz w:val="24"/>
          <w:szCs w:val="24"/>
          <w:lang w:eastAsia="en-GB"/>
        </w:rPr>
        <w:t xml:space="preserve"> complete</w:t>
      </w:r>
      <w:r w:rsidR="00640F58" w:rsidRPr="00293F5A">
        <w:rPr>
          <w:rFonts w:ascii="Aptos" w:eastAsia="Times New Roman" w:hAnsi="Aptos"/>
          <w:sz w:val="24"/>
          <w:szCs w:val="24"/>
          <w:lang w:eastAsia="en-GB"/>
        </w:rPr>
        <w:t>.  </w:t>
      </w:r>
      <w:r>
        <w:rPr>
          <w:rFonts w:ascii="Aptos" w:eastAsia="Times New Roman" w:hAnsi="Aptos" w:cs="Times New Roman"/>
          <w:color w:val="000000"/>
          <w:sz w:val="24"/>
          <w:szCs w:val="24"/>
          <w:lang w:val="en-IE" w:eastAsia="en-IE"/>
        </w:rPr>
        <w:t>I</w:t>
      </w:r>
      <w:r w:rsidR="0099081A" w:rsidRPr="0099081A">
        <w:rPr>
          <w:rFonts w:ascii="Aptos" w:eastAsia="Times New Roman" w:hAnsi="Aptos" w:cs="Times New Roman"/>
          <w:color w:val="000000"/>
          <w:sz w:val="24"/>
          <w:szCs w:val="24"/>
          <w:lang w:val="en-IE" w:eastAsia="en-IE"/>
        </w:rPr>
        <w:t>t is expected that the learner carries out all the tasks below. If there is an issue with any of those listed, please include the clarification in the comments at the end of this section</w:t>
      </w:r>
      <w:r>
        <w:rPr>
          <w:rFonts w:ascii="Aptos" w:eastAsia="Times New Roman" w:hAnsi="Aptos"/>
          <w:sz w:val="24"/>
          <w:szCs w:val="24"/>
          <w:lang w:eastAsia="en-GB"/>
        </w:rPr>
        <w:t>.</w:t>
      </w:r>
    </w:p>
    <w:p w14:paraId="017F5C06"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p>
    <w:p w14:paraId="0DF9F673" w14:textId="64732421" w:rsidR="00B23EBB" w:rsidRPr="00293F5A" w:rsidRDefault="00733884" w:rsidP="00B23EBB">
      <w:pPr>
        <w:spacing w:after="0" w:line="240" w:lineRule="auto"/>
        <w:textAlignment w:val="baseline"/>
        <w:rPr>
          <w:rFonts w:ascii="Aptos" w:eastAsia="Times New Roman" w:hAnsi="Aptos" w:cs="Segoe UI"/>
          <w:b/>
          <w:sz w:val="24"/>
          <w:szCs w:val="24"/>
          <w:lang w:eastAsia="en-GB"/>
        </w:rPr>
      </w:pPr>
      <w:r w:rsidRPr="5DAE3126">
        <w:rPr>
          <w:rFonts w:ascii="Aptos" w:eastAsia="Times New Roman" w:hAnsi="Aptos" w:cs="Segoe UI"/>
          <w:b/>
          <w:bCs/>
          <w:sz w:val="24"/>
          <w:szCs w:val="24"/>
          <w:lang w:eastAsia="en-GB"/>
        </w:rPr>
        <w:t xml:space="preserve">Key Vocational </w:t>
      </w:r>
      <w:r w:rsidR="003D6B27" w:rsidRPr="5DAE3126">
        <w:rPr>
          <w:rFonts w:ascii="Aptos" w:eastAsia="Times New Roman" w:hAnsi="Aptos" w:cs="Segoe UI"/>
          <w:b/>
          <w:bCs/>
          <w:sz w:val="24"/>
          <w:szCs w:val="24"/>
          <w:lang w:eastAsia="en-GB"/>
        </w:rPr>
        <w:t xml:space="preserve">Tasks Expected During Placement: </w:t>
      </w:r>
      <w:r w:rsidR="003D6B27" w:rsidRPr="5DAE3126">
        <w:rPr>
          <w:rStyle w:val="FootnoteReference"/>
          <w:rFonts w:ascii="Aptos" w:eastAsia="Times New Roman" w:hAnsi="Aptos" w:cs="Segoe UI"/>
          <w:b/>
          <w:bCs/>
          <w:sz w:val="24"/>
          <w:szCs w:val="24"/>
          <w:lang w:eastAsia="en-GB"/>
        </w:rPr>
        <w:footnoteReference w:id="2"/>
      </w:r>
    </w:p>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4875"/>
        <w:gridCol w:w="1950"/>
        <w:gridCol w:w="1950"/>
      </w:tblGrid>
      <w:tr w:rsidR="00B23EBB" w:rsidRPr="00293F5A" w14:paraId="4865CB3B" w14:textId="77777777" w:rsidTr="675D3816">
        <w:trPr>
          <w:trHeight w:val="300"/>
        </w:trPr>
        <w:tc>
          <w:tcPr>
            <w:tcW w:w="5490" w:type="dxa"/>
            <w:gridSpan w:val="2"/>
            <w:tcBorders>
              <w:top w:val="single" w:sz="6" w:space="0" w:color="auto"/>
              <w:left w:val="single" w:sz="6" w:space="0" w:color="auto"/>
              <w:bottom w:val="single" w:sz="6" w:space="0" w:color="auto"/>
              <w:right w:val="single" w:sz="6" w:space="0" w:color="auto"/>
            </w:tcBorders>
            <w:shd w:val="clear" w:color="auto" w:fill="EAEDF1"/>
            <w:hideMark/>
          </w:tcPr>
          <w:p w14:paraId="497049F5"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Vocational Task </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EAEDF1"/>
            <w:hideMark/>
          </w:tcPr>
          <w:p w14:paraId="73D21979"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Competent </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EAEDF1"/>
            <w:hideMark/>
          </w:tcPr>
          <w:p w14:paraId="5E283AD4"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Not Yet Competent</w:t>
            </w:r>
            <w:r w:rsidRPr="00293F5A">
              <w:rPr>
                <w:rFonts w:ascii="Aptos" w:eastAsia="Times New Roman" w:hAnsi="Aptos"/>
                <w:sz w:val="24"/>
                <w:szCs w:val="24"/>
                <w:lang w:eastAsia="en-GB"/>
              </w:rPr>
              <w:t> </w:t>
            </w:r>
          </w:p>
        </w:tc>
      </w:tr>
      <w:tr w:rsidR="00B23EBB" w:rsidRPr="00293F5A" w14:paraId="7C6DD1EA" w14:textId="77777777" w:rsidTr="675D3816">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043265B6"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1 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1C74B15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Demonstrates:</w:t>
            </w:r>
          </w:p>
          <w:p w14:paraId="43C40F40" w14:textId="77777777" w:rsidR="00B23EBB" w:rsidRPr="00293F5A" w:rsidRDefault="00B23EBB" w:rsidP="00B23EBB">
            <w:pPr>
              <w:pStyle w:val="ListParagraph"/>
              <w:numPr>
                <w:ilvl w:val="0"/>
                <w:numId w:val="13"/>
              </w:numPr>
              <w:spacing w:after="0" w:line="240" w:lineRule="auto"/>
              <w:textAlignment w:val="baseline"/>
              <w:rPr>
                <w:rFonts w:ascii="Aptos" w:eastAsia="Times New Roman" w:hAnsi="Aptos"/>
                <w:color w:val="000000" w:themeColor="text1"/>
                <w:sz w:val="24"/>
                <w:szCs w:val="24"/>
                <w:lang w:eastAsia="en-GB"/>
              </w:rPr>
            </w:pPr>
            <w:r w:rsidRPr="00293F5A">
              <w:rPr>
                <w:rFonts w:ascii="Aptos" w:eastAsia="Times New Roman" w:hAnsi="Aptos"/>
                <w:kern w:val="0"/>
                <w:sz w:val="24"/>
                <w:szCs w:val="24"/>
                <w:lang w:eastAsia="en-GB"/>
                <w14:ligatures w14:val="none"/>
              </w:rPr>
              <w:t xml:space="preserve">Good </w:t>
            </w:r>
            <w:r w:rsidR="00733884" w:rsidRPr="00293F5A">
              <w:rPr>
                <w:rFonts w:ascii="Aptos" w:eastAsia="Times New Roman" w:hAnsi="Aptos"/>
                <w:kern w:val="0"/>
                <w:sz w:val="24"/>
                <w:szCs w:val="24"/>
                <w:lang w:eastAsia="en-GB"/>
                <w14:ligatures w14:val="none"/>
              </w:rPr>
              <w:t xml:space="preserve">practice </w:t>
            </w:r>
            <w:r w:rsidR="00733884" w:rsidRPr="00293F5A">
              <w:rPr>
                <w:rFonts w:ascii="Aptos" w:eastAsia="Times New Roman" w:hAnsi="Aptos"/>
                <w:sz w:val="24"/>
                <w:szCs w:val="24"/>
                <w:lang w:eastAsia="en-GB"/>
              </w:rPr>
              <w:t>in</w:t>
            </w:r>
            <w:r w:rsidRPr="00293F5A">
              <w:rPr>
                <w:rFonts w:ascii="Aptos" w:eastAsia="Times New Roman" w:hAnsi="Aptos"/>
                <w:sz w:val="24"/>
                <w:szCs w:val="24"/>
                <w:lang w:eastAsia="en-GB"/>
              </w:rPr>
              <w:t xml:space="preserve"> carrying out tasks:</w:t>
            </w:r>
            <w:r w:rsidR="00733884" w:rsidRPr="00293F5A">
              <w:rPr>
                <w:rFonts w:ascii="Aptos" w:eastAsia="Times New Roman" w:hAnsi="Aptos"/>
                <w:sz w:val="24"/>
                <w:szCs w:val="24"/>
                <w:lang w:eastAsia="en-GB"/>
              </w:rPr>
              <w:t xml:space="preserve"> </w:t>
            </w:r>
            <w:r w:rsidRPr="00293F5A">
              <w:rPr>
                <w:rFonts w:ascii="Aptos" w:eastAsia="Times New Roman" w:hAnsi="Aptos"/>
                <w:kern w:val="0"/>
                <w:sz w:val="24"/>
                <w:szCs w:val="24"/>
                <w:lang w:eastAsia="en-GB"/>
                <w14:ligatures w14:val="none"/>
              </w:rPr>
              <w:t xml:space="preserve">Complies with health, safety and other relevant regulations. </w:t>
            </w:r>
          </w:p>
          <w:p w14:paraId="5389F060" w14:textId="77777777" w:rsidR="00B23EBB" w:rsidRPr="00293F5A" w:rsidRDefault="00B23EBB" w:rsidP="00B23EBB">
            <w:pPr>
              <w:pStyle w:val="ListParagraph"/>
              <w:numPr>
                <w:ilvl w:val="0"/>
                <w:numId w:val="13"/>
              </w:numPr>
              <w:spacing w:after="0" w:line="240" w:lineRule="auto"/>
              <w:textAlignment w:val="baseline"/>
              <w:rPr>
                <w:rFonts w:ascii="Aptos" w:eastAsia="Times New Roman" w:hAnsi="Aptos"/>
                <w:color w:val="000000" w:themeColor="text1"/>
                <w:sz w:val="24"/>
                <w:szCs w:val="24"/>
                <w:lang w:eastAsia="en-GB"/>
              </w:rPr>
            </w:pPr>
            <w:r w:rsidRPr="00293F5A">
              <w:rPr>
                <w:rFonts w:ascii="Aptos" w:eastAsia="Times New Roman" w:hAnsi="Aptos"/>
                <w:kern w:val="0"/>
                <w:sz w:val="24"/>
                <w:szCs w:val="24"/>
                <w:lang w:eastAsia="en-GB"/>
                <w14:ligatures w14:val="none"/>
              </w:rPr>
              <w:t xml:space="preserve">Demonstrates safe and hygienic practices and routines, </w:t>
            </w:r>
            <w:proofErr w:type="gramStart"/>
            <w:r w:rsidRPr="00293F5A">
              <w:rPr>
                <w:rFonts w:ascii="Aptos" w:eastAsia="Times New Roman" w:hAnsi="Aptos"/>
                <w:kern w:val="0"/>
                <w:sz w:val="24"/>
                <w:szCs w:val="24"/>
                <w:lang w:eastAsia="en-GB"/>
                <w14:ligatures w14:val="none"/>
              </w:rPr>
              <w:t>e.g.</w:t>
            </w:r>
            <w:proofErr w:type="gramEnd"/>
            <w:r w:rsidRPr="00293F5A">
              <w:rPr>
                <w:rFonts w:ascii="Aptos" w:eastAsia="Times New Roman" w:hAnsi="Aptos"/>
                <w:kern w:val="0"/>
                <w:sz w:val="24"/>
                <w:szCs w:val="24"/>
                <w:lang w:eastAsia="en-GB"/>
                <w14:ligatures w14:val="none"/>
              </w:rPr>
              <w:t xml:space="preserve"> handwashing. </w:t>
            </w:r>
          </w:p>
          <w:p w14:paraId="6DD782D1" w14:textId="77777777" w:rsidR="00640F58" w:rsidRPr="00293F5A" w:rsidRDefault="00B23EBB" w:rsidP="00733884">
            <w:pPr>
              <w:pStyle w:val="ListParagraph"/>
              <w:numPr>
                <w:ilvl w:val="0"/>
                <w:numId w:val="13"/>
              </w:numPr>
              <w:spacing w:after="0" w:line="240" w:lineRule="auto"/>
              <w:textAlignment w:val="baseline"/>
              <w:rPr>
                <w:rFonts w:ascii="Aptos" w:eastAsia="Times New Roman" w:hAnsi="Aptos" w:cs="Times New Roman"/>
                <w:sz w:val="24"/>
                <w:szCs w:val="24"/>
                <w:lang w:eastAsia="en-GB"/>
              </w:rPr>
            </w:pPr>
            <w:r w:rsidRPr="675D3816">
              <w:rPr>
                <w:rFonts w:ascii="Aptos" w:eastAsia="Times New Roman" w:hAnsi="Aptos"/>
                <w:sz w:val="24"/>
                <w:szCs w:val="24"/>
                <w:lang w:eastAsia="en-GB"/>
              </w:rPr>
              <w:t>Safe</w:t>
            </w:r>
            <w:r w:rsidR="00640F58" w:rsidRPr="675D3816">
              <w:rPr>
                <w:rFonts w:ascii="Aptos" w:eastAsia="Times New Roman" w:hAnsi="Aptos"/>
                <w:sz w:val="24"/>
                <w:szCs w:val="24"/>
                <w:lang w:eastAsia="en-GB"/>
              </w:rPr>
              <w:t xml:space="preserve"> and appropriate</w:t>
            </w:r>
            <w:r w:rsidRPr="675D3816">
              <w:rPr>
                <w:rFonts w:ascii="Aptos" w:eastAsia="Times New Roman" w:hAnsi="Aptos"/>
                <w:sz w:val="24"/>
                <w:szCs w:val="24"/>
                <w:lang w:eastAsia="en-GB"/>
              </w:rPr>
              <w:t xml:space="preserve"> operation of any equipment </w:t>
            </w:r>
            <w:r w:rsidR="00640F58" w:rsidRPr="675D3816">
              <w:rPr>
                <w:rFonts w:ascii="Aptos" w:eastAsia="Times New Roman" w:hAnsi="Aptos"/>
                <w:sz w:val="24"/>
                <w:szCs w:val="24"/>
                <w:lang w:eastAsia="en-GB"/>
              </w:rPr>
              <w:t>(Assistive technology such as: tablets, laptops, hoists etc.)</w:t>
            </w:r>
          </w:p>
          <w:p w14:paraId="61E90960" w14:textId="77777777" w:rsidR="00B23EBB" w:rsidRPr="00293F5A" w:rsidRDefault="00B23EBB" w:rsidP="00B23EBB">
            <w:pPr>
              <w:pStyle w:val="ListParagraph"/>
              <w:numPr>
                <w:ilvl w:val="0"/>
                <w:numId w:val="13"/>
              </w:numPr>
              <w:spacing w:after="0" w:line="240" w:lineRule="auto"/>
              <w:textAlignment w:val="baseline"/>
              <w:rPr>
                <w:rFonts w:ascii="Aptos" w:eastAsia="Times New Roman" w:hAnsi="Aptos" w:cs="Times New Roman"/>
                <w:color w:val="000000" w:themeColor="text1"/>
                <w:kern w:val="0"/>
                <w:sz w:val="24"/>
                <w:szCs w:val="24"/>
                <w:lang w:eastAsia="en-GB"/>
                <w14:ligatures w14:val="none"/>
              </w:rPr>
            </w:pPr>
            <w:r w:rsidRPr="00293F5A">
              <w:rPr>
                <w:rFonts w:ascii="Aptos" w:eastAsia="Times New Roman" w:hAnsi="Aptos"/>
                <w:kern w:val="0"/>
                <w:sz w:val="24"/>
                <w:szCs w:val="24"/>
                <w:lang w:eastAsia="en-GB"/>
                <w14:ligatures w14:val="none"/>
              </w:rPr>
              <w:t>Ca</w:t>
            </w:r>
            <w:r w:rsidR="00733884" w:rsidRPr="00293F5A">
              <w:rPr>
                <w:rFonts w:ascii="Aptos" w:eastAsia="Times New Roman" w:hAnsi="Aptos"/>
                <w:kern w:val="0"/>
                <w:sz w:val="24"/>
                <w:szCs w:val="24"/>
                <w:lang w:eastAsia="en-GB"/>
                <w14:ligatures w14:val="none"/>
              </w:rPr>
              <w:t xml:space="preserve">rries out appropriate reporting/recording (medication, intake output etc.) </w:t>
            </w:r>
            <w:r w:rsidRPr="00293F5A">
              <w:rPr>
                <w:rFonts w:ascii="Aptos" w:eastAsia="Times New Roman" w:hAnsi="Aptos"/>
                <w:kern w:val="0"/>
                <w:sz w:val="24"/>
                <w:szCs w:val="24"/>
                <w:lang w:eastAsia="en-GB"/>
                <w14:ligatures w14:val="none"/>
              </w:rPr>
              <w:t>where needed.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99EF0"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328B8"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B23EBB" w:rsidRPr="00293F5A" w14:paraId="2D5647E6" w14:textId="77777777" w:rsidTr="675D3816">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C1AEB41"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2 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4FBFF028"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Demonstrates ability to carry out key skills.   </w:t>
            </w:r>
          </w:p>
          <w:p w14:paraId="116D1CAE"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Shows understanding of the role and associated responsibilities:  </w:t>
            </w:r>
          </w:p>
          <w:p w14:paraId="21F1F323" w14:textId="77777777" w:rsidR="00B23EBB" w:rsidRPr="00293F5A" w:rsidRDefault="00B23EBB" w:rsidP="00B23EBB">
            <w:pPr>
              <w:pStyle w:val="ListParagraph"/>
              <w:numPr>
                <w:ilvl w:val="0"/>
                <w:numId w:val="10"/>
              </w:numPr>
              <w:spacing w:after="0" w:line="240" w:lineRule="auto"/>
              <w:textAlignment w:val="baseline"/>
              <w:rPr>
                <w:rFonts w:ascii="Aptos" w:eastAsia="Times New Roman" w:hAnsi="Aptos"/>
                <w:color w:val="000000" w:themeColor="text1"/>
                <w:kern w:val="0"/>
                <w:sz w:val="24"/>
                <w:szCs w:val="24"/>
                <w:lang w:eastAsia="en-GB"/>
                <w14:ligatures w14:val="none"/>
              </w:rPr>
            </w:pPr>
            <w:r w:rsidRPr="00293F5A">
              <w:rPr>
                <w:rFonts w:ascii="Aptos" w:eastAsia="Times New Roman" w:hAnsi="Aptos"/>
                <w:kern w:val="0"/>
                <w:sz w:val="24"/>
                <w:szCs w:val="24"/>
                <w:lang w:val="en-IE" w:eastAsia="en-GB"/>
                <w14:ligatures w14:val="none"/>
              </w:rPr>
              <w:t>Assisting in the organisation of children – at beginning of the day, leaving in the</w:t>
            </w:r>
            <w:r w:rsidRPr="00293F5A">
              <w:rPr>
                <w:rFonts w:ascii="Aptos" w:eastAsia="Times New Roman" w:hAnsi="Aptos"/>
                <w:kern w:val="0"/>
                <w:sz w:val="24"/>
                <w:szCs w:val="24"/>
                <w:lang w:eastAsia="en-GB"/>
                <w14:ligatures w14:val="none"/>
              </w:rPr>
              <w:t> </w:t>
            </w:r>
          </w:p>
          <w:p w14:paraId="5A095AD5" w14:textId="77777777" w:rsidR="00B23EBB" w:rsidRPr="00293F5A" w:rsidRDefault="00B23EBB" w:rsidP="00B23EBB">
            <w:pPr>
              <w:pStyle w:val="ListParagraph"/>
              <w:spacing w:after="0" w:line="240" w:lineRule="auto"/>
              <w:textAlignment w:val="baseline"/>
              <w:rPr>
                <w:rFonts w:ascii="Aptos" w:eastAsia="Times New Roman" w:hAnsi="Aptos" w:cs="Times New Roman"/>
                <w:color w:val="000000" w:themeColor="text1"/>
                <w:kern w:val="0"/>
                <w:sz w:val="24"/>
                <w:szCs w:val="24"/>
                <w:lang w:eastAsia="en-GB"/>
                <w14:ligatures w14:val="none"/>
              </w:rPr>
            </w:pPr>
            <w:r w:rsidRPr="00293F5A">
              <w:rPr>
                <w:rFonts w:ascii="Aptos" w:eastAsia="Times New Roman" w:hAnsi="Aptos"/>
                <w:kern w:val="0"/>
                <w:sz w:val="24"/>
                <w:szCs w:val="24"/>
                <w:lang w:val="en-IE" w:eastAsia="en-GB"/>
                <w14:ligatures w14:val="none"/>
              </w:rPr>
              <w:t xml:space="preserve">evening time, during out of school visits </w:t>
            </w:r>
            <w:proofErr w:type="gramStart"/>
            <w:r w:rsidRPr="00293F5A">
              <w:rPr>
                <w:rFonts w:ascii="Aptos" w:eastAsia="Times New Roman" w:hAnsi="Aptos"/>
                <w:kern w:val="0"/>
                <w:sz w:val="24"/>
                <w:szCs w:val="24"/>
                <w:lang w:val="en-IE" w:eastAsia="en-GB"/>
                <w14:ligatures w14:val="none"/>
              </w:rPr>
              <w:t>e.g.</w:t>
            </w:r>
            <w:proofErr w:type="gramEnd"/>
            <w:r w:rsidRPr="00293F5A">
              <w:rPr>
                <w:rFonts w:ascii="Aptos" w:eastAsia="Times New Roman" w:hAnsi="Aptos"/>
                <w:kern w:val="0"/>
                <w:sz w:val="24"/>
                <w:szCs w:val="24"/>
                <w:lang w:val="en-IE" w:eastAsia="en-GB"/>
                <w14:ligatures w14:val="none"/>
              </w:rPr>
              <w:t xml:space="preserve"> walks, at assembly and recreation </w:t>
            </w:r>
            <w:r w:rsidRPr="00293F5A">
              <w:rPr>
                <w:rFonts w:ascii="Aptos" w:eastAsia="Times New Roman" w:hAnsi="Aptos"/>
                <w:kern w:val="0"/>
                <w:sz w:val="24"/>
                <w:szCs w:val="24"/>
                <w:lang w:eastAsia="en-GB"/>
                <w14:ligatures w14:val="none"/>
              </w:rPr>
              <w:t> </w:t>
            </w:r>
          </w:p>
          <w:p w14:paraId="33EE8468" w14:textId="77777777" w:rsidR="00B23EBB" w:rsidRPr="00293F5A" w:rsidRDefault="00B23EBB" w:rsidP="00B23EBB">
            <w:pPr>
              <w:pStyle w:val="ListParagraph"/>
              <w:spacing w:after="0" w:line="240" w:lineRule="auto"/>
              <w:textAlignment w:val="baseline"/>
              <w:rPr>
                <w:rFonts w:ascii="Aptos" w:eastAsia="Times New Roman" w:hAnsi="Aptos" w:cs="Times New Roman"/>
                <w:color w:val="000000" w:themeColor="text1"/>
                <w:kern w:val="0"/>
                <w:sz w:val="24"/>
                <w:szCs w:val="24"/>
                <w:lang w:eastAsia="en-GB"/>
                <w14:ligatures w14:val="none"/>
              </w:rPr>
            </w:pPr>
            <w:r w:rsidRPr="00293F5A">
              <w:rPr>
                <w:rFonts w:ascii="Aptos" w:eastAsia="Times New Roman" w:hAnsi="Aptos"/>
                <w:kern w:val="0"/>
                <w:sz w:val="24"/>
                <w:szCs w:val="24"/>
                <w:lang w:val="en-IE" w:eastAsia="en-GB"/>
                <w14:ligatures w14:val="none"/>
              </w:rPr>
              <w:t>periods </w:t>
            </w:r>
            <w:r w:rsidRPr="00293F5A">
              <w:rPr>
                <w:rFonts w:ascii="Aptos" w:eastAsia="Times New Roman" w:hAnsi="Aptos"/>
                <w:kern w:val="0"/>
                <w:sz w:val="24"/>
                <w:szCs w:val="24"/>
                <w:lang w:eastAsia="en-GB"/>
                <w14:ligatures w14:val="none"/>
              </w:rPr>
              <w:t> </w:t>
            </w:r>
          </w:p>
          <w:p w14:paraId="605A5A41" w14:textId="77777777" w:rsidR="00B23EBB" w:rsidRPr="00293F5A" w:rsidRDefault="00B23EBB" w:rsidP="00B23EBB">
            <w:pPr>
              <w:pStyle w:val="ListParagraph"/>
              <w:numPr>
                <w:ilvl w:val="0"/>
                <w:numId w:val="10"/>
              </w:numPr>
              <w:spacing w:after="0" w:line="240" w:lineRule="auto"/>
              <w:textAlignment w:val="baseline"/>
              <w:rPr>
                <w:rFonts w:ascii="Aptos" w:eastAsia="Times New Roman" w:hAnsi="Aptos"/>
                <w:color w:val="000000" w:themeColor="text1"/>
                <w:kern w:val="0"/>
                <w:sz w:val="24"/>
                <w:szCs w:val="24"/>
                <w:lang w:eastAsia="en-GB"/>
                <w14:ligatures w14:val="none"/>
              </w:rPr>
            </w:pPr>
            <w:r w:rsidRPr="00293F5A">
              <w:rPr>
                <w:rFonts w:ascii="Aptos" w:eastAsia="Times New Roman" w:hAnsi="Aptos"/>
                <w:kern w:val="0"/>
                <w:sz w:val="24"/>
                <w:szCs w:val="24"/>
                <w:lang w:val="en-IE" w:eastAsia="en-GB"/>
                <w14:ligatures w14:val="none"/>
              </w:rPr>
              <w:t>Assisting with tasks such as clothing, eating and drinking, toileting and general hygiene </w:t>
            </w:r>
            <w:r w:rsidRPr="00293F5A">
              <w:rPr>
                <w:rFonts w:ascii="Aptos" w:eastAsia="Times New Roman" w:hAnsi="Aptos"/>
                <w:kern w:val="0"/>
                <w:sz w:val="24"/>
                <w:szCs w:val="24"/>
                <w:lang w:eastAsia="en-GB"/>
                <w14:ligatures w14:val="none"/>
              </w:rPr>
              <w:t> </w:t>
            </w:r>
          </w:p>
          <w:p w14:paraId="05454C9A" w14:textId="77777777" w:rsidR="00B23EBB" w:rsidRPr="00293F5A" w:rsidRDefault="00B23EBB" w:rsidP="00B23EBB">
            <w:pPr>
              <w:pStyle w:val="ListParagraph"/>
              <w:numPr>
                <w:ilvl w:val="0"/>
                <w:numId w:val="10"/>
              </w:numPr>
              <w:spacing w:after="0" w:line="240" w:lineRule="auto"/>
              <w:textAlignment w:val="baseline"/>
              <w:rPr>
                <w:rFonts w:ascii="Aptos" w:eastAsia="Times New Roman" w:hAnsi="Aptos"/>
                <w:color w:val="000000" w:themeColor="text1"/>
                <w:kern w:val="0"/>
                <w:sz w:val="24"/>
                <w:szCs w:val="24"/>
                <w:lang w:eastAsia="en-GB"/>
                <w14:ligatures w14:val="none"/>
              </w:rPr>
            </w:pPr>
            <w:r w:rsidRPr="00293F5A">
              <w:rPr>
                <w:rFonts w:ascii="Aptos" w:eastAsia="Times New Roman" w:hAnsi="Aptos"/>
                <w:kern w:val="0"/>
                <w:sz w:val="24"/>
                <w:szCs w:val="24"/>
                <w:lang w:val="en-IE" w:eastAsia="en-GB"/>
                <w14:ligatures w14:val="none"/>
              </w:rPr>
              <w:t>Assisting children with work such as typing, reading or writing </w:t>
            </w:r>
            <w:r w:rsidRPr="00293F5A">
              <w:rPr>
                <w:rFonts w:ascii="Aptos" w:eastAsia="Times New Roman" w:hAnsi="Aptos"/>
                <w:kern w:val="0"/>
                <w:sz w:val="24"/>
                <w:szCs w:val="24"/>
                <w:lang w:eastAsia="en-GB"/>
                <w14:ligatures w14:val="none"/>
              </w:rPr>
              <w:t> </w:t>
            </w:r>
          </w:p>
          <w:p w14:paraId="4E987361" w14:textId="77777777" w:rsidR="00B23EBB" w:rsidRPr="00293F5A" w:rsidRDefault="00B23EBB" w:rsidP="00B23EBB">
            <w:pPr>
              <w:pStyle w:val="ListParagraph"/>
              <w:numPr>
                <w:ilvl w:val="0"/>
                <w:numId w:val="10"/>
              </w:numPr>
              <w:spacing w:after="0" w:line="240" w:lineRule="auto"/>
              <w:textAlignment w:val="baseline"/>
              <w:rPr>
                <w:rFonts w:ascii="Aptos" w:eastAsia="Times New Roman" w:hAnsi="Aptos"/>
                <w:color w:val="000000" w:themeColor="text1"/>
                <w:kern w:val="0"/>
                <w:sz w:val="24"/>
                <w:szCs w:val="24"/>
                <w:lang w:eastAsia="en-GB"/>
                <w14:ligatures w14:val="none"/>
              </w:rPr>
            </w:pPr>
            <w:r w:rsidRPr="00293F5A">
              <w:rPr>
                <w:rFonts w:ascii="Aptos" w:eastAsia="Times New Roman" w:hAnsi="Aptos"/>
                <w:kern w:val="0"/>
                <w:sz w:val="24"/>
                <w:szCs w:val="24"/>
                <w:lang w:val="en-IE" w:eastAsia="en-GB"/>
                <w14:ligatures w14:val="none"/>
              </w:rPr>
              <w:t>Assisting with preparation and tidying of workspaces and classrooms</w:t>
            </w:r>
            <w:r w:rsidRPr="00293F5A">
              <w:rPr>
                <w:rFonts w:ascii="Aptos" w:eastAsia="Times New Roman" w:hAnsi="Aptos"/>
                <w:kern w:val="0"/>
                <w:sz w:val="24"/>
                <w:szCs w:val="24"/>
                <w:lang w:eastAsia="en-GB"/>
                <w14:ligatures w14:val="none"/>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F3C5C"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B7363"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B23EBB" w:rsidRPr="00293F5A" w14:paraId="0BC0A5A9" w14:textId="77777777" w:rsidTr="675D3816">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2111F77"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3 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45F0FB10"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Promotes: </w:t>
            </w:r>
          </w:p>
          <w:p w14:paraId="48DC5EB1" w14:textId="77777777" w:rsidR="00B23EBB" w:rsidRPr="00293F5A" w:rsidRDefault="00B23EBB" w:rsidP="008A0DEC">
            <w:pPr>
              <w:numPr>
                <w:ilvl w:val="0"/>
                <w:numId w:val="58"/>
              </w:numPr>
              <w:spacing w:after="0" w:line="240" w:lineRule="auto"/>
              <w:ind w:left="360" w:firstLine="0"/>
              <w:textAlignment w:val="baseline"/>
              <w:rPr>
                <w:rFonts w:ascii="Aptos" w:eastAsia="Times New Roman" w:hAnsi="Aptos"/>
                <w:sz w:val="24"/>
                <w:szCs w:val="24"/>
                <w:lang w:eastAsia="en-GB"/>
              </w:rPr>
            </w:pPr>
            <w:r w:rsidRPr="00293F5A">
              <w:rPr>
                <w:rFonts w:ascii="Aptos" w:eastAsia="Times New Roman" w:hAnsi="Aptos"/>
                <w:sz w:val="24"/>
                <w:szCs w:val="24"/>
                <w:lang w:val="en-IE" w:eastAsia="en-GB"/>
              </w:rPr>
              <w:t>Independence</w:t>
            </w:r>
            <w:r w:rsidRPr="00293F5A">
              <w:rPr>
                <w:rFonts w:ascii="Aptos" w:eastAsia="Times New Roman" w:hAnsi="Aptos"/>
                <w:sz w:val="24"/>
                <w:szCs w:val="24"/>
                <w:lang w:eastAsia="en-GB"/>
              </w:rPr>
              <w:t> </w:t>
            </w:r>
          </w:p>
          <w:p w14:paraId="492989E3" w14:textId="77777777" w:rsidR="00B23EBB" w:rsidRPr="00293F5A" w:rsidRDefault="00B23EBB" w:rsidP="008A0DEC">
            <w:pPr>
              <w:numPr>
                <w:ilvl w:val="0"/>
                <w:numId w:val="59"/>
              </w:numPr>
              <w:spacing w:after="0" w:line="240" w:lineRule="auto"/>
              <w:ind w:left="360" w:firstLine="0"/>
              <w:textAlignment w:val="baseline"/>
              <w:rPr>
                <w:rFonts w:ascii="Aptos" w:eastAsia="Times New Roman" w:hAnsi="Aptos"/>
                <w:sz w:val="24"/>
                <w:szCs w:val="24"/>
                <w:lang w:eastAsia="en-GB"/>
              </w:rPr>
            </w:pPr>
            <w:r w:rsidRPr="00293F5A">
              <w:rPr>
                <w:rFonts w:ascii="Aptos" w:eastAsia="Times New Roman" w:hAnsi="Aptos"/>
                <w:sz w:val="24"/>
                <w:szCs w:val="24"/>
                <w:lang w:val="en-IE" w:eastAsia="en-GB"/>
              </w:rPr>
              <w:t>Autonomy</w:t>
            </w:r>
            <w:r w:rsidRPr="00293F5A">
              <w:rPr>
                <w:rFonts w:ascii="Aptos" w:eastAsia="Times New Roman" w:hAnsi="Aptos"/>
                <w:sz w:val="24"/>
                <w:szCs w:val="24"/>
                <w:lang w:eastAsia="en-GB"/>
              </w:rPr>
              <w:t> </w:t>
            </w:r>
          </w:p>
          <w:p w14:paraId="599B9E48" w14:textId="77777777" w:rsidR="00B23EBB" w:rsidRPr="00293F5A" w:rsidRDefault="00B23EBB" w:rsidP="008A0DEC">
            <w:pPr>
              <w:numPr>
                <w:ilvl w:val="0"/>
                <w:numId w:val="60"/>
              </w:numPr>
              <w:spacing w:after="0" w:line="240" w:lineRule="auto"/>
              <w:ind w:left="360" w:firstLine="0"/>
              <w:textAlignment w:val="baseline"/>
              <w:rPr>
                <w:rFonts w:ascii="Aptos" w:eastAsia="Times New Roman" w:hAnsi="Aptos"/>
                <w:sz w:val="24"/>
                <w:szCs w:val="24"/>
                <w:lang w:eastAsia="en-GB"/>
              </w:rPr>
            </w:pPr>
            <w:r w:rsidRPr="00293F5A">
              <w:rPr>
                <w:rFonts w:ascii="Aptos" w:eastAsia="Times New Roman" w:hAnsi="Aptos"/>
                <w:sz w:val="24"/>
                <w:szCs w:val="24"/>
                <w:lang w:val="en-IE" w:eastAsia="en-GB"/>
              </w:rPr>
              <w:t>Inclusion</w:t>
            </w:r>
            <w:r w:rsidRPr="00293F5A">
              <w:rPr>
                <w:rFonts w:ascii="Aptos" w:eastAsia="Times New Roman" w:hAnsi="Aptos"/>
                <w:sz w:val="24"/>
                <w:szCs w:val="24"/>
                <w:lang w:eastAsia="en-GB"/>
              </w:rPr>
              <w:t> </w:t>
            </w:r>
          </w:p>
          <w:p w14:paraId="20B85C8B" w14:textId="77777777" w:rsidR="00B23EBB" w:rsidRDefault="00B23EBB" w:rsidP="008A0DEC">
            <w:pPr>
              <w:numPr>
                <w:ilvl w:val="0"/>
                <w:numId w:val="61"/>
              </w:numPr>
              <w:spacing w:after="0" w:line="240" w:lineRule="auto"/>
              <w:ind w:left="360" w:firstLine="0"/>
              <w:textAlignment w:val="baseline"/>
              <w:rPr>
                <w:rFonts w:ascii="Aptos" w:eastAsia="Times New Roman" w:hAnsi="Aptos"/>
                <w:sz w:val="24"/>
                <w:szCs w:val="24"/>
                <w:lang w:eastAsia="en-GB"/>
              </w:rPr>
            </w:pPr>
            <w:r w:rsidRPr="00293F5A">
              <w:rPr>
                <w:rFonts w:ascii="Aptos" w:eastAsia="Times New Roman" w:hAnsi="Aptos"/>
                <w:sz w:val="24"/>
                <w:szCs w:val="24"/>
                <w:lang w:eastAsia="en-GB"/>
              </w:rPr>
              <w:t>and integration </w:t>
            </w:r>
            <w:r w:rsidRPr="00293F5A">
              <w:rPr>
                <w:rFonts w:ascii="Aptos" w:eastAsia="Times New Roman" w:hAnsi="Aptos"/>
                <w:sz w:val="24"/>
                <w:szCs w:val="24"/>
                <w:lang w:eastAsia="en-GB"/>
              </w:rPr>
              <w:br/>
              <w:t> </w:t>
            </w:r>
          </w:p>
          <w:p w14:paraId="6204FE65" w14:textId="77777777" w:rsidR="003D6B27" w:rsidRDefault="003D6B27" w:rsidP="003D6B27">
            <w:pPr>
              <w:spacing w:after="0" w:line="240" w:lineRule="auto"/>
              <w:textAlignment w:val="baseline"/>
              <w:rPr>
                <w:rFonts w:ascii="Aptos" w:eastAsia="Times New Roman" w:hAnsi="Aptos"/>
                <w:sz w:val="24"/>
                <w:szCs w:val="24"/>
                <w:lang w:eastAsia="en-GB"/>
              </w:rPr>
            </w:pPr>
          </w:p>
          <w:p w14:paraId="438F884B" w14:textId="77777777" w:rsidR="003D6B27" w:rsidRDefault="003D6B27" w:rsidP="003D6B27">
            <w:pPr>
              <w:spacing w:after="0" w:line="240" w:lineRule="auto"/>
              <w:textAlignment w:val="baseline"/>
              <w:rPr>
                <w:rFonts w:ascii="Aptos" w:eastAsia="Times New Roman" w:hAnsi="Aptos"/>
                <w:sz w:val="24"/>
                <w:szCs w:val="24"/>
                <w:lang w:eastAsia="en-GB"/>
              </w:rPr>
            </w:pPr>
          </w:p>
          <w:p w14:paraId="421421AC" w14:textId="74A0454D" w:rsidR="003D6B27" w:rsidRPr="00293F5A" w:rsidRDefault="003D6B27" w:rsidP="003D6B27">
            <w:pPr>
              <w:spacing w:after="0" w:line="240" w:lineRule="auto"/>
              <w:textAlignment w:val="baseline"/>
              <w:rPr>
                <w:rFonts w:ascii="Aptos" w:eastAsia="Times New Roman" w:hAnsi="Aptos"/>
                <w:sz w:val="24"/>
                <w:szCs w:val="24"/>
                <w:lang w:eastAsia="en-GB"/>
              </w:rPr>
            </w:pP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CA472" w14:textId="016B3FA2"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D5E8B"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B23EBB" w:rsidRPr="00293F5A" w14:paraId="765E922A" w14:textId="77777777" w:rsidTr="675D3816">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789FE97B"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4 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29CD1084"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Communication  </w:t>
            </w:r>
          </w:p>
          <w:p w14:paraId="3AFF631B"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Demonstrates: </w:t>
            </w:r>
          </w:p>
          <w:p w14:paraId="7289E3C3" w14:textId="77777777" w:rsidR="00B23EBB" w:rsidRPr="00293F5A" w:rsidRDefault="00B23EBB" w:rsidP="00B23EBB">
            <w:pPr>
              <w:pStyle w:val="ListParagraph"/>
              <w:numPr>
                <w:ilvl w:val="0"/>
                <w:numId w:val="12"/>
              </w:numPr>
              <w:spacing w:after="0" w:line="240" w:lineRule="auto"/>
              <w:textAlignment w:val="baseline"/>
              <w:rPr>
                <w:rFonts w:ascii="Aptos" w:eastAsia="Times New Roman" w:hAnsi="Aptos"/>
                <w:color w:val="000000" w:themeColor="text1"/>
                <w:sz w:val="24"/>
                <w:szCs w:val="24"/>
                <w:lang w:eastAsia="en-GB"/>
              </w:rPr>
            </w:pPr>
            <w:r w:rsidRPr="00293F5A">
              <w:rPr>
                <w:rFonts w:ascii="Aptos" w:eastAsia="Times New Roman" w:hAnsi="Aptos"/>
                <w:kern w:val="0"/>
                <w:sz w:val="24"/>
                <w:szCs w:val="24"/>
                <w:lang w:eastAsia="en-GB"/>
                <w14:ligatures w14:val="none"/>
              </w:rPr>
              <w:lastRenderedPageBreak/>
              <w:t>Effective interpersonal and communication skills, verbal and non-verbal, active listening skills and teamwork.</w:t>
            </w:r>
          </w:p>
          <w:p w14:paraId="2EF3B1B1" w14:textId="77777777" w:rsidR="00B23EBB" w:rsidRPr="00293F5A" w:rsidRDefault="00B23EBB" w:rsidP="00B23EBB">
            <w:pPr>
              <w:pStyle w:val="ListParagraph"/>
              <w:numPr>
                <w:ilvl w:val="0"/>
                <w:numId w:val="12"/>
              </w:numPr>
              <w:spacing w:after="0" w:line="240" w:lineRule="auto"/>
              <w:textAlignment w:val="baseline"/>
              <w:rPr>
                <w:rFonts w:ascii="Aptos" w:eastAsia="Times New Roman" w:hAnsi="Aptos" w:cs="Times New Roman"/>
                <w:color w:val="000000" w:themeColor="text1"/>
                <w:kern w:val="0"/>
                <w:sz w:val="24"/>
                <w:szCs w:val="24"/>
                <w:lang w:eastAsia="en-GB"/>
                <w14:ligatures w14:val="none"/>
              </w:rPr>
            </w:pPr>
            <w:r w:rsidRPr="00293F5A">
              <w:rPr>
                <w:rFonts w:ascii="Aptos" w:eastAsia="Times New Roman" w:hAnsi="Aptos"/>
                <w:kern w:val="0"/>
                <w:sz w:val="24"/>
                <w:szCs w:val="24"/>
                <w:lang w:eastAsia="en-GB"/>
                <w14:ligatures w14:val="none"/>
              </w:rPr>
              <w:t>Interacts appropriately and in a professional manner with children, supervisor and co-workers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4A4E6"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lastRenderedPageBreak/>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6DDFA"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r w:rsidR="00B23EBB" w:rsidRPr="00293F5A" w14:paraId="4B3D1489" w14:textId="77777777" w:rsidTr="675D3816">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51A4700"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5 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7C229AA5"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Personal qualities/skills:   </w:t>
            </w:r>
          </w:p>
          <w:p w14:paraId="5693AF5D"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xml:space="preserve">Demonstrates: </w:t>
            </w:r>
          </w:p>
          <w:p w14:paraId="7ABB73B3" w14:textId="77777777" w:rsidR="00B23EBB" w:rsidRPr="00293F5A" w:rsidRDefault="00B23EBB" w:rsidP="00B23EBB">
            <w:pPr>
              <w:pStyle w:val="ListParagraph"/>
              <w:numPr>
                <w:ilvl w:val="0"/>
                <w:numId w:val="11"/>
              </w:numPr>
              <w:spacing w:after="0" w:line="240" w:lineRule="auto"/>
              <w:textAlignment w:val="baseline"/>
              <w:rPr>
                <w:rFonts w:ascii="Aptos" w:eastAsia="Times New Roman" w:hAnsi="Aptos"/>
                <w:color w:val="000000" w:themeColor="text1"/>
                <w:sz w:val="24"/>
                <w:szCs w:val="24"/>
                <w:lang w:eastAsia="en-GB"/>
              </w:rPr>
            </w:pPr>
            <w:r w:rsidRPr="00293F5A">
              <w:rPr>
                <w:rFonts w:ascii="Aptos" w:eastAsia="Times New Roman" w:hAnsi="Aptos"/>
                <w:kern w:val="0"/>
                <w:sz w:val="24"/>
                <w:szCs w:val="24"/>
                <w:lang w:eastAsia="en-GB"/>
                <w14:ligatures w14:val="none"/>
              </w:rPr>
              <w:t>Empathy</w:t>
            </w:r>
          </w:p>
          <w:p w14:paraId="04528FF8" w14:textId="77777777" w:rsidR="00B23EBB" w:rsidRPr="00293F5A" w:rsidRDefault="00B23EBB" w:rsidP="00B23EBB">
            <w:pPr>
              <w:pStyle w:val="ListParagraph"/>
              <w:numPr>
                <w:ilvl w:val="0"/>
                <w:numId w:val="11"/>
              </w:numPr>
              <w:spacing w:after="0" w:line="240" w:lineRule="auto"/>
              <w:textAlignment w:val="baseline"/>
              <w:rPr>
                <w:rFonts w:ascii="Aptos" w:eastAsia="Times New Roman" w:hAnsi="Aptos"/>
                <w:color w:val="000000" w:themeColor="text1"/>
                <w:sz w:val="24"/>
                <w:szCs w:val="24"/>
                <w:lang w:eastAsia="en-GB"/>
              </w:rPr>
            </w:pPr>
            <w:r w:rsidRPr="00293F5A">
              <w:rPr>
                <w:rFonts w:ascii="Aptos" w:eastAsia="Times New Roman" w:hAnsi="Aptos"/>
                <w:kern w:val="0"/>
                <w:sz w:val="24"/>
                <w:szCs w:val="24"/>
                <w:lang w:eastAsia="en-GB"/>
                <w14:ligatures w14:val="none"/>
              </w:rPr>
              <w:t xml:space="preserve">Patience </w:t>
            </w:r>
          </w:p>
          <w:p w14:paraId="6E69CCF8" w14:textId="77777777" w:rsidR="00B23EBB" w:rsidRPr="00293F5A" w:rsidRDefault="00B23EBB" w:rsidP="00B23EBB">
            <w:pPr>
              <w:pStyle w:val="ListParagraph"/>
              <w:numPr>
                <w:ilvl w:val="0"/>
                <w:numId w:val="11"/>
              </w:numPr>
              <w:spacing w:after="0" w:line="240" w:lineRule="auto"/>
              <w:textAlignment w:val="baseline"/>
              <w:rPr>
                <w:rFonts w:ascii="Aptos" w:eastAsia="Times New Roman" w:hAnsi="Aptos" w:cs="Times New Roman"/>
                <w:color w:val="000000" w:themeColor="text1"/>
                <w:kern w:val="0"/>
                <w:sz w:val="24"/>
                <w:szCs w:val="24"/>
                <w:lang w:eastAsia="en-GB"/>
                <w14:ligatures w14:val="none"/>
              </w:rPr>
            </w:pPr>
            <w:r w:rsidRPr="00293F5A">
              <w:rPr>
                <w:rFonts w:ascii="Aptos" w:eastAsia="Times New Roman" w:hAnsi="Aptos"/>
                <w:kern w:val="0"/>
                <w:sz w:val="24"/>
                <w:szCs w:val="24"/>
                <w:lang w:eastAsia="en-GB"/>
                <w14:ligatures w14:val="none"/>
              </w:rPr>
              <w:t xml:space="preserve">Kindness  </w:t>
            </w:r>
            <w:r w:rsidRPr="00293F5A">
              <w:rPr>
                <w:rFonts w:ascii="Aptos" w:eastAsia="Times New Roman" w:hAnsi="Aptos"/>
                <w:kern w:val="0"/>
                <w:sz w:val="24"/>
                <w:szCs w:val="24"/>
                <w:lang w:eastAsia="en-GB"/>
                <w14:ligatures w14:val="none"/>
              </w:rPr>
              <w:b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948EB"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F3EE7" w14:textId="77777777" w:rsidR="00B23EBB" w:rsidRPr="00293F5A" w:rsidRDefault="00B23EBB" w:rsidP="00B23EBB">
            <w:pPr>
              <w:spacing w:after="0" w:line="240" w:lineRule="auto"/>
              <w:jc w:val="center"/>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w:t>
            </w:r>
            <w:r w:rsidRPr="00293F5A">
              <w:rPr>
                <w:rFonts w:ascii="Segoe UI Symbol" w:eastAsia="MS Gothic" w:hAnsi="Segoe UI Symbol" w:cs="Segoe UI Symbol"/>
                <w:sz w:val="24"/>
                <w:szCs w:val="24"/>
                <w:lang w:eastAsia="en-GB"/>
              </w:rPr>
              <w:t>☐</w:t>
            </w:r>
            <w:r w:rsidRPr="00293F5A">
              <w:rPr>
                <w:rFonts w:ascii="Aptos" w:eastAsia="Times New Roman" w:hAnsi="Aptos"/>
                <w:sz w:val="24"/>
                <w:szCs w:val="24"/>
                <w:lang w:eastAsia="en-GB"/>
              </w:rPr>
              <w:t>​ </w:t>
            </w:r>
          </w:p>
        </w:tc>
      </w:tr>
    </w:tbl>
    <w:p w14:paraId="0149A5EA"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B23EBB" w:rsidRPr="00293F5A" w14:paraId="0C6967ED" w14:textId="77777777" w:rsidTr="00B23EBB">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EAEDF1" w:themeFill="text2" w:themeFillTint="1A"/>
            <w:hideMark/>
          </w:tcPr>
          <w:p w14:paraId="016EA2D5"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Comments of Learner Performance in Vocational Tasks </w:t>
            </w:r>
            <w:r w:rsidRPr="00293F5A">
              <w:rPr>
                <w:rFonts w:ascii="Aptos" w:eastAsia="Times New Roman" w:hAnsi="Aptos"/>
                <w:sz w:val="24"/>
                <w:szCs w:val="24"/>
                <w:lang w:eastAsia="en-GB"/>
              </w:rPr>
              <w:t> </w:t>
            </w:r>
          </w:p>
        </w:tc>
      </w:tr>
      <w:tr w:rsidR="00B23EBB" w:rsidRPr="00293F5A" w14:paraId="0D9043F3" w14:textId="77777777" w:rsidTr="00B23EBB">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42C4A3F5"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r w:rsidRPr="00293F5A">
              <w:rPr>
                <w:rFonts w:ascii="Aptos" w:eastAsia="Times New Roman" w:hAnsi="Aptos"/>
                <w:sz w:val="24"/>
                <w:szCs w:val="24"/>
                <w:lang w:eastAsia="en-GB"/>
              </w:rPr>
              <w:br/>
              <w:t> </w:t>
            </w:r>
          </w:p>
          <w:p w14:paraId="0CD2C9B1"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r w:rsidRPr="00293F5A">
              <w:rPr>
                <w:rFonts w:ascii="Aptos" w:eastAsia="Times New Roman" w:hAnsi="Aptos"/>
                <w:sz w:val="24"/>
                <w:szCs w:val="24"/>
                <w:lang w:eastAsia="en-GB"/>
              </w:rPr>
              <w:br/>
              <w:t> </w:t>
            </w:r>
          </w:p>
        </w:tc>
      </w:tr>
    </w:tbl>
    <w:bookmarkEnd w:id="5"/>
    <w:p w14:paraId="728B810A"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6CE24C93"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69E11B1A"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p>
    <w:p w14:paraId="7BD9B3E5" w14:textId="68BEA9E5"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 </w:t>
      </w:r>
      <w:r w:rsidRPr="00293F5A">
        <w:rPr>
          <w:rFonts w:ascii="Aptos" w:eastAsia="Times New Roman" w:hAnsi="Aptos"/>
          <w:b/>
          <w:bCs/>
          <w:sz w:val="24"/>
          <w:szCs w:val="24"/>
          <w:lang w:eastAsia="en-GB"/>
        </w:rPr>
        <w:t>Supervisors Signature</w:t>
      </w:r>
      <w:r w:rsidRPr="00293F5A">
        <w:rPr>
          <w:rFonts w:ascii="Aptos" w:eastAsia="Times New Roman" w:hAnsi="Aptos"/>
          <w:sz w:val="24"/>
          <w:szCs w:val="24"/>
          <w:lang w:eastAsia="en-GB"/>
        </w:rPr>
        <w:t> </w:t>
      </w:r>
    </w:p>
    <w:p w14:paraId="69D75744" w14:textId="77777777" w:rsidR="00B23EBB" w:rsidRPr="00293F5A" w:rsidRDefault="00B23EBB" w:rsidP="00B23EBB">
      <w:pPr>
        <w:spacing w:after="0" w:line="240" w:lineRule="auto"/>
        <w:textAlignment w:val="baseline"/>
        <w:rPr>
          <w:rFonts w:ascii="Aptos" w:eastAsia="Times New Roman" w:hAnsi="Aptos" w:cs="Segoe UI"/>
          <w:sz w:val="24"/>
          <w:szCs w:val="24"/>
          <w:lang w:eastAsia="en-GB"/>
        </w:rPr>
      </w:pPr>
      <w:r w:rsidRPr="00293F5A">
        <w:rPr>
          <w:rFonts w:ascii="Aptos" w:eastAsia="Times New Roman" w:hAnsi="Aptos"/>
          <w:sz w:val="24"/>
          <w:szCs w:val="24"/>
          <w:lang w:eastAsia="en-GB"/>
        </w:rPr>
        <w:t>I confirm that the information provided in this report is accurate and based on my observations of the learner’s performance during their placement.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465"/>
      </w:tblGrid>
      <w:tr w:rsidR="00B23EBB" w:rsidRPr="00293F5A" w14:paraId="0A372A89" w14:textId="77777777" w:rsidTr="00640F5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53BCE4F"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Supervisors Signature:</w:t>
            </w:r>
            <w:r w:rsidRPr="00293F5A">
              <w:rPr>
                <w:rFonts w:ascii="Aptos" w:eastAsia="Times New Roman" w:hAnsi="Aptos"/>
                <w:sz w:val="24"/>
                <w:szCs w:val="24"/>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26650D0"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r w:rsidR="00B23EBB" w:rsidRPr="00293F5A" w14:paraId="2BEE77CB" w14:textId="77777777" w:rsidTr="00640F5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1677DA0"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b/>
                <w:bCs/>
                <w:sz w:val="24"/>
                <w:szCs w:val="24"/>
                <w:lang w:eastAsia="en-GB"/>
              </w:rPr>
              <w:t>Date:</w:t>
            </w:r>
            <w:r w:rsidRPr="00293F5A">
              <w:rPr>
                <w:rFonts w:ascii="Aptos" w:eastAsia="Times New Roman" w:hAnsi="Aptos"/>
                <w:sz w:val="24"/>
                <w:szCs w:val="24"/>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7A4B0AE9" w14:textId="77777777" w:rsidR="00B23EBB" w:rsidRPr="00293F5A" w:rsidRDefault="00B23EBB" w:rsidP="00B23EBB">
            <w:pPr>
              <w:spacing w:after="0" w:line="240" w:lineRule="auto"/>
              <w:textAlignment w:val="baseline"/>
              <w:rPr>
                <w:rFonts w:ascii="Aptos" w:eastAsia="Times New Roman" w:hAnsi="Aptos" w:cs="Times New Roman"/>
                <w:sz w:val="24"/>
                <w:szCs w:val="24"/>
                <w:lang w:eastAsia="en-GB"/>
              </w:rPr>
            </w:pPr>
            <w:r w:rsidRPr="00293F5A">
              <w:rPr>
                <w:rFonts w:ascii="Aptos" w:eastAsia="Times New Roman" w:hAnsi="Aptos"/>
                <w:sz w:val="24"/>
                <w:szCs w:val="24"/>
                <w:lang w:eastAsia="en-GB"/>
              </w:rPr>
              <w:t> </w:t>
            </w:r>
          </w:p>
        </w:tc>
      </w:tr>
    </w:tbl>
    <w:p w14:paraId="45597C6A" w14:textId="77777777" w:rsidR="009765BA" w:rsidRPr="00293F5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40C7E9ED" w14:textId="77777777" w:rsidR="009765BA" w:rsidRPr="00293F5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743266DE" w14:textId="77777777" w:rsidR="009765BA" w:rsidRPr="00293F5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60091426" w14:textId="77777777" w:rsidR="009765BA" w:rsidRPr="00293F5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3D3FA6E0" w14:textId="77777777" w:rsidR="009765BA" w:rsidRPr="00293F5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4B923937" w14:textId="77777777" w:rsidR="009765BA" w:rsidRPr="00293F5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6488016F" w14:textId="4D8FD0BA" w:rsidR="009765BA" w:rsidRDefault="009765BA"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214741D8" w14:textId="45B5BFE1" w:rsidR="004629D3" w:rsidRDefault="004629D3"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163B8428" w14:textId="77777777" w:rsidR="004629D3" w:rsidRPr="00293F5A" w:rsidRDefault="004629D3" w:rsidP="00640F58">
      <w:pPr>
        <w:spacing w:beforeAutospacing="1" w:after="0" w:afterAutospacing="1" w:line="240" w:lineRule="auto"/>
        <w:textAlignment w:val="baseline"/>
        <w:rPr>
          <w:rFonts w:ascii="Aptos" w:eastAsia="Times New Roman" w:hAnsi="Aptos" w:cs="Segoe UI"/>
          <w:b/>
          <w:bCs/>
          <w:color w:val="000000"/>
          <w:sz w:val="24"/>
          <w:szCs w:val="24"/>
          <w:lang w:eastAsia="en-GB"/>
        </w:rPr>
      </w:pPr>
    </w:p>
    <w:p w14:paraId="76768261" w14:textId="13580474" w:rsidR="00640F58" w:rsidRPr="00293F5A" w:rsidRDefault="00640F58" w:rsidP="0B7F8580">
      <w:pPr>
        <w:spacing w:beforeAutospacing="1" w:after="0" w:afterAutospacing="1" w:line="240" w:lineRule="auto"/>
        <w:textAlignment w:val="baseline"/>
        <w:rPr>
          <w:rFonts w:ascii="Aptos" w:eastAsia="Times New Roman" w:hAnsi="Aptos" w:cs="Segoe UI"/>
          <w:color w:val="000000"/>
          <w:sz w:val="24"/>
          <w:szCs w:val="24"/>
          <w:lang w:eastAsia="en-GB"/>
        </w:rPr>
      </w:pPr>
      <w:r w:rsidRPr="0B7F8580">
        <w:rPr>
          <w:rFonts w:ascii="Aptos" w:eastAsia="Times New Roman" w:hAnsi="Aptos" w:cs="Segoe UI"/>
          <w:b/>
          <w:bCs/>
          <w:color w:val="000000" w:themeColor="text1"/>
          <w:sz w:val="24"/>
          <w:szCs w:val="24"/>
          <w:lang w:eastAsia="en-GB"/>
        </w:rPr>
        <w:lastRenderedPageBreak/>
        <w:t xml:space="preserve">Appendix C: </w:t>
      </w:r>
      <w:r w:rsidRPr="0B7F8580">
        <w:rPr>
          <w:rFonts w:ascii="Aptos" w:eastAsia="Times New Roman" w:hAnsi="Aptos" w:cs="Segoe UI"/>
          <w:b/>
          <w:bCs/>
          <w:sz w:val="24"/>
          <w:szCs w:val="24"/>
          <w:lang w:eastAsia="en-GB"/>
        </w:rPr>
        <w:t xml:space="preserve">Assessment Rubric </w:t>
      </w:r>
      <w:r w:rsidRPr="0B7F8580">
        <w:rPr>
          <w:rFonts w:ascii="Aptos" w:eastAsia="Times New Roman" w:hAnsi="Aptos" w:cs="Segoe UI"/>
          <w:b/>
          <w:bCs/>
          <w:color w:val="000000" w:themeColor="text1"/>
          <w:sz w:val="24"/>
          <w:szCs w:val="24"/>
          <w:lang w:eastAsia="en-GB"/>
        </w:rPr>
        <w:t>–</w:t>
      </w:r>
      <w:r w:rsidRPr="0B7F8580">
        <w:rPr>
          <w:rFonts w:ascii="Aptos" w:eastAsia="Times New Roman" w:hAnsi="Aptos" w:cs="Times New Roman"/>
          <w:b/>
          <w:bCs/>
          <w:color w:val="000000" w:themeColor="text1"/>
          <w:sz w:val="24"/>
          <w:szCs w:val="24"/>
          <w:lang w:val="en-IE" w:eastAsia="en-GB"/>
        </w:rPr>
        <w:t xml:space="preserve"> </w:t>
      </w:r>
      <w:r w:rsidRPr="0B7F8580">
        <w:rPr>
          <w:rFonts w:ascii="Aptos" w:eastAsia="Times New Roman" w:hAnsi="Aptos" w:cs="Segoe UI"/>
          <w:b/>
          <w:bCs/>
          <w:color w:val="000000" w:themeColor="text1"/>
          <w:sz w:val="24"/>
          <w:szCs w:val="24"/>
          <w:lang w:val="en-IE" w:eastAsia="en-GB"/>
        </w:rPr>
        <w:t>Scenario-Based Case Study Assessment</w:t>
      </w:r>
      <w:r w:rsidRPr="0B7F8580">
        <w:rPr>
          <w:rFonts w:ascii="Aptos" w:eastAsia="Times New Roman" w:hAnsi="Aptos" w:cs="Segoe UI"/>
          <w:color w:val="000000" w:themeColor="text1"/>
          <w:sz w:val="24"/>
          <w:szCs w:val="24"/>
          <w:lang w:eastAsia="en-GB"/>
        </w:rPr>
        <w:t> </w:t>
      </w:r>
    </w:p>
    <w:p w14:paraId="0A522E2D" w14:textId="1027630B" w:rsidR="00640F58" w:rsidRPr="00293F5A" w:rsidRDefault="00640F58" w:rsidP="00640F58">
      <w:pPr>
        <w:spacing w:after="0" w:line="240" w:lineRule="auto"/>
        <w:textAlignment w:val="baseline"/>
        <w:rPr>
          <w:rFonts w:ascii="Aptos" w:eastAsia="Times New Roman" w:hAnsi="Aptos" w:cs="Segoe UI"/>
          <w:color w:val="000000"/>
          <w:sz w:val="24"/>
          <w:szCs w:val="24"/>
          <w:lang w:eastAsia="en-GB"/>
        </w:rPr>
      </w:pPr>
      <w:r w:rsidRPr="00293F5A">
        <w:rPr>
          <w:rFonts w:ascii="Aptos" w:eastAsia="Times New Roman" w:hAnsi="Aptos" w:cs="Segoe UI"/>
          <w:b/>
          <w:bCs/>
          <w:color w:val="000000"/>
          <w:sz w:val="24"/>
          <w:szCs w:val="24"/>
          <w:lang w:eastAsia="en-GB"/>
        </w:rPr>
        <w:t>Weighting 40%</w:t>
      </w:r>
      <w:r w:rsidRPr="00293F5A">
        <w:rPr>
          <w:rFonts w:ascii="Aptos" w:eastAsia="Times New Roman" w:hAnsi="Aptos" w:cs="Segoe UI"/>
          <w:color w:val="000000"/>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920"/>
        <w:gridCol w:w="1888"/>
        <w:gridCol w:w="1695"/>
        <w:gridCol w:w="1695"/>
        <w:gridCol w:w="1920"/>
      </w:tblGrid>
      <w:tr w:rsidR="00640F58" w:rsidRPr="00293F5A" w14:paraId="5BA20E08" w14:textId="77777777" w:rsidTr="675D3816">
        <w:trPr>
          <w:trHeight w:val="300"/>
        </w:trPr>
        <w:tc>
          <w:tcPr>
            <w:tcW w:w="244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0DC23324"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Criteria and Marking Scheme </w:t>
            </w:r>
          </w:p>
        </w:tc>
        <w:tc>
          <w:tcPr>
            <w:tcW w:w="7020" w:type="dxa"/>
            <w:gridSpan w:val="4"/>
            <w:tcBorders>
              <w:top w:val="single" w:sz="6" w:space="0" w:color="auto"/>
              <w:left w:val="single" w:sz="6" w:space="0" w:color="auto"/>
              <w:bottom w:val="single" w:sz="6" w:space="0" w:color="auto"/>
              <w:right w:val="single" w:sz="6" w:space="0" w:color="auto"/>
            </w:tcBorders>
            <w:shd w:val="clear" w:color="auto" w:fill="F1A983"/>
            <w:hideMark/>
          </w:tcPr>
          <w:p w14:paraId="6E30A7CB" w14:textId="77777777" w:rsidR="00640F58" w:rsidRPr="00293F5A" w:rsidRDefault="00640F58" w:rsidP="00640F58">
            <w:pPr>
              <w:spacing w:after="0" w:line="240" w:lineRule="auto"/>
              <w:jc w:val="center"/>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eastAsia="en-GB"/>
              </w:rPr>
              <w:t>Level of Achievement – Performance Descriptors</w:t>
            </w:r>
            <w:r w:rsidRPr="00293F5A">
              <w:rPr>
                <w:rFonts w:ascii="Aptos" w:eastAsia="Times New Roman" w:hAnsi="Aptos" w:cs="Times New Roman"/>
                <w:color w:val="000000"/>
                <w:sz w:val="24"/>
                <w:szCs w:val="24"/>
                <w:lang w:eastAsia="en-GB"/>
              </w:rPr>
              <w:t> </w:t>
            </w:r>
          </w:p>
        </w:tc>
      </w:tr>
      <w:tr w:rsidR="00640F58" w:rsidRPr="00293F5A" w14:paraId="3E6CBEC0" w14:textId="77777777" w:rsidTr="675D3816">
        <w:trPr>
          <w:trHeight w:val="1980"/>
        </w:trPr>
        <w:tc>
          <w:tcPr>
            <w:tcW w:w="0" w:type="auto"/>
            <w:gridSpan w:val="2"/>
            <w:vMerge/>
            <w:vAlign w:val="center"/>
            <w:hideMark/>
          </w:tcPr>
          <w:p w14:paraId="73012956" w14:textId="77777777" w:rsidR="00640F58" w:rsidRPr="00293F5A" w:rsidRDefault="00640F58" w:rsidP="00640F58">
            <w:pPr>
              <w:spacing w:after="0" w:line="240" w:lineRule="auto"/>
              <w:rPr>
                <w:rFonts w:ascii="Aptos" w:eastAsia="Times New Roman" w:hAnsi="Aptos" w:cs="Times New Roman"/>
                <w:color w:val="000000"/>
                <w:sz w:val="24"/>
                <w:szCs w:val="24"/>
                <w:lang w:eastAsia="en-GB"/>
              </w:rPr>
            </w:pPr>
          </w:p>
        </w:tc>
        <w:tc>
          <w:tcPr>
            <w:tcW w:w="1710" w:type="dxa"/>
            <w:tcBorders>
              <w:top w:val="single" w:sz="6" w:space="0" w:color="auto"/>
              <w:left w:val="single" w:sz="6" w:space="0" w:color="auto"/>
              <w:bottom w:val="single" w:sz="6" w:space="0" w:color="auto"/>
              <w:right w:val="single" w:sz="6" w:space="0" w:color="auto"/>
            </w:tcBorders>
            <w:shd w:val="clear" w:color="auto" w:fill="84E290"/>
            <w:hideMark/>
          </w:tcPr>
          <w:p w14:paraId="0E9BBFAE"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eastAsia="en-GB"/>
              </w:rPr>
              <w:t>Unsuccessful</w:t>
            </w:r>
            <w:r w:rsidRPr="00293F5A">
              <w:rPr>
                <w:rFonts w:ascii="Aptos" w:eastAsia="Times New Roman" w:hAnsi="Aptos" w:cs="Times New Roman"/>
                <w:color w:val="000000"/>
                <w:sz w:val="24"/>
                <w:szCs w:val="24"/>
                <w:lang w:eastAsia="en-GB"/>
              </w:rPr>
              <w:t> </w:t>
            </w:r>
          </w:p>
          <w:p w14:paraId="08153E5F"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&lt; 50% </w:t>
            </w:r>
          </w:p>
          <w:p w14:paraId="320672EB"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Failed to meet the threshold level of achievement </w:t>
            </w:r>
          </w:p>
        </w:tc>
        <w:tc>
          <w:tcPr>
            <w:tcW w:w="1695" w:type="dxa"/>
            <w:tcBorders>
              <w:top w:val="single" w:sz="6" w:space="0" w:color="auto"/>
              <w:left w:val="single" w:sz="6" w:space="0" w:color="auto"/>
              <w:bottom w:val="single" w:sz="6" w:space="0" w:color="auto"/>
              <w:right w:val="single" w:sz="6" w:space="0" w:color="auto"/>
            </w:tcBorders>
            <w:shd w:val="clear" w:color="auto" w:fill="84E290"/>
            <w:hideMark/>
          </w:tcPr>
          <w:p w14:paraId="3C7361E3"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eastAsia="en-GB"/>
              </w:rPr>
              <w:t>Pass</w:t>
            </w:r>
            <w:r w:rsidRPr="00293F5A">
              <w:rPr>
                <w:rFonts w:ascii="Aptos" w:eastAsia="Times New Roman" w:hAnsi="Aptos" w:cs="Times New Roman"/>
                <w:color w:val="000000"/>
                <w:sz w:val="24"/>
                <w:szCs w:val="24"/>
                <w:lang w:eastAsia="en-GB"/>
              </w:rPr>
              <w:t> </w:t>
            </w:r>
          </w:p>
          <w:p w14:paraId="317F0401"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50% - 64% </w:t>
            </w:r>
          </w:p>
          <w:p w14:paraId="70C9593A"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Reached the minimum level of achievement </w:t>
            </w:r>
          </w:p>
        </w:tc>
        <w:tc>
          <w:tcPr>
            <w:tcW w:w="1695" w:type="dxa"/>
            <w:tcBorders>
              <w:top w:val="single" w:sz="6" w:space="0" w:color="auto"/>
              <w:left w:val="single" w:sz="6" w:space="0" w:color="auto"/>
              <w:bottom w:val="single" w:sz="6" w:space="0" w:color="auto"/>
              <w:right w:val="single" w:sz="6" w:space="0" w:color="auto"/>
            </w:tcBorders>
            <w:shd w:val="clear" w:color="auto" w:fill="84E290"/>
            <w:hideMark/>
          </w:tcPr>
          <w:p w14:paraId="7770EF1E"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eastAsia="en-GB"/>
              </w:rPr>
              <w:t>Merit</w:t>
            </w:r>
            <w:r w:rsidRPr="00293F5A">
              <w:rPr>
                <w:rFonts w:ascii="Aptos" w:eastAsia="Times New Roman" w:hAnsi="Aptos" w:cs="Times New Roman"/>
                <w:color w:val="000000"/>
                <w:sz w:val="24"/>
                <w:szCs w:val="24"/>
                <w:lang w:eastAsia="en-GB"/>
              </w:rPr>
              <w:t> </w:t>
            </w:r>
          </w:p>
          <w:p w14:paraId="42924537"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65% - 79%  </w:t>
            </w:r>
          </w:p>
          <w:p w14:paraId="00761771"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Reached a high level of achievement </w:t>
            </w:r>
          </w:p>
        </w:tc>
        <w:tc>
          <w:tcPr>
            <w:tcW w:w="1905" w:type="dxa"/>
            <w:tcBorders>
              <w:top w:val="single" w:sz="6" w:space="0" w:color="auto"/>
              <w:left w:val="single" w:sz="6" w:space="0" w:color="auto"/>
              <w:bottom w:val="single" w:sz="6" w:space="0" w:color="auto"/>
              <w:right w:val="single" w:sz="6" w:space="0" w:color="auto"/>
            </w:tcBorders>
            <w:shd w:val="clear" w:color="auto" w:fill="84E290"/>
            <w:hideMark/>
          </w:tcPr>
          <w:p w14:paraId="4D6DEFF7"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eastAsia="en-GB"/>
              </w:rPr>
              <w:t>Distinction</w:t>
            </w:r>
            <w:r w:rsidRPr="00293F5A">
              <w:rPr>
                <w:rFonts w:ascii="Aptos" w:eastAsia="Times New Roman" w:hAnsi="Aptos" w:cs="Times New Roman"/>
                <w:color w:val="000000"/>
                <w:sz w:val="24"/>
                <w:szCs w:val="24"/>
                <w:lang w:eastAsia="en-GB"/>
              </w:rPr>
              <w:t> </w:t>
            </w:r>
          </w:p>
          <w:p w14:paraId="0D9BAD21"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³ 80% </w:t>
            </w:r>
          </w:p>
          <w:p w14:paraId="284D7420"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Reached a very high to outstanding level of achievement </w:t>
            </w:r>
          </w:p>
        </w:tc>
      </w:tr>
      <w:tr w:rsidR="00640F58" w:rsidRPr="00293F5A" w14:paraId="0CD6B006" w14:textId="77777777" w:rsidTr="00CC49CF">
        <w:trPr>
          <w:trHeight w:val="300"/>
        </w:trPr>
        <w:tc>
          <w:tcPr>
            <w:tcW w:w="525" w:type="dxa"/>
            <w:vMerge w:val="restart"/>
            <w:tcBorders>
              <w:top w:val="single" w:sz="6" w:space="0" w:color="auto"/>
              <w:left w:val="single" w:sz="6" w:space="0" w:color="auto"/>
              <w:bottom w:val="single" w:sz="6" w:space="0" w:color="auto"/>
              <w:right w:val="single" w:sz="6" w:space="0" w:color="auto"/>
            </w:tcBorders>
            <w:shd w:val="clear" w:color="auto" w:fill="F1A983"/>
            <w:textDirection w:val="btLr"/>
            <w:vAlign w:val="center"/>
            <w:hideMark/>
          </w:tcPr>
          <w:p w14:paraId="6CDE9E65" w14:textId="77777777" w:rsidR="00640F58" w:rsidRPr="00293F5A" w:rsidRDefault="00640F58" w:rsidP="00640F58">
            <w:pPr>
              <w:spacing w:after="0" w:line="240" w:lineRule="auto"/>
              <w:ind w:left="105" w:right="105"/>
              <w:jc w:val="center"/>
              <w:textAlignment w:val="baseline"/>
              <w:rPr>
                <w:rFonts w:ascii="Aptos" w:eastAsia="Times New Roman" w:hAnsi="Aptos" w:cs="Times New Roman"/>
                <w:color w:val="000000"/>
                <w:sz w:val="24"/>
                <w:szCs w:val="24"/>
                <w:lang w:eastAsia="en-GB"/>
              </w:rPr>
            </w:pPr>
            <w:r w:rsidRPr="00CC49CF">
              <w:rPr>
                <w:rFonts w:ascii="Aptos" w:eastAsia="Times New Roman" w:hAnsi="Aptos" w:cs="Times New Roman"/>
                <w:b/>
                <w:bCs/>
                <w:color w:val="000000"/>
                <w:sz w:val="28"/>
                <w:szCs w:val="24"/>
                <w:lang w:eastAsia="en-GB"/>
              </w:rPr>
              <w:t>Criteria</w:t>
            </w:r>
            <w:r w:rsidRPr="00293F5A">
              <w:rPr>
                <w:rFonts w:ascii="Aptos" w:eastAsia="Times New Roman" w:hAnsi="Aptos" w:cs="Times New Roman"/>
                <w:color w:val="000000"/>
                <w:sz w:val="24"/>
                <w:szCs w:val="24"/>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B154BCA" w14:textId="77777777" w:rsidR="00CC49CF" w:rsidRDefault="00640F58" w:rsidP="00640F58">
            <w:pPr>
              <w:spacing w:after="0" w:line="240" w:lineRule="auto"/>
              <w:textAlignment w:val="baseline"/>
              <w:rPr>
                <w:rFonts w:ascii="Aptos" w:eastAsia="Times New Roman" w:hAnsi="Aptos" w:cs="Times New Roman"/>
                <w:b/>
                <w:bCs/>
                <w:color w:val="000000"/>
                <w:sz w:val="24"/>
                <w:szCs w:val="24"/>
                <w:lang w:val="en-IE" w:eastAsia="en-GB"/>
              </w:rPr>
            </w:pPr>
            <w:r w:rsidRPr="00293F5A">
              <w:rPr>
                <w:rFonts w:ascii="Aptos" w:eastAsia="Times New Roman" w:hAnsi="Aptos" w:cs="Times New Roman"/>
                <w:b/>
                <w:bCs/>
                <w:color w:val="000000"/>
                <w:sz w:val="24"/>
                <w:szCs w:val="24"/>
                <w:lang w:val="en-IE" w:eastAsia="en-GB"/>
              </w:rPr>
              <w:t xml:space="preserve">Examined the supports available to children with special educational needs in schools and discussed the different educational options available </w:t>
            </w:r>
          </w:p>
          <w:p w14:paraId="15C8F055" w14:textId="77777777" w:rsidR="00640F58"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val="en-IE" w:eastAsia="en-GB"/>
              </w:rPr>
              <w:t>(5 marks)</w:t>
            </w:r>
            <w:r w:rsidRPr="00293F5A">
              <w:rPr>
                <w:rFonts w:ascii="Aptos" w:eastAsia="Times New Roman" w:hAnsi="Aptos" w:cs="Times New Roman"/>
                <w:color w:val="000000"/>
                <w:sz w:val="24"/>
                <w:szCs w:val="24"/>
                <w:lang w:eastAsia="en-GB"/>
              </w:rPr>
              <w:t> </w:t>
            </w:r>
          </w:p>
          <w:p w14:paraId="336F6FF2" w14:textId="5B097B38" w:rsidR="00CC49CF" w:rsidRPr="00293F5A" w:rsidRDefault="00CC49CF" w:rsidP="00640F58">
            <w:pPr>
              <w:spacing w:after="0" w:line="240" w:lineRule="auto"/>
              <w:textAlignment w:val="baseline"/>
              <w:rPr>
                <w:rFonts w:ascii="Aptos" w:eastAsia="Times New Roman" w:hAnsi="Aptos" w:cs="Times New Roman"/>
                <w:color w:val="000000"/>
                <w:sz w:val="24"/>
                <w:szCs w:val="24"/>
                <w:lang w:eastAsia="en-GB"/>
              </w:rPr>
            </w:pP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5265614"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0-2 marks:</w:t>
            </w:r>
            <w:r w:rsidRPr="675D3816">
              <w:rPr>
                <w:rFonts w:ascii="Aptos" w:eastAsia="Times New Roman" w:hAnsi="Aptos" w:cs="Times New Roman"/>
                <w:b/>
                <w:bCs/>
                <w:color w:val="000000" w:themeColor="text1"/>
                <w:sz w:val="24"/>
                <w:szCs w:val="24"/>
                <w:lang w:eastAsia="en-GB"/>
              </w:rPr>
              <w:t> </w:t>
            </w:r>
          </w:p>
          <w:p w14:paraId="3AC11BD3"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No or minimal examination of supports. Lacks discussion of educational options or shows misunderstanding.</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D555056"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675D3816">
              <w:rPr>
                <w:rFonts w:ascii="Aptos" w:eastAsia="Times New Roman" w:hAnsi="Aptos" w:cs="Times New Roman"/>
                <w:b/>
                <w:bCs/>
                <w:color w:val="000000" w:themeColor="text1"/>
                <w:sz w:val="24"/>
                <w:szCs w:val="24"/>
                <w:lang w:val="en-IE" w:eastAsia="en-GB"/>
              </w:rPr>
              <w:t>3 marks:</w:t>
            </w:r>
            <w:r w:rsidRPr="675D3816">
              <w:rPr>
                <w:rFonts w:ascii="Aptos" w:eastAsia="Times New Roman" w:hAnsi="Aptos" w:cs="Times New Roman"/>
                <w:color w:val="000000" w:themeColor="text1"/>
                <w:sz w:val="24"/>
                <w:szCs w:val="24"/>
                <w:lang w:eastAsia="en-GB"/>
              </w:rPr>
              <w:t> </w:t>
            </w:r>
          </w:p>
          <w:p w14:paraId="6CF7AF2F"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Describes some supports available, with a basic understanding of different educational options for children with special educational needs.</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50883E6"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4 marks:</w:t>
            </w:r>
            <w:r w:rsidRPr="675D3816">
              <w:rPr>
                <w:rFonts w:ascii="Aptos" w:eastAsia="Times New Roman" w:hAnsi="Aptos" w:cs="Times New Roman"/>
                <w:b/>
                <w:bCs/>
                <w:color w:val="000000" w:themeColor="text1"/>
                <w:sz w:val="24"/>
                <w:szCs w:val="24"/>
                <w:lang w:eastAsia="en-GB"/>
              </w:rPr>
              <w:t> </w:t>
            </w:r>
          </w:p>
          <w:p w14:paraId="62B90910"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Clear description of supports, with a good understanding of a variety of educational options available, including some examples.</w:t>
            </w:r>
            <w:r w:rsidRPr="00293F5A">
              <w:rPr>
                <w:rFonts w:ascii="Aptos" w:eastAsia="Times New Roman" w:hAnsi="Aptos" w:cs="Times New Roman"/>
                <w:color w:val="000000"/>
                <w:sz w:val="24"/>
                <w:szCs w:val="24"/>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14:paraId="6F9D840D"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675D3816">
              <w:rPr>
                <w:rFonts w:ascii="Aptos" w:eastAsia="Times New Roman" w:hAnsi="Aptos" w:cs="Times New Roman"/>
                <w:b/>
                <w:bCs/>
                <w:color w:val="000000" w:themeColor="text1"/>
                <w:sz w:val="24"/>
                <w:szCs w:val="24"/>
                <w:lang w:val="en-IE" w:eastAsia="en-GB"/>
              </w:rPr>
              <w:t>5 marks:</w:t>
            </w:r>
            <w:r w:rsidRPr="675D3816">
              <w:rPr>
                <w:rFonts w:ascii="Aptos" w:eastAsia="Times New Roman" w:hAnsi="Aptos" w:cs="Times New Roman"/>
                <w:b/>
                <w:bCs/>
                <w:color w:val="000000" w:themeColor="text1"/>
                <w:sz w:val="24"/>
                <w:szCs w:val="24"/>
                <w:lang w:eastAsia="en-GB"/>
              </w:rPr>
              <w:t> </w:t>
            </w:r>
          </w:p>
          <w:p w14:paraId="08DFCD61"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In-depth and critical examination of supports, demonstrating a thorough understanding of the educational options available with clear examples.</w:t>
            </w:r>
            <w:r w:rsidRPr="00293F5A">
              <w:rPr>
                <w:rFonts w:ascii="Aptos" w:eastAsia="Times New Roman" w:hAnsi="Aptos" w:cs="Times New Roman"/>
                <w:color w:val="000000"/>
                <w:sz w:val="24"/>
                <w:szCs w:val="24"/>
                <w:lang w:eastAsia="en-GB"/>
              </w:rPr>
              <w:t> </w:t>
            </w:r>
          </w:p>
        </w:tc>
      </w:tr>
      <w:tr w:rsidR="00640F58" w:rsidRPr="00293F5A" w14:paraId="101B17B1" w14:textId="77777777" w:rsidTr="675D3816">
        <w:trPr>
          <w:trHeight w:val="300"/>
        </w:trPr>
        <w:tc>
          <w:tcPr>
            <w:tcW w:w="0" w:type="auto"/>
            <w:vMerge/>
            <w:vAlign w:val="center"/>
            <w:hideMark/>
          </w:tcPr>
          <w:p w14:paraId="232B88FC" w14:textId="77777777" w:rsidR="00640F58" w:rsidRPr="00293F5A" w:rsidRDefault="00640F58" w:rsidP="00640F58">
            <w:pPr>
              <w:spacing w:after="0" w:line="240" w:lineRule="auto"/>
              <w:rPr>
                <w:rFonts w:ascii="Aptos" w:eastAsia="Times New Roman" w:hAnsi="Aptos" w:cs="Times New Roman"/>
                <w:color w:val="000000"/>
                <w:sz w:val="24"/>
                <w:szCs w:val="24"/>
                <w:lang w:eastAsia="en-GB"/>
              </w:rPr>
            </w:pP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832E4DE"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val="en-IE" w:eastAsia="en-GB"/>
              </w:rPr>
              <w:t>Examination of Possible Sources of Stress for SNAs (5 marks)</w:t>
            </w:r>
            <w:r w:rsidRPr="00293F5A">
              <w:rPr>
                <w:rFonts w:ascii="Aptos" w:eastAsia="Times New Roman" w:hAnsi="Aptos" w:cs="Times New Roman"/>
                <w:color w:val="000000"/>
                <w:sz w:val="24"/>
                <w:szCs w:val="24"/>
                <w:lang w:eastAsia="en-GB"/>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382F0C4"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0-2 marks:</w:t>
            </w:r>
            <w:r w:rsidRPr="675D3816">
              <w:rPr>
                <w:rFonts w:ascii="Aptos" w:eastAsia="Times New Roman" w:hAnsi="Aptos" w:cs="Times New Roman"/>
                <w:b/>
                <w:bCs/>
                <w:color w:val="000000" w:themeColor="text1"/>
                <w:sz w:val="24"/>
                <w:szCs w:val="24"/>
                <w:lang w:eastAsia="en-GB"/>
              </w:rPr>
              <w:t> </w:t>
            </w:r>
          </w:p>
          <w:p w14:paraId="415B5A0F"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Does not identify or explain sources of stress for SNAs effectively.</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9AB688"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675D3816">
              <w:rPr>
                <w:rFonts w:ascii="Aptos" w:eastAsia="Times New Roman" w:hAnsi="Aptos" w:cs="Times New Roman"/>
                <w:b/>
                <w:bCs/>
                <w:color w:val="000000" w:themeColor="text1"/>
                <w:sz w:val="24"/>
                <w:szCs w:val="24"/>
                <w:lang w:val="en-IE" w:eastAsia="en-GB"/>
              </w:rPr>
              <w:t>3 marks:</w:t>
            </w:r>
            <w:r w:rsidRPr="675D3816">
              <w:rPr>
                <w:rFonts w:ascii="Aptos" w:eastAsia="Times New Roman" w:hAnsi="Aptos" w:cs="Times New Roman"/>
                <w:color w:val="000000" w:themeColor="text1"/>
                <w:sz w:val="24"/>
                <w:szCs w:val="24"/>
                <w:lang w:eastAsia="en-GB"/>
              </w:rPr>
              <w:t> </w:t>
            </w:r>
          </w:p>
          <w:p w14:paraId="12596B62"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Identifies basic sources of stress for SNAs, with limited exploration</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B793844"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4 marks:</w:t>
            </w:r>
            <w:r w:rsidRPr="675D3816">
              <w:rPr>
                <w:rFonts w:ascii="Aptos" w:eastAsia="Times New Roman" w:hAnsi="Aptos" w:cs="Times New Roman"/>
                <w:b/>
                <w:bCs/>
                <w:color w:val="000000" w:themeColor="text1"/>
                <w:sz w:val="24"/>
                <w:szCs w:val="24"/>
                <w:lang w:eastAsia="en-GB"/>
              </w:rPr>
              <w:t> </w:t>
            </w:r>
          </w:p>
          <w:p w14:paraId="44703BE1"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Provides a detailed examination of stress sources for SNAs, with good insights.</w:t>
            </w:r>
            <w:r w:rsidRPr="00293F5A">
              <w:rPr>
                <w:rFonts w:ascii="Aptos" w:eastAsia="Times New Roman" w:hAnsi="Aptos" w:cs="Times New Roman"/>
                <w:color w:val="000000"/>
                <w:sz w:val="24"/>
                <w:szCs w:val="24"/>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14:paraId="20B602E7"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5 marks:</w:t>
            </w:r>
            <w:r w:rsidRPr="675D3816">
              <w:rPr>
                <w:rFonts w:ascii="Aptos" w:eastAsia="Times New Roman" w:hAnsi="Aptos" w:cs="Times New Roman"/>
                <w:b/>
                <w:bCs/>
                <w:color w:val="000000" w:themeColor="text1"/>
                <w:sz w:val="24"/>
                <w:szCs w:val="24"/>
                <w:lang w:eastAsia="en-GB"/>
              </w:rPr>
              <w:t> </w:t>
            </w:r>
          </w:p>
          <w:p w14:paraId="019A1B6F"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Demonstrates a deep understanding of workplace stress for SNAs, including critical insights into causes.</w:t>
            </w:r>
            <w:r w:rsidRPr="00293F5A">
              <w:rPr>
                <w:rFonts w:ascii="Aptos" w:eastAsia="Times New Roman" w:hAnsi="Aptos" w:cs="Times New Roman"/>
                <w:color w:val="000000"/>
                <w:sz w:val="24"/>
                <w:szCs w:val="24"/>
                <w:lang w:eastAsia="en-GB"/>
              </w:rPr>
              <w:t> </w:t>
            </w:r>
          </w:p>
        </w:tc>
      </w:tr>
      <w:tr w:rsidR="00640F58" w:rsidRPr="00293F5A" w14:paraId="2D45099D" w14:textId="77777777" w:rsidTr="675D3816">
        <w:trPr>
          <w:trHeight w:val="300"/>
        </w:trPr>
        <w:tc>
          <w:tcPr>
            <w:tcW w:w="0" w:type="auto"/>
            <w:vMerge/>
            <w:vAlign w:val="center"/>
            <w:hideMark/>
          </w:tcPr>
          <w:p w14:paraId="7A6894C6" w14:textId="77777777" w:rsidR="00640F58" w:rsidRPr="00293F5A" w:rsidRDefault="00640F58" w:rsidP="00640F58">
            <w:pPr>
              <w:spacing w:after="0" w:line="240" w:lineRule="auto"/>
              <w:rPr>
                <w:rFonts w:ascii="Aptos" w:eastAsia="Times New Roman" w:hAnsi="Aptos" w:cs="Times New Roman"/>
                <w:color w:val="000000"/>
                <w:sz w:val="24"/>
                <w:szCs w:val="24"/>
                <w:lang w:eastAsia="en-GB"/>
              </w:rPr>
            </w:pP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9207378"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val="en-IE" w:eastAsia="en-GB"/>
              </w:rPr>
              <w:t>Planning and Implementation of Care Tasks (15 marks)</w:t>
            </w:r>
            <w:r w:rsidRPr="00293F5A">
              <w:rPr>
                <w:rFonts w:ascii="Aptos" w:eastAsia="Times New Roman" w:hAnsi="Aptos" w:cs="Times New Roman"/>
                <w:color w:val="000000"/>
                <w:sz w:val="24"/>
                <w:szCs w:val="24"/>
                <w:lang w:eastAsia="en-GB"/>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CFA844F"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0-7 marks:</w:t>
            </w:r>
            <w:r w:rsidRPr="675D3816">
              <w:rPr>
                <w:rFonts w:ascii="Aptos" w:eastAsia="Times New Roman" w:hAnsi="Aptos" w:cs="Times New Roman"/>
                <w:b/>
                <w:bCs/>
                <w:color w:val="000000" w:themeColor="text1"/>
                <w:sz w:val="24"/>
                <w:szCs w:val="24"/>
                <w:lang w:eastAsia="en-GB"/>
              </w:rPr>
              <w:t> </w:t>
            </w:r>
          </w:p>
          <w:p w14:paraId="01B289A5"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Does not provide a clear or appropriate plan for care tasks, or the plans lack relevance or detail.</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957223C"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8-9 marks:</w:t>
            </w:r>
            <w:r w:rsidRPr="675D3816">
              <w:rPr>
                <w:rFonts w:ascii="Aptos" w:eastAsia="Times New Roman" w:hAnsi="Aptos" w:cs="Times New Roman"/>
                <w:b/>
                <w:bCs/>
                <w:color w:val="000000" w:themeColor="text1"/>
                <w:sz w:val="24"/>
                <w:szCs w:val="24"/>
                <w:lang w:eastAsia="en-GB"/>
              </w:rPr>
              <w:t> </w:t>
            </w:r>
          </w:p>
          <w:p w14:paraId="5EC9207A"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Outlines basic plans for care tasks, but with limited detail or understanding of the child’s needs.</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4EFE081"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10-11 marks:</w:t>
            </w:r>
            <w:r w:rsidRPr="675D3816">
              <w:rPr>
                <w:rFonts w:ascii="Aptos" w:eastAsia="Times New Roman" w:hAnsi="Aptos" w:cs="Times New Roman"/>
                <w:b/>
                <w:bCs/>
                <w:color w:val="000000" w:themeColor="text1"/>
                <w:sz w:val="24"/>
                <w:szCs w:val="24"/>
                <w:lang w:eastAsia="en-GB"/>
              </w:rPr>
              <w:t> </w:t>
            </w:r>
          </w:p>
          <w:p w14:paraId="61849C30"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Offers a clear plan for care tasks, using appropriate skills and demonstrating good understanding of the child’s needs.</w:t>
            </w:r>
            <w:r w:rsidRPr="00293F5A">
              <w:rPr>
                <w:rFonts w:ascii="Aptos" w:eastAsia="Times New Roman" w:hAnsi="Aptos" w:cs="Times New Roman"/>
                <w:color w:val="000000"/>
                <w:sz w:val="24"/>
                <w:szCs w:val="24"/>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14:paraId="3768C9C9"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12-15 marks:</w:t>
            </w:r>
            <w:r w:rsidRPr="675D3816">
              <w:rPr>
                <w:rFonts w:ascii="Aptos" w:eastAsia="Times New Roman" w:hAnsi="Aptos" w:cs="Times New Roman"/>
                <w:b/>
                <w:bCs/>
                <w:color w:val="000000" w:themeColor="text1"/>
                <w:sz w:val="24"/>
                <w:szCs w:val="24"/>
                <w:lang w:eastAsia="en-GB"/>
              </w:rPr>
              <w:t> </w:t>
            </w:r>
          </w:p>
          <w:p w14:paraId="4A11F085"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Provides a detailed and well-structured plan for two primary care needs and one secondary task, demonstrating the use of relevant skills and excellent understanding of the child’s needs.</w:t>
            </w:r>
            <w:r w:rsidRPr="00293F5A">
              <w:rPr>
                <w:rFonts w:ascii="Aptos" w:eastAsia="Times New Roman" w:hAnsi="Aptos" w:cs="Times New Roman"/>
                <w:color w:val="000000"/>
                <w:sz w:val="24"/>
                <w:szCs w:val="24"/>
                <w:lang w:eastAsia="en-GB"/>
              </w:rPr>
              <w:t> </w:t>
            </w:r>
          </w:p>
        </w:tc>
      </w:tr>
      <w:tr w:rsidR="00640F58" w:rsidRPr="00293F5A" w14:paraId="28E30E03" w14:textId="77777777" w:rsidTr="675D3816">
        <w:trPr>
          <w:trHeight w:val="300"/>
        </w:trPr>
        <w:tc>
          <w:tcPr>
            <w:tcW w:w="0" w:type="auto"/>
            <w:vMerge/>
            <w:vAlign w:val="center"/>
            <w:hideMark/>
          </w:tcPr>
          <w:p w14:paraId="4C8EAA12" w14:textId="77777777" w:rsidR="00640F58" w:rsidRPr="00293F5A" w:rsidRDefault="00640F58" w:rsidP="00640F58">
            <w:pPr>
              <w:spacing w:after="0" w:line="240" w:lineRule="auto"/>
              <w:rPr>
                <w:rFonts w:ascii="Aptos" w:eastAsia="Times New Roman" w:hAnsi="Aptos" w:cs="Times New Roman"/>
                <w:color w:val="000000"/>
                <w:sz w:val="24"/>
                <w:szCs w:val="24"/>
                <w:lang w:eastAsia="en-GB"/>
              </w:rPr>
            </w:pP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1F4CCF"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val="en-IE" w:eastAsia="en-GB"/>
              </w:rPr>
              <w:t xml:space="preserve">Evidence of comprehensive, appropriate and sensitive actions </w:t>
            </w:r>
            <w:r w:rsidRPr="00293F5A">
              <w:rPr>
                <w:rFonts w:ascii="Aptos" w:eastAsia="Times New Roman" w:hAnsi="Aptos" w:cs="Times New Roman"/>
                <w:b/>
                <w:bCs/>
                <w:color w:val="000000"/>
                <w:sz w:val="24"/>
                <w:szCs w:val="24"/>
                <w:lang w:val="en-IE" w:eastAsia="en-GB"/>
              </w:rPr>
              <w:lastRenderedPageBreak/>
              <w:t>to meet needs and correct use of health and safety practices (10 marks)</w:t>
            </w:r>
            <w:r w:rsidRPr="00293F5A">
              <w:rPr>
                <w:rFonts w:ascii="Aptos" w:eastAsia="Times New Roman" w:hAnsi="Aptos" w:cs="Times New Roman"/>
                <w:color w:val="000000"/>
                <w:sz w:val="24"/>
                <w:szCs w:val="24"/>
                <w:lang w:eastAsia="en-GB"/>
              </w:rPr>
              <w:t> </w:t>
            </w:r>
          </w:p>
          <w:p w14:paraId="03D253A1"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eastAsia="en-GB"/>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6DF0455"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lastRenderedPageBreak/>
              <w:t>0-4 marks:</w:t>
            </w:r>
            <w:r w:rsidRPr="675D3816">
              <w:rPr>
                <w:rFonts w:ascii="Aptos" w:eastAsia="Times New Roman" w:hAnsi="Aptos" w:cs="Times New Roman"/>
                <w:b/>
                <w:bCs/>
                <w:color w:val="000000" w:themeColor="text1"/>
                <w:sz w:val="24"/>
                <w:szCs w:val="24"/>
                <w:lang w:eastAsia="en-GB"/>
              </w:rPr>
              <w:t> </w:t>
            </w:r>
          </w:p>
          <w:p w14:paraId="24B5F73D"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 xml:space="preserve">Does not provide a comprehensive, appropriate and </w:t>
            </w:r>
            <w:r w:rsidRPr="00293F5A">
              <w:rPr>
                <w:rFonts w:ascii="Aptos" w:eastAsia="Times New Roman" w:hAnsi="Aptos" w:cs="Times New Roman"/>
                <w:color w:val="000000"/>
                <w:sz w:val="24"/>
                <w:szCs w:val="24"/>
                <w:lang w:val="en-IE" w:eastAsia="en-GB"/>
              </w:rPr>
              <w:lastRenderedPageBreak/>
              <w:t>sensitive actions to meet needs and correct use of health and safety practices. </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3DAA823"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lastRenderedPageBreak/>
              <w:t>5-6 marks:</w:t>
            </w:r>
            <w:r w:rsidRPr="675D3816">
              <w:rPr>
                <w:rFonts w:ascii="Aptos" w:eastAsia="Times New Roman" w:hAnsi="Aptos" w:cs="Times New Roman"/>
                <w:b/>
                <w:bCs/>
                <w:color w:val="000000" w:themeColor="text1"/>
                <w:sz w:val="24"/>
                <w:szCs w:val="24"/>
                <w:lang w:eastAsia="en-GB"/>
              </w:rPr>
              <w:t> </w:t>
            </w:r>
          </w:p>
          <w:p w14:paraId="267143C6"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 xml:space="preserve">Outlines briefly a basic appropriate and </w:t>
            </w:r>
            <w:r w:rsidRPr="00293F5A">
              <w:rPr>
                <w:rFonts w:ascii="Aptos" w:eastAsia="Times New Roman" w:hAnsi="Aptos" w:cs="Times New Roman"/>
                <w:color w:val="000000"/>
                <w:sz w:val="24"/>
                <w:szCs w:val="24"/>
                <w:lang w:val="en-IE" w:eastAsia="en-GB"/>
              </w:rPr>
              <w:lastRenderedPageBreak/>
              <w:t>sensitive actions to meet needs and correct use of health and safety practices.</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241BC8C"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lastRenderedPageBreak/>
              <w:t>7-8 marks:</w:t>
            </w:r>
            <w:r w:rsidRPr="675D3816">
              <w:rPr>
                <w:rFonts w:ascii="Aptos" w:eastAsia="Times New Roman" w:hAnsi="Aptos" w:cs="Times New Roman"/>
                <w:b/>
                <w:bCs/>
                <w:color w:val="000000" w:themeColor="text1"/>
                <w:sz w:val="24"/>
                <w:szCs w:val="24"/>
                <w:lang w:eastAsia="en-GB"/>
              </w:rPr>
              <w:t> </w:t>
            </w:r>
          </w:p>
          <w:p w14:paraId="0EEB3ADA"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 xml:space="preserve">Offers a clear plan for comprehensive, </w:t>
            </w:r>
            <w:r w:rsidRPr="00293F5A">
              <w:rPr>
                <w:rFonts w:ascii="Aptos" w:eastAsia="Times New Roman" w:hAnsi="Aptos" w:cs="Times New Roman"/>
                <w:color w:val="000000"/>
                <w:sz w:val="24"/>
                <w:szCs w:val="24"/>
                <w:lang w:val="en-IE" w:eastAsia="en-GB"/>
              </w:rPr>
              <w:lastRenderedPageBreak/>
              <w:t>appropriate and sensitive actions to meet needs and correct use of health and safety practices</w:t>
            </w:r>
            <w:r w:rsidRPr="00293F5A">
              <w:rPr>
                <w:rFonts w:ascii="Aptos" w:eastAsia="Times New Roman" w:hAnsi="Aptos" w:cs="Times New Roman"/>
                <w:color w:val="000000"/>
                <w:sz w:val="24"/>
                <w:szCs w:val="24"/>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14:paraId="713D7790"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lastRenderedPageBreak/>
              <w:t>9-10 marks:</w:t>
            </w:r>
            <w:r w:rsidRPr="675D3816">
              <w:rPr>
                <w:rFonts w:ascii="Aptos" w:eastAsia="Times New Roman" w:hAnsi="Aptos" w:cs="Times New Roman"/>
                <w:b/>
                <w:bCs/>
                <w:color w:val="000000" w:themeColor="text1"/>
                <w:sz w:val="24"/>
                <w:szCs w:val="24"/>
                <w:lang w:eastAsia="en-GB"/>
              </w:rPr>
              <w:t> </w:t>
            </w:r>
          </w:p>
          <w:p w14:paraId="5E20BC42"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 xml:space="preserve">Provides detailed, comprehensive, appropriate and </w:t>
            </w:r>
            <w:r w:rsidRPr="00293F5A">
              <w:rPr>
                <w:rFonts w:ascii="Aptos" w:eastAsia="Times New Roman" w:hAnsi="Aptos" w:cs="Times New Roman"/>
                <w:color w:val="000000"/>
                <w:sz w:val="24"/>
                <w:szCs w:val="24"/>
                <w:lang w:val="en-IE" w:eastAsia="en-GB"/>
              </w:rPr>
              <w:lastRenderedPageBreak/>
              <w:t>sensitive actions to meet needs and correct use of health and safety practices.</w:t>
            </w:r>
            <w:r w:rsidRPr="00293F5A">
              <w:rPr>
                <w:rFonts w:ascii="Aptos" w:eastAsia="Times New Roman" w:hAnsi="Aptos" w:cs="Times New Roman"/>
                <w:color w:val="000000"/>
                <w:sz w:val="24"/>
                <w:szCs w:val="24"/>
                <w:lang w:eastAsia="en-GB"/>
              </w:rPr>
              <w:t> </w:t>
            </w:r>
          </w:p>
        </w:tc>
      </w:tr>
      <w:tr w:rsidR="00640F58" w:rsidRPr="00293F5A" w14:paraId="72672CE6" w14:textId="77777777" w:rsidTr="675D3816">
        <w:trPr>
          <w:trHeight w:val="300"/>
        </w:trPr>
        <w:tc>
          <w:tcPr>
            <w:tcW w:w="0" w:type="auto"/>
            <w:vMerge/>
            <w:vAlign w:val="center"/>
            <w:hideMark/>
          </w:tcPr>
          <w:p w14:paraId="299D615B" w14:textId="77777777" w:rsidR="00640F58" w:rsidRPr="00293F5A" w:rsidRDefault="00640F58" w:rsidP="00640F58">
            <w:pPr>
              <w:spacing w:after="0" w:line="240" w:lineRule="auto"/>
              <w:rPr>
                <w:rFonts w:ascii="Aptos" w:eastAsia="Times New Roman" w:hAnsi="Aptos" w:cs="Times New Roman"/>
                <w:color w:val="000000"/>
                <w:sz w:val="24"/>
                <w:szCs w:val="24"/>
                <w:lang w:eastAsia="en-GB"/>
              </w:rPr>
            </w:pP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5ACB8DA"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b/>
                <w:bCs/>
                <w:color w:val="000000"/>
                <w:sz w:val="24"/>
                <w:szCs w:val="24"/>
                <w:lang w:val="en-IE" w:eastAsia="en-GB"/>
              </w:rPr>
              <w:t>Critical Reflection on Learning (5 marks)</w:t>
            </w:r>
            <w:r w:rsidRPr="00293F5A">
              <w:rPr>
                <w:rFonts w:ascii="Aptos" w:eastAsia="Times New Roman" w:hAnsi="Aptos" w:cs="Times New Roman"/>
                <w:color w:val="000000"/>
                <w:sz w:val="24"/>
                <w:szCs w:val="24"/>
                <w:lang w:eastAsia="en-GB"/>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B654763" w14:textId="36911D26" w:rsidR="00640F58" w:rsidRPr="00293F5A" w:rsidRDefault="00640F58" w:rsidP="675D3816">
            <w:pPr>
              <w:spacing w:after="0" w:line="240" w:lineRule="auto"/>
              <w:textAlignment w:val="baseline"/>
              <w:rPr>
                <w:rFonts w:ascii="Aptos" w:eastAsia="Times New Roman" w:hAnsi="Aptos" w:cs="Times New Roman"/>
                <w:color w:val="000000" w:themeColor="text1"/>
                <w:sz w:val="24"/>
                <w:szCs w:val="24"/>
                <w:lang w:eastAsia="en-GB"/>
              </w:rPr>
            </w:pPr>
            <w:r w:rsidRPr="675D3816">
              <w:rPr>
                <w:rFonts w:ascii="Aptos" w:eastAsia="Times New Roman" w:hAnsi="Aptos" w:cs="Times New Roman"/>
                <w:b/>
                <w:bCs/>
                <w:color w:val="000000" w:themeColor="text1"/>
                <w:sz w:val="24"/>
                <w:szCs w:val="24"/>
                <w:lang w:val="en-IE" w:eastAsia="en-GB"/>
              </w:rPr>
              <w:t>0-2</w:t>
            </w:r>
            <w:r w:rsidR="04B7612E" w:rsidRPr="675D3816">
              <w:rPr>
                <w:rFonts w:ascii="Aptos" w:eastAsia="Times New Roman" w:hAnsi="Aptos" w:cs="Times New Roman"/>
                <w:b/>
                <w:bCs/>
                <w:color w:val="000000" w:themeColor="text1"/>
                <w:sz w:val="24"/>
                <w:szCs w:val="24"/>
                <w:lang w:val="en-IE" w:eastAsia="en-GB"/>
              </w:rPr>
              <w:t xml:space="preserve"> marks</w:t>
            </w:r>
            <w:r w:rsidR="04B7612E" w:rsidRPr="675D3816">
              <w:rPr>
                <w:rFonts w:ascii="Aptos" w:eastAsia="Times New Roman" w:hAnsi="Aptos" w:cs="Times New Roman"/>
                <w:color w:val="000000" w:themeColor="text1"/>
                <w:sz w:val="24"/>
                <w:szCs w:val="24"/>
                <w:lang w:val="en-IE" w:eastAsia="en-GB"/>
              </w:rPr>
              <w:t>:</w:t>
            </w:r>
          </w:p>
          <w:p w14:paraId="1E3C400A" w14:textId="715E65CA"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675D3816">
              <w:rPr>
                <w:rFonts w:ascii="Aptos" w:eastAsia="Times New Roman" w:hAnsi="Aptos" w:cs="Times New Roman"/>
                <w:color w:val="000000" w:themeColor="text1"/>
                <w:sz w:val="24"/>
                <w:szCs w:val="24"/>
                <w:lang w:val="en-IE" w:eastAsia="en-GB"/>
              </w:rPr>
              <w:t xml:space="preserve"> Provides little or no meaningful reflection on learning.</w:t>
            </w:r>
            <w:r w:rsidRPr="675D3816">
              <w:rPr>
                <w:rFonts w:ascii="Aptos" w:eastAsia="Times New Roman" w:hAnsi="Aptos" w:cs="Times New Roman"/>
                <w:color w:val="000000" w:themeColor="text1"/>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7185FF"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color w:val="000000" w:themeColor="text1"/>
                <w:sz w:val="24"/>
                <w:szCs w:val="24"/>
                <w:lang w:val="en-IE" w:eastAsia="en-GB"/>
              </w:rPr>
              <w:t>3</w:t>
            </w:r>
            <w:r w:rsidRPr="675D3816">
              <w:rPr>
                <w:rFonts w:ascii="Aptos" w:eastAsia="Times New Roman" w:hAnsi="Aptos" w:cs="Times New Roman"/>
                <w:b/>
                <w:bCs/>
                <w:color w:val="000000" w:themeColor="text1"/>
                <w:sz w:val="24"/>
                <w:szCs w:val="24"/>
                <w:lang w:val="en-IE" w:eastAsia="en-GB"/>
              </w:rPr>
              <w:t xml:space="preserve"> marks:</w:t>
            </w:r>
            <w:r w:rsidRPr="675D3816">
              <w:rPr>
                <w:rFonts w:ascii="Aptos" w:eastAsia="Times New Roman" w:hAnsi="Aptos" w:cs="Times New Roman"/>
                <w:b/>
                <w:bCs/>
                <w:color w:val="000000" w:themeColor="text1"/>
                <w:sz w:val="24"/>
                <w:szCs w:val="24"/>
                <w:lang w:eastAsia="en-GB"/>
              </w:rPr>
              <w:t> </w:t>
            </w:r>
          </w:p>
          <w:p w14:paraId="062E2A42"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Reflects briefly on learning, with limited analysis or identification of strengths or challenges.</w:t>
            </w:r>
            <w:r w:rsidRPr="00293F5A">
              <w:rPr>
                <w:rFonts w:ascii="Aptos" w:eastAsia="Times New Roman" w:hAnsi="Aptos" w:cs="Times New Roman"/>
                <w:color w:val="000000"/>
                <w:sz w:val="24"/>
                <w:szCs w:val="24"/>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17D64E"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4 marks:</w:t>
            </w:r>
            <w:r w:rsidRPr="675D3816">
              <w:rPr>
                <w:rFonts w:ascii="Aptos" w:eastAsia="Times New Roman" w:hAnsi="Aptos" w:cs="Times New Roman"/>
                <w:b/>
                <w:bCs/>
                <w:color w:val="000000" w:themeColor="text1"/>
                <w:sz w:val="24"/>
                <w:szCs w:val="24"/>
                <w:lang w:eastAsia="en-GB"/>
              </w:rPr>
              <w:t> </w:t>
            </w:r>
          </w:p>
          <w:p w14:paraId="11854E3F"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Provides a thoughtful reflection on learning, identifying some strengths and areas for development.</w:t>
            </w:r>
            <w:r w:rsidRPr="00293F5A">
              <w:rPr>
                <w:rFonts w:ascii="Aptos" w:eastAsia="Times New Roman" w:hAnsi="Aptos" w:cs="Times New Roman"/>
                <w:color w:val="000000"/>
                <w:sz w:val="24"/>
                <w:szCs w:val="24"/>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14:paraId="42178D8B" w14:textId="77777777" w:rsidR="00640F58" w:rsidRPr="00293F5A" w:rsidRDefault="00640F58" w:rsidP="675D3816">
            <w:pPr>
              <w:spacing w:after="0" w:line="240" w:lineRule="auto"/>
              <w:textAlignment w:val="baseline"/>
              <w:rPr>
                <w:rFonts w:ascii="Aptos" w:eastAsia="Times New Roman" w:hAnsi="Aptos" w:cs="Times New Roman"/>
                <w:b/>
                <w:bCs/>
                <w:color w:val="000000"/>
                <w:sz w:val="24"/>
                <w:szCs w:val="24"/>
                <w:lang w:eastAsia="en-GB"/>
              </w:rPr>
            </w:pPr>
            <w:r w:rsidRPr="675D3816">
              <w:rPr>
                <w:rFonts w:ascii="Aptos" w:eastAsia="Times New Roman" w:hAnsi="Aptos" w:cs="Times New Roman"/>
                <w:b/>
                <w:bCs/>
                <w:color w:val="000000" w:themeColor="text1"/>
                <w:sz w:val="24"/>
                <w:szCs w:val="24"/>
                <w:lang w:val="en-IE" w:eastAsia="en-GB"/>
              </w:rPr>
              <w:t>5 marks:</w:t>
            </w:r>
            <w:r w:rsidRPr="675D3816">
              <w:rPr>
                <w:rFonts w:ascii="Aptos" w:eastAsia="Times New Roman" w:hAnsi="Aptos" w:cs="Times New Roman"/>
                <w:b/>
                <w:bCs/>
                <w:color w:val="000000" w:themeColor="text1"/>
                <w:sz w:val="24"/>
                <w:szCs w:val="24"/>
                <w:lang w:eastAsia="en-GB"/>
              </w:rPr>
              <w:t> </w:t>
            </w:r>
          </w:p>
          <w:p w14:paraId="1C9DF25A" w14:textId="77777777" w:rsidR="00640F58" w:rsidRPr="00293F5A" w:rsidRDefault="00640F58" w:rsidP="00640F58">
            <w:pPr>
              <w:spacing w:after="0" w:line="240" w:lineRule="auto"/>
              <w:textAlignment w:val="baseline"/>
              <w:rPr>
                <w:rFonts w:ascii="Aptos" w:eastAsia="Times New Roman" w:hAnsi="Aptos" w:cs="Times New Roman"/>
                <w:color w:val="000000"/>
                <w:sz w:val="24"/>
                <w:szCs w:val="24"/>
                <w:lang w:eastAsia="en-GB"/>
              </w:rPr>
            </w:pPr>
            <w:r w:rsidRPr="00293F5A">
              <w:rPr>
                <w:rFonts w:ascii="Aptos" w:eastAsia="Times New Roman" w:hAnsi="Aptos" w:cs="Times New Roman"/>
                <w:color w:val="000000"/>
                <w:sz w:val="24"/>
                <w:szCs w:val="24"/>
                <w:lang w:val="en-IE" w:eastAsia="en-GB"/>
              </w:rPr>
              <w:t>Offers a deep and insightful reflection on personal learning, identifying strengths, challenges, and opportunities for future development.</w:t>
            </w:r>
            <w:r w:rsidRPr="00293F5A">
              <w:rPr>
                <w:rFonts w:ascii="Aptos" w:eastAsia="Times New Roman" w:hAnsi="Aptos" w:cs="Times New Roman"/>
                <w:color w:val="000000"/>
                <w:sz w:val="24"/>
                <w:szCs w:val="24"/>
                <w:lang w:eastAsia="en-GB"/>
              </w:rPr>
              <w:t> </w:t>
            </w:r>
          </w:p>
        </w:tc>
      </w:tr>
    </w:tbl>
    <w:p w14:paraId="7B327B52" w14:textId="77777777" w:rsidR="00640F58" w:rsidRPr="00293F5A" w:rsidRDefault="00640F58" w:rsidP="00640F58">
      <w:pPr>
        <w:spacing w:after="0" w:line="240" w:lineRule="auto"/>
        <w:textAlignment w:val="baseline"/>
        <w:rPr>
          <w:rFonts w:ascii="Aptos" w:eastAsia="Times New Roman" w:hAnsi="Aptos" w:cs="Segoe UI"/>
          <w:color w:val="000000"/>
          <w:sz w:val="24"/>
          <w:szCs w:val="24"/>
          <w:lang w:eastAsia="en-GB"/>
        </w:rPr>
      </w:pPr>
      <w:r w:rsidRPr="675D3816">
        <w:rPr>
          <w:rFonts w:ascii="Aptos" w:eastAsia="Times New Roman" w:hAnsi="Aptos" w:cs="Segoe UI"/>
          <w:color w:val="000000" w:themeColor="text1"/>
          <w:sz w:val="24"/>
          <w:szCs w:val="24"/>
          <w:lang w:eastAsia="en-GB"/>
        </w:rPr>
        <w:t> </w:t>
      </w:r>
    </w:p>
    <w:p w14:paraId="245BD1FE" w14:textId="1567C079" w:rsidR="00B23EBB" w:rsidRPr="00293F5A" w:rsidRDefault="455A41CE" w:rsidP="675D3816">
      <w:pPr>
        <w:spacing w:after="5" w:line="360" w:lineRule="auto"/>
        <w:rPr>
          <w:rFonts w:ascii="Aptos" w:eastAsia="Aptos" w:hAnsi="Aptos" w:cs="Aptos"/>
          <w:sz w:val="24"/>
          <w:szCs w:val="24"/>
        </w:rPr>
      </w:pPr>
      <w:r w:rsidRPr="675D3816">
        <w:rPr>
          <w:rFonts w:ascii="Aptos" w:eastAsia="Aptos" w:hAnsi="Aptos" w:cs="Aptos"/>
          <w:color w:val="000000" w:themeColor="text1"/>
          <w:sz w:val="24"/>
          <w:szCs w:val="24"/>
        </w:rPr>
        <w:t>For each criterion, assess the quality of the student's reflection and assign marks based on their depth of understanding, insightfulness, and clarity of expression.</w:t>
      </w:r>
    </w:p>
    <w:p w14:paraId="5AB1FE16" w14:textId="1411E099" w:rsidR="00B23EBB" w:rsidRPr="00293F5A" w:rsidRDefault="00B23EBB" w:rsidP="00B23EBB">
      <w:pPr>
        <w:rPr>
          <w:rFonts w:ascii="Aptos" w:hAnsi="Aptos"/>
          <w:sz w:val="24"/>
          <w:szCs w:val="24"/>
        </w:rPr>
      </w:pPr>
    </w:p>
    <w:p w14:paraId="796D7139" w14:textId="77777777" w:rsidR="00B23EBB" w:rsidRPr="00293F5A" w:rsidRDefault="00B23EBB" w:rsidP="00B23EBB">
      <w:pPr>
        <w:spacing w:line="360" w:lineRule="auto"/>
        <w:rPr>
          <w:rFonts w:ascii="Aptos" w:hAnsi="Aptos" w:cs="Arial"/>
          <w:sz w:val="24"/>
          <w:szCs w:val="24"/>
        </w:rPr>
      </w:pPr>
    </w:p>
    <w:p w14:paraId="769D92BC" w14:textId="77777777" w:rsidR="00B23EBB" w:rsidRPr="00293F5A" w:rsidRDefault="00B23EBB" w:rsidP="00B23EBB">
      <w:pPr>
        <w:rPr>
          <w:rFonts w:ascii="Aptos" w:hAnsi="Aptos" w:cs="Arial"/>
          <w:sz w:val="24"/>
          <w:szCs w:val="24"/>
        </w:rPr>
      </w:pPr>
      <w:r w:rsidRPr="00293F5A">
        <w:rPr>
          <w:rFonts w:ascii="Aptos" w:hAnsi="Aptos" w:cs="Arial"/>
          <w:sz w:val="24"/>
          <w:szCs w:val="24"/>
        </w:rPr>
        <w:br w:type="page"/>
      </w:r>
    </w:p>
    <w:p w14:paraId="16134065" w14:textId="27B3FC84" w:rsidR="00B23EBB" w:rsidRPr="00293F5A" w:rsidRDefault="00B23EBB" w:rsidP="00B23EBB">
      <w:pPr>
        <w:spacing w:line="360" w:lineRule="auto"/>
        <w:rPr>
          <w:rFonts w:ascii="Aptos" w:eastAsia="Aptos" w:hAnsi="Aptos" w:cs="Aptos"/>
          <w:b/>
          <w:bCs/>
          <w:color w:val="000000" w:themeColor="text1"/>
          <w:sz w:val="24"/>
          <w:szCs w:val="24"/>
        </w:rPr>
      </w:pPr>
      <w:r w:rsidRPr="0B7F8580">
        <w:rPr>
          <w:rStyle w:val="Heading1Char"/>
          <w:rFonts w:ascii="Aptos" w:eastAsia="Aptos" w:hAnsi="Aptos" w:cs="Aptos"/>
          <w:b/>
          <w:bCs/>
          <w:color w:val="000000" w:themeColor="text1"/>
          <w:sz w:val="24"/>
          <w:szCs w:val="24"/>
        </w:rPr>
        <w:lastRenderedPageBreak/>
        <w:t xml:space="preserve">Assessment Rubric </w:t>
      </w:r>
      <w:r w:rsidRPr="0B7F8580">
        <w:rPr>
          <w:rFonts w:ascii="Aptos" w:eastAsia="Aptos" w:hAnsi="Aptos" w:cs="Aptos"/>
          <w:b/>
          <w:bCs/>
          <w:color w:val="000000" w:themeColor="text1"/>
          <w:sz w:val="24"/>
          <w:szCs w:val="24"/>
        </w:rPr>
        <w:t>– Project – Weighting 40%</w:t>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1515"/>
        <w:gridCol w:w="1945"/>
        <w:gridCol w:w="1701"/>
        <w:gridCol w:w="1586"/>
        <w:gridCol w:w="1744"/>
      </w:tblGrid>
      <w:tr w:rsidR="00B23EBB" w:rsidRPr="00293F5A" w14:paraId="544110E8" w14:textId="77777777" w:rsidTr="00CC49CF">
        <w:trPr>
          <w:trHeight w:val="300"/>
        </w:trPr>
        <w:tc>
          <w:tcPr>
            <w:tcW w:w="2445" w:type="dxa"/>
            <w:gridSpan w:val="2"/>
            <w:vMerge w:val="restart"/>
            <w:tcMar>
              <w:left w:w="105" w:type="dxa"/>
              <w:right w:w="105" w:type="dxa"/>
            </w:tcMar>
          </w:tcPr>
          <w:p w14:paraId="7B9A0D2C" w14:textId="77777777" w:rsidR="00B23EBB" w:rsidRPr="00293F5A" w:rsidRDefault="00B23EBB"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Assessment Criteria and Marking Schemes</w:t>
            </w:r>
          </w:p>
        </w:tc>
        <w:tc>
          <w:tcPr>
            <w:tcW w:w="6976" w:type="dxa"/>
            <w:gridSpan w:val="4"/>
            <w:shd w:val="clear" w:color="auto" w:fill="F4B083" w:themeFill="accent2" w:themeFillTint="99"/>
            <w:tcMar>
              <w:left w:w="105" w:type="dxa"/>
              <w:right w:w="105" w:type="dxa"/>
            </w:tcMar>
          </w:tcPr>
          <w:p w14:paraId="5FF850CF" w14:textId="77777777" w:rsidR="00B23EBB" w:rsidRPr="00293F5A" w:rsidRDefault="00B23EBB" w:rsidP="00B23EBB">
            <w:pPr>
              <w:jc w:val="center"/>
              <w:rPr>
                <w:rFonts w:ascii="Aptos" w:eastAsia="Aptos" w:hAnsi="Aptos" w:cs="Aptos"/>
                <w:color w:val="000000" w:themeColor="text1"/>
                <w:sz w:val="24"/>
                <w:szCs w:val="24"/>
              </w:rPr>
            </w:pPr>
            <w:r w:rsidRPr="00293F5A">
              <w:rPr>
                <w:rFonts w:ascii="Aptos" w:eastAsia="Aptos" w:hAnsi="Aptos" w:cs="Aptos"/>
                <w:b/>
                <w:bCs/>
                <w:color w:val="000000" w:themeColor="text1"/>
                <w:sz w:val="24"/>
                <w:szCs w:val="24"/>
              </w:rPr>
              <w:t>Level of Achievement – Performance Descriptors</w:t>
            </w:r>
          </w:p>
        </w:tc>
      </w:tr>
      <w:tr w:rsidR="00B23EBB" w:rsidRPr="00293F5A" w14:paraId="318FE541" w14:textId="77777777" w:rsidTr="00CC49CF">
        <w:trPr>
          <w:trHeight w:val="300"/>
        </w:trPr>
        <w:tc>
          <w:tcPr>
            <w:tcW w:w="2445" w:type="dxa"/>
            <w:gridSpan w:val="2"/>
            <w:vMerge/>
            <w:vAlign w:val="center"/>
          </w:tcPr>
          <w:p w14:paraId="5F3269D9" w14:textId="77777777" w:rsidR="00B23EBB" w:rsidRPr="00293F5A" w:rsidRDefault="00B23EBB" w:rsidP="00B23EBB">
            <w:pPr>
              <w:rPr>
                <w:rFonts w:ascii="Aptos" w:hAnsi="Aptos"/>
                <w:sz w:val="24"/>
                <w:szCs w:val="24"/>
              </w:rPr>
            </w:pPr>
          </w:p>
        </w:tc>
        <w:tc>
          <w:tcPr>
            <w:tcW w:w="1945" w:type="dxa"/>
            <w:shd w:val="clear" w:color="auto" w:fill="DBDBDB" w:themeFill="accent3" w:themeFillTint="66"/>
            <w:tcMar>
              <w:left w:w="105" w:type="dxa"/>
              <w:right w:w="105" w:type="dxa"/>
            </w:tcMar>
          </w:tcPr>
          <w:p w14:paraId="2C13944F" w14:textId="2403A62E"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b/>
                <w:bCs/>
                <w:color w:val="000000" w:themeColor="text1"/>
                <w:sz w:val="24"/>
                <w:szCs w:val="24"/>
              </w:rPr>
              <w:t>Unsuccessfu</w:t>
            </w:r>
            <w:r w:rsidR="00CC49CF">
              <w:rPr>
                <w:rFonts w:ascii="Aptos" w:eastAsia="Aptos" w:hAnsi="Aptos" w:cs="Aptos"/>
                <w:b/>
                <w:bCs/>
                <w:color w:val="000000" w:themeColor="text1"/>
                <w:sz w:val="24"/>
                <w:szCs w:val="24"/>
              </w:rPr>
              <w:t>l</w:t>
            </w:r>
          </w:p>
          <w:p w14:paraId="062D5273"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&lt; 50%</w:t>
            </w:r>
          </w:p>
          <w:p w14:paraId="13C0BEA7"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Failed to meet the threshold level of achievement</w:t>
            </w:r>
          </w:p>
        </w:tc>
        <w:tc>
          <w:tcPr>
            <w:tcW w:w="1701" w:type="dxa"/>
            <w:shd w:val="clear" w:color="auto" w:fill="DBDBDB" w:themeFill="accent3" w:themeFillTint="66"/>
            <w:tcMar>
              <w:left w:w="105" w:type="dxa"/>
              <w:right w:w="105" w:type="dxa"/>
            </w:tcMar>
          </w:tcPr>
          <w:p w14:paraId="645EBAF9"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b/>
                <w:bCs/>
                <w:color w:val="000000" w:themeColor="text1"/>
                <w:sz w:val="24"/>
                <w:szCs w:val="24"/>
              </w:rPr>
              <w:t>Pass</w:t>
            </w:r>
          </w:p>
          <w:p w14:paraId="2137C60A"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50% - 64%</w:t>
            </w:r>
          </w:p>
          <w:p w14:paraId="73B53077"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Reached the minimum level of achievement</w:t>
            </w:r>
          </w:p>
        </w:tc>
        <w:tc>
          <w:tcPr>
            <w:tcW w:w="1586" w:type="dxa"/>
            <w:shd w:val="clear" w:color="auto" w:fill="DBDBDB" w:themeFill="accent3" w:themeFillTint="66"/>
            <w:tcMar>
              <w:left w:w="105" w:type="dxa"/>
              <w:right w:w="105" w:type="dxa"/>
            </w:tcMar>
          </w:tcPr>
          <w:p w14:paraId="09114656"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b/>
                <w:bCs/>
                <w:color w:val="000000" w:themeColor="text1"/>
                <w:sz w:val="24"/>
                <w:szCs w:val="24"/>
              </w:rPr>
              <w:t>Merit</w:t>
            </w:r>
          </w:p>
          <w:p w14:paraId="76C40384"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 xml:space="preserve">65% - 79% </w:t>
            </w:r>
          </w:p>
          <w:p w14:paraId="58C7DA95"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Reached a high level of achievement</w:t>
            </w:r>
          </w:p>
        </w:tc>
        <w:tc>
          <w:tcPr>
            <w:tcW w:w="1744" w:type="dxa"/>
            <w:shd w:val="clear" w:color="auto" w:fill="DBDBDB" w:themeFill="accent3" w:themeFillTint="66"/>
            <w:tcMar>
              <w:left w:w="105" w:type="dxa"/>
              <w:right w:w="105" w:type="dxa"/>
            </w:tcMar>
          </w:tcPr>
          <w:p w14:paraId="06197B3F"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b/>
                <w:bCs/>
                <w:color w:val="000000" w:themeColor="text1"/>
                <w:sz w:val="24"/>
                <w:szCs w:val="24"/>
              </w:rPr>
              <w:t>Distinction</w:t>
            </w:r>
          </w:p>
          <w:p w14:paraId="1A99CFB2"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80% - 100%</w:t>
            </w:r>
          </w:p>
          <w:p w14:paraId="19C18ECC" w14:textId="77777777" w:rsidR="00B23EBB" w:rsidRPr="00293F5A" w:rsidRDefault="64C8477E" w:rsidP="00B23EBB">
            <w:pPr>
              <w:rPr>
                <w:rFonts w:ascii="Aptos" w:eastAsia="Aptos" w:hAnsi="Aptos" w:cs="Aptos"/>
                <w:color w:val="000000" w:themeColor="text1"/>
                <w:sz w:val="24"/>
                <w:szCs w:val="24"/>
              </w:rPr>
            </w:pPr>
            <w:r w:rsidRPr="00293F5A">
              <w:rPr>
                <w:rFonts w:ascii="Aptos" w:eastAsia="Aptos" w:hAnsi="Aptos" w:cs="Aptos"/>
                <w:color w:val="000000" w:themeColor="text1"/>
                <w:sz w:val="24"/>
                <w:szCs w:val="24"/>
              </w:rPr>
              <w:t>Reached a very high to outstanding level of achievement</w:t>
            </w:r>
          </w:p>
        </w:tc>
      </w:tr>
      <w:tr w:rsidR="00B23EBB" w:rsidRPr="00293F5A" w14:paraId="493C23C4" w14:textId="77777777" w:rsidTr="00CC49CF">
        <w:trPr>
          <w:trHeight w:val="300"/>
        </w:trPr>
        <w:tc>
          <w:tcPr>
            <w:tcW w:w="930" w:type="dxa"/>
            <w:vMerge w:val="restart"/>
            <w:shd w:val="clear" w:color="auto" w:fill="F4B083" w:themeFill="accent2" w:themeFillTint="99"/>
            <w:tcMar>
              <w:left w:w="105" w:type="dxa"/>
              <w:right w:w="105" w:type="dxa"/>
            </w:tcMar>
            <w:textDirection w:val="btLr"/>
            <w:vAlign w:val="center"/>
          </w:tcPr>
          <w:p w14:paraId="785AAA7A" w14:textId="77777777" w:rsidR="00B23EBB" w:rsidRPr="00293F5A" w:rsidRDefault="00B23EBB" w:rsidP="00B23EBB">
            <w:pPr>
              <w:ind w:left="113" w:right="113"/>
              <w:jc w:val="center"/>
              <w:rPr>
                <w:rFonts w:ascii="Aptos" w:eastAsia="Aptos" w:hAnsi="Aptos" w:cs="Aptos"/>
                <w:color w:val="000000" w:themeColor="text1"/>
                <w:sz w:val="24"/>
                <w:szCs w:val="24"/>
              </w:rPr>
            </w:pPr>
            <w:r w:rsidRPr="00293F5A">
              <w:rPr>
                <w:rFonts w:ascii="Aptos" w:eastAsia="Aptos" w:hAnsi="Aptos" w:cs="Aptos"/>
                <w:b/>
                <w:bCs/>
                <w:color w:val="000000" w:themeColor="text1"/>
                <w:sz w:val="24"/>
                <w:szCs w:val="24"/>
              </w:rPr>
              <w:t>Criteria</w:t>
            </w:r>
          </w:p>
        </w:tc>
        <w:tc>
          <w:tcPr>
            <w:tcW w:w="1515" w:type="dxa"/>
            <w:tcMar>
              <w:left w:w="105" w:type="dxa"/>
              <w:right w:w="105" w:type="dxa"/>
            </w:tcMar>
          </w:tcPr>
          <w:p w14:paraId="494B0F8B" w14:textId="2B8A79A7" w:rsidR="00B23EBB" w:rsidRPr="00293F5A" w:rsidRDefault="00B23EBB" w:rsidP="00B23EBB">
            <w:pPr>
              <w:rPr>
                <w:rFonts w:ascii="Aptos" w:eastAsia="Times New Roman" w:hAnsi="Aptos" w:cs="Times New Roman"/>
                <w:color w:val="000000" w:themeColor="text1"/>
                <w:sz w:val="24"/>
                <w:szCs w:val="24"/>
              </w:rPr>
            </w:pPr>
            <w:r w:rsidRPr="00F47DEE">
              <w:rPr>
                <w:rFonts w:ascii="Aptos" w:eastAsia="Times New Roman" w:hAnsi="Aptos" w:cs="Times New Roman"/>
                <w:b/>
                <w:bCs/>
                <w:color w:val="000000" w:themeColor="text1"/>
                <w:szCs w:val="24"/>
              </w:rPr>
              <w:t xml:space="preserve">Critical Evaluation of </w:t>
            </w:r>
            <w:proofErr w:type="spellStart"/>
            <w:r w:rsidRPr="00F47DEE">
              <w:rPr>
                <w:rFonts w:ascii="Aptos" w:eastAsia="Times New Roman" w:hAnsi="Aptos" w:cs="Times New Roman"/>
                <w:b/>
                <w:bCs/>
                <w:color w:val="000000" w:themeColor="text1"/>
                <w:szCs w:val="24"/>
              </w:rPr>
              <w:t>LegislationRegulationsor</w:t>
            </w:r>
            <w:proofErr w:type="spellEnd"/>
            <w:r w:rsidRPr="00F47DEE">
              <w:rPr>
                <w:rFonts w:ascii="Aptos" w:eastAsia="Times New Roman" w:hAnsi="Aptos" w:cs="Times New Roman"/>
                <w:b/>
                <w:bCs/>
                <w:color w:val="000000" w:themeColor="text1"/>
                <w:szCs w:val="24"/>
              </w:rPr>
              <w:t xml:space="preserve"> Guidelines (10 marks)</w:t>
            </w:r>
          </w:p>
        </w:tc>
        <w:tc>
          <w:tcPr>
            <w:tcW w:w="1945" w:type="dxa"/>
            <w:tcMar>
              <w:left w:w="105" w:type="dxa"/>
              <w:right w:w="105" w:type="dxa"/>
            </w:tcMar>
          </w:tcPr>
          <w:p w14:paraId="5FA01FD6"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0-4 marks:</w:t>
            </w:r>
          </w:p>
          <w:p w14:paraId="1CF23481"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Provides little or no evaluation, or the discussion lacks relevance or understanding.</w:t>
            </w:r>
          </w:p>
        </w:tc>
        <w:tc>
          <w:tcPr>
            <w:tcW w:w="1701" w:type="dxa"/>
            <w:tcMar>
              <w:left w:w="105" w:type="dxa"/>
              <w:right w:w="105" w:type="dxa"/>
            </w:tcMar>
          </w:tcPr>
          <w:p w14:paraId="12D4F196"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5-6 marks:</w:t>
            </w:r>
          </w:p>
          <w:p w14:paraId="0E44CE3A"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Evaluates three pieces of legislation, regulations, or guidelines at a basic level, with limited depth or analysis.</w:t>
            </w:r>
          </w:p>
        </w:tc>
        <w:tc>
          <w:tcPr>
            <w:tcW w:w="1586" w:type="dxa"/>
            <w:tcMar>
              <w:left w:w="105" w:type="dxa"/>
              <w:right w:w="105" w:type="dxa"/>
            </w:tcMar>
          </w:tcPr>
          <w:p w14:paraId="00A84C88" w14:textId="5E849C20"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7-8 marks</w:t>
            </w:r>
            <w:r w:rsidR="4B1B989A" w:rsidRPr="675D3816">
              <w:rPr>
                <w:rFonts w:ascii="Aptos" w:eastAsia="Times New Roman" w:hAnsi="Aptos" w:cs="Times New Roman"/>
                <w:b/>
                <w:bCs/>
                <w:color w:val="000000" w:themeColor="text1"/>
                <w:sz w:val="24"/>
                <w:szCs w:val="24"/>
              </w:rPr>
              <w:t>:</w:t>
            </w:r>
          </w:p>
          <w:p w14:paraId="538CBF7E"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Offers a clear and detailed evaluation of three pieces of legislation, regulations, or guidelines, with good understanding and some critical analysis.</w:t>
            </w:r>
          </w:p>
        </w:tc>
        <w:tc>
          <w:tcPr>
            <w:tcW w:w="1744" w:type="dxa"/>
            <w:tcMar>
              <w:left w:w="105" w:type="dxa"/>
              <w:right w:w="105" w:type="dxa"/>
            </w:tcMar>
          </w:tcPr>
          <w:p w14:paraId="599B268E"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9-10 marks:</w:t>
            </w:r>
          </w:p>
          <w:p w14:paraId="3022FC77"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Provides a comprehensive and insightful critical evaluation of three pieces of legislation, regulations, or guidelines, showing a deep understanding of their relevance to children with special educational needs.</w:t>
            </w:r>
          </w:p>
        </w:tc>
      </w:tr>
      <w:tr w:rsidR="00B23EBB" w:rsidRPr="00293F5A" w14:paraId="373BE93A" w14:textId="77777777" w:rsidTr="00CC49CF">
        <w:trPr>
          <w:trHeight w:val="300"/>
        </w:trPr>
        <w:tc>
          <w:tcPr>
            <w:tcW w:w="930" w:type="dxa"/>
            <w:vMerge/>
            <w:vAlign w:val="center"/>
          </w:tcPr>
          <w:p w14:paraId="2334FB6F" w14:textId="77777777" w:rsidR="00B23EBB" w:rsidRPr="00293F5A" w:rsidRDefault="00B23EBB" w:rsidP="00B23EBB">
            <w:pPr>
              <w:rPr>
                <w:rFonts w:ascii="Aptos" w:hAnsi="Aptos"/>
                <w:sz w:val="24"/>
                <w:szCs w:val="24"/>
              </w:rPr>
            </w:pPr>
          </w:p>
        </w:tc>
        <w:tc>
          <w:tcPr>
            <w:tcW w:w="1515" w:type="dxa"/>
            <w:tcMar>
              <w:left w:w="105" w:type="dxa"/>
              <w:right w:w="105" w:type="dxa"/>
            </w:tcMar>
          </w:tcPr>
          <w:p w14:paraId="0753C08B" w14:textId="77777777" w:rsidR="00B23EBB" w:rsidRDefault="00B23EBB" w:rsidP="00B23EBB">
            <w:pPr>
              <w:rPr>
                <w:rFonts w:ascii="Aptos" w:eastAsia="Times New Roman" w:hAnsi="Aptos" w:cs="Times New Roman"/>
                <w:b/>
                <w:bCs/>
                <w:color w:val="000000" w:themeColor="text1"/>
                <w:szCs w:val="24"/>
              </w:rPr>
            </w:pPr>
            <w:r w:rsidRPr="00F47DEE">
              <w:rPr>
                <w:rFonts w:ascii="Aptos" w:eastAsia="Times New Roman" w:hAnsi="Aptos" w:cs="Times New Roman"/>
                <w:b/>
                <w:bCs/>
                <w:color w:val="000000" w:themeColor="text1"/>
                <w:szCs w:val="24"/>
              </w:rPr>
              <w:t>Examination of Factors Affecting Emotional Regulation and Behaviour (5 marks)</w:t>
            </w:r>
          </w:p>
          <w:p w14:paraId="460E6B94" w14:textId="77777777" w:rsidR="00F47DEE" w:rsidRDefault="00F47DEE" w:rsidP="00B23EBB">
            <w:pPr>
              <w:rPr>
                <w:rFonts w:ascii="Aptos" w:eastAsia="Times New Roman" w:hAnsi="Aptos" w:cs="Times New Roman"/>
                <w:color w:val="000000" w:themeColor="text1"/>
                <w:szCs w:val="24"/>
              </w:rPr>
            </w:pPr>
          </w:p>
          <w:p w14:paraId="237DEDE6" w14:textId="77777777" w:rsidR="00F47DEE" w:rsidRDefault="00F47DEE" w:rsidP="00B23EBB">
            <w:pPr>
              <w:rPr>
                <w:rFonts w:ascii="Aptos" w:eastAsia="Times New Roman" w:hAnsi="Aptos" w:cs="Times New Roman"/>
                <w:color w:val="000000" w:themeColor="text1"/>
                <w:szCs w:val="24"/>
              </w:rPr>
            </w:pPr>
          </w:p>
          <w:p w14:paraId="27789567" w14:textId="77777777" w:rsidR="00F47DEE" w:rsidRDefault="00F47DEE" w:rsidP="00B23EBB">
            <w:pPr>
              <w:rPr>
                <w:rFonts w:ascii="Aptos" w:eastAsia="Times New Roman" w:hAnsi="Aptos" w:cs="Times New Roman"/>
                <w:color w:val="000000" w:themeColor="text1"/>
                <w:szCs w:val="24"/>
              </w:rPr>
            </w:pPr>
          </w:p>
          <w:p w14:paraId="548E06E8" w14:textId="77777777" w:rsidR="00F47DEE" w:rsidRDefault="00F47DEE" w:rsidP="00B23EBB">
            <w:pPr>
              <w:rPr>
                <w:rFonts w:ascii="Aptos" w:eastAsia="Times New Roman" w:hAnsi="Aptos" w:cs="Times New Roman"/>
                <w:color w:val="000000" w:themeColor="text1"/>
                <w:szCs w:val="24"/>
              </w:rPr>
            </w:pPr>
          </w:p>
          <w:p w14:paraId="4893E6F6" w14:textId="77777777" w:rsidR="00F47DEE" w:rsidRDefault="00F47DEE" w:rsidP="00B23EBB">
            <w:pPr>
              <w:rPr>
                <w:rFonts w:ascii="Aptos" w:eastAsia="Times New Roman" w:hAnsi="Aptos" w:cs="Times New Roman"/>
                <w:color w:val="000000" w:themeColor="text1"/>
                <w:szCs w:val="24"/>
              </w:rPr>
            </w:pPr>
          </w:p>
          <w:p w14:paraId="26E7F526" w14:textId="77777777" w:rsidR="00F47DEE" w:rsidRDefault="00F47DEE" w:rsidP="00B23EBB">
            <w:pPr>
              <w:rPr>
                <w:rFonts w:ascii="Aptos" w:eastAsia="Times New Roman" w:hAnsi="Aptos" w:cs="Times New Roman"/>
                <w:color w:val="000000" w:themeColor="text1"/>
                <w:szCs w:val="24"/>
              </w:rPr>
            </w:pPr>
          </w:p>
          <w:p w14:paraId="45318DE5" w14:textId="77777777" w:rsidR="00F47DEE" w:rsidRDefault="00F47DEE" w:rsidP="00B23EBB">
            <w:pPr>
              <w:rPr>
                <w:rFonts w:ascii="Aptos" w:eastAsia="Times New Roman" w:hAnsi="Aptos" w:cs="Times New Roman"/>
                <w:color w:val="000000" w:themeColor="text1"/>
                <w:szCs w:val="24"/>
              </w:rPr>
            </w:pPr>
          </w:p>
          <w:p w14:paraId="165726CF" w14:textId="77777777" w:rsidR="00F47DEE" w:rsidRDefault="00F47DEE" w:rsidP="00B23EBB">
            <w:pPr>
              <w:rPr>
                <w:rFonts w:ascii="Aptos" w:eastAsia="Times New Roman" w:hAnsi="Aptos" w:cs="Times New Roman"/>
                <w:color w:val="000000" w:themeColor="text1"/>
                <w:szCs w:val="24"/>
              </w:rPr>
            </w:pPr>
          </w:p>
          <w:p w14:paraId="31B3F974" w14:textId="77777777" w:rsidR="00F47DEE" w:rsidRDefault="00F47DEE" w:rsidP="00B23EBB">
            <w:pPr>
              <w:rPr>
                <w:rFonts w:ascii="Aptos" w:eastAsia="Times New Roman" w:hAnsi="Aptos" w:cs="Times New Roman"/>
                <w:color w:val="000000" w:themeColor="text1"/>
                <w:szCs w:val="24"/>
              </w:rPr>
            </w:pPr>
          </w:p>
          <w:p w14:paraId="1C86B0B4" w14:textId="77777777" w:rsidR="00F47DEE" w:rsidRDefault="00F47DEE" w:rsidP="00B23EBB">
            <w:pPr>
              <w:rPr>
                <w:rFonts w:ascii="Aptos" w:eastAsia="Times New Roman" w:hAnsi="Aptos" w:cs="Times New Roman"/>
                <w:color w:val="000000" w:themeColor="text1"/>
                <w:szCs w:val="24"/>
              </w:rPr>
            </w:pPr>
          </w:p>
          <w:p w14:paraId="067B8C86" w14:textId="77777777" w:rsidR="00F47DEE" w:rsidRDefault="00F47DEE" w:rsidP="00B23EBB">
            <w:pPr>
              <w:rPr>
                <w:rFonts w:ascii="Aptos" w:eastAsia="Times New Roman" w:hAnsi="Aptos" w:cs="Times New Roman"/>
                <w:color w:val="000000" w:themeColor="text1"/>
                <w:szCs w:val="24"/>
              </w:rPr>
            </w:pPr>
          </w:p>
          <w:p w14:paraId="16C8D008" w14:textId="77777777" w:rsidR="00F47DEE" w:rsidRDefault="00F47DEE" w:rsidP="00B23EBB">
            <w:pPr>
              <w:rPr>
                <w:rFonts w:ascii="Aptos" w:eastAsia="Times New Roman" w:hAnsi="Aptos" w:cs="Times New Roman"/>
                <w:color w:val="000000" w:themeColor="text1"/>
                <w:szCs w:val="24"/>
              </w:rPr>
            </w:pPr>
          </w:p>
          <w:p w14:paraId="55DA9003" w14:textId="77777777" w:rsidR="00F47DEE" w:rsidRDefault="00F47DEE" w:rsidP="00B23EBB">
            <w:pPr>
              <w:rPr>
                <w:rFonts w:ascii="Aptos" w:eastAsia="Times New Roman" w:hAnsi="Aptos" w:cs="Times New Roman"/>
                <w:color w:val="000000" w:themeColor="text1"/>
                <w:szCs w:val="24"/>
              </w:rPr>
            </w:pPr>
          </w:p>
          <w:p w14:paraId="1F041371" w14:textId="77777777" w:rsidR="00F47DEE" w:rsidRDefault="00F47DEE" w:rsidP="00B23EBB">
            <w:pPr>
              <w:rPr>
                <w:rFonts w:ascii="Aptos" w:eastAsia="Times New Roman" w:hAnsi="Aptos" w:cs="Times New Roman"/>
                <w:color w:val="000000" w:themeColor="text1"/>
                <w:szCs w:val="24"/>
              </w:rPr>
            </w:pPr>
          </w:p>
          <w:p w14:paraId="429E9403" w14:textId="3CD3A8EB" w:rsidR="00F47DEE" w:rsidRPr="00F47DEE" w:rsidRDefault="00F47DEE" w:rsidP="00B23EBB">
            <w:pPr>
              <w:rPr>
                <w:rFonts w:ascii="Aptos" w:eastAsia="Times New Roman" w:hAnsi="Aptos" w:cs="Times New Roman"/>
                <w:color w:val="000000" w:themeColor="text1"/>
                <w:szCs w:val="24"/>
              </w:rPr>
            </w:pPr>
          </w:p>
        </w:tc>
        <w:tc>
          <w:tcPr>
            <w:tcW w:w="1945" w:type="dxa"/>
            <w:tcMar>
              <w:left w:w="105" w:type="dxa"/>
              <w:right w:w="105" w:type="dxa"/>
            </w:tcMar>
          </w:tcPr>
          <w:p w14:paraId="58A103E4"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lastRenderedPageBreak/>
              <w:t>0-2 marks:</w:t>
            </w:r>
          </w:p>
          <w:p w14:paraId="341F22A3"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Does not adequately examine factors, or the discussion is vague, inaccurate, or lacks relevance.</w:t>
            </w:r>
          </w:p>
        </w:tc>
        <w:tc>
          <w:tcPr>
            <w:tcW w:w="1701" w:type="dxa"/>
            <w:tcMar>
              <w:left w:w="105" w:type="dxa"/>
              <w:right w:w="105" w:type="dxa"/>
            </w:tcMar>
          </w:tcPr>
          <w:p w14:paraId="298094C4"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3 marks:</w:t>
            </w:r>
          </w:p>
          <w:p w14:paraId="44D7FCF8"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Describes factors affecting emotional regulation and behaviour in a general way, with limited depth or connection to holistic development.</w:t>
            </w:r>
          </w:p>
        </w:tc>
        <w:tc>
          <w:tcPr>
            <w:tcW w:w="1586" w:type="dxa"/>
            <w:tcMar>
              <w:left w:w="105" w:type="dxa"/>
              <w:right w:w="105" w:type="dxa"/>
            </w:tcMar>
          </w:tcPr>
          <w:p w14:paraId="2D1080CC"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4 marks:</w:t>
            </w:r>
          </w:p>
          <w:p w14:paraId="6D29EF9E"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Provides a detailed examination of factors affecting emotional regulation and behaviour, with some consideration of holistic development.</w:t>
            </w:r>
          </w:p>
        </w:tc>
        <w:tc>
          <w:tcPr>
            <w:tcW w:w="1744" w:type="dxa"/>
            <w:tcMar>
              <w:left w:w="105" w:type="dxa"/>
              <w:right w:w="105" w:type="dxa"/>
            </w:tcMar>
          </w:tcPr>
          <w:p w14:paraId="7CDA749C"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5 marks:</w:t>
            </w:r>
          </w:p>
          <w:p w14:paraId="63B87A62"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Demonstrates a thorough and well-researched understanding of factors affecting emotional regulation and behaviour, with clear links to holistic development, including emotional and social aspects.</w:t>
            </w:r>
          </w:p>
        </w:tc>
      </w:tr>
      <w:tr w:rsidR="00B23EBB" w:rsidRPr="00293F5A" w14:paraId="08865010" w14:textId="77777777" w:rsidTr="00CC49CF">
        <w:trPr>
          <w:trHeight w:val="300"/>
        </w:trPr>
        <w:tc>
          <w:tcPr>
            <w:tcW w:w="930" w:type="dxa"/>
            <w:vMerge/>
            <w:vAlign w:val="center"/>
          </w:tcPr>
          <w:p w14:paraId="106F37EE" w14:textId="77777777" w:rsidR="00B23EBB" w:rsidRPr="00293F5A" w:rsidRDefault="00B23EBB" w:rsidP="00B23EBB">
            <w:pPr>
              <w:rPr>
                <w:rFonts w:ascii="Aptos" w:hAnsi="Aptos"/>
                <w:sz w:val="24"/>
                <w:szCs w:val="24"/>
              </w:rPr>
            </w:pPr>
          </w:p>
        </w:tc>
        <w:tc>
          <w:tcPr>
            <w:tcW w:w="1515" w:type="dxa"/>
            <w:tcMar>
              <w:left w:w="105" w:type="dxa"/>
              <w:right w:w="105" w:type="dxa"/>
            </w:tcMar>
          </w:tcPr>
          <w:p w14:paraId="15C1617B" w14:textId="77777777" w:rsidR="00B23EBB" w:rsidRPr="00293F5A" w:rsidRDefault="00B23EBB" w:rsidP="00B23EBB">
            <w:pPr>
              <w:rPr>
                <w:rFonts w:ascii="Aptos" w:eastAsia="Times New Roman" w:hAnsi="Aptos" w:cs="Times New Roman"/>
                <w:color w:val="000000" w:themeColor="text1"/>
                <w:sz w:val="24"/>
                <w:szCs w:val="24"/>
              </w:rPr>
            </w:pPr>
            <w:proofErr w:type="gramStart"/>
            <w:r w:rsidRPr="00F47DEE">
              <w:rPr>
                <w:rFonts w:ascii="Aptos" w:eastAsia="Times New Roman" w:hAnsi="Aptos" w:cs="Times New Roman"/>
                <w:b/>
                <w:bCs/>
                <w:color w:val="000000" w:themeColor="text1"/>
                <w:szCs w:val="24"/>
              </w:rPr>
              <w:t>Investigation  of</w:t>
            </w:r>
            <w:proofErr w:type="gramEnd"/>
            <w:r w:rsidRPr="00F47DEE">
              <w:rPr>
                <w:rFonts w:ascii="Aptos" w:eastAsia="Times New Roman" w:hAnsi="Aptos" w:cs="Times New Roman"/>
                <w:b/>
                <w:bCs/>
                <w:color w:val="000000" w:themeColor="text1"/>
                <w:szCs w:val="24"/>
              </w:rPr>
              <w:t xml:space="preserve"> Approaches to Support Emotional Regulation and Behavioural Skills (15 marks)</w:t>
            </w:r>
          </w:p>
        </w:tc>
        <w:tc>
          <w:tcPr>
            <w:tcW w:w="1945" w:type="dxa"/>
            <w:tcMar>
              <w:left w:w="105" w:type="dxa"/>
              <w:right w:w="105" w:type="dxa"/>
            </w:tcMar>
          </w:tcPr>
          <w:p w14:paraId="36C5721E"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0-7 marks:</w:t>
            </w:r>
          </w:p>
          <w:p w14:paraId="4FB7B8D9"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Provides little or no investigation of approaches and almost no practical relevance</w:t>
            </w:r>
          </w:p>
        </w:tc>
        <w:tc>
          <w:tcPr>
            <w:tcW w:w="1701" w:type="dxa"/>
            <w:tcMar>
              <w:left w:w="105" w:type="dxa"/>
              <w:right w:w="105" w:type="dxa"/>
            </w:tcMar>
          </w:tcPr>
          <w:p w14:paraId="563B2F67" w14:textId="77777777" w:rsidR="00B23EBB" w:rsidRPr="00293F5A" w:rsidRDefault="00B23EBB" w:rsidP="00B23EBB">
            <w:pPr>
              <w:rPr>
                <w:rFonts w:ascii="Aptos" w:eastAsia="Times New Roman" w:hAnsi="Aptos" w:cs="Times New Roman"/>
                <w:color w:val="000000" w:themeColor="text1"/>
                <w:sz w:val="24"/>
                <w:szCs w:val="24"/>
              </w:rPr>
            </w:pPr>
            <w:r w:rsidRPr="675D3816">
              <w:rPr>
                <w:rFonts w:ascii="Aptos" w:eastAsia="Times New Roman" w:hAnsi="Aptos" w:cs="Times New Roman"/>
                <w:b/>
                <w:bCs/>
                <w:color w:val="000000" w:themeColor="text1"/>
                <w:sz w:val="24"/>
                <w:szCs w:val="24"/>
              </w:rPr>
              <w:t>8-9 marks:</w:t>
            </w:r>
          </w:p>
          <w:p w14:paraId="379662B4"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Describes two approaches   with few practical examples of their application.</w:t>
            </w:r>
          </w:p>
        </w:tc>
        <w:tc>
          <w:tcPr>
            <w:tcW w:w="1586" w:type="dxa"/>
            <w:tcMar>
              <w:left w:w="105" w:type="dxa"/>
              <w:right w:w="105" w:type="dxa"/>
            </w:tcMar>
          </w:tcPr>
          <w:p w14:paraId="1F555687"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10-11 marks:</w:t>
            </w:r>
          </w:p>
          <w:p w14:paraId="27E5494B"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 xml:space="preserve">Investigates two approaches </w:t>
            </w:r>
            <w:r w:rsidR="00AF1B64" w:rsidRPr="00293F5A">
              <w:rPr>
                <w:rFonts w:ascii="Aptos" w:eastAsia="Times New Roman" w:hAnsi="Aptos" w:cs="Times New Roman"/>
                <w:color w:val="000000" w:themeColor="text1"/>
                <w:sz w:val="24"/>
                <w:szCs w:val="24"/>
              </w:rPr>
              <w:t>effectively,</w:t>
            </w:r>
            <w:r w:rsidRPr="00293F5A">
              <w:rPr>
                <w:rFonts w:ascii="Aptos" w:eastAsia="Times New Roman" w:hAnsi="Aptos" w:cs="Times New Roman"/>
                <w:color w:val="000000" w:themeColor="text1"/>
                <w:sz w:val="24"/>
                <w:szCs w:val="24"/>
              </w:rPr>
              <w:t xml:space="preserve"> with some practical examples of their application.</w:t>
            </w:r>
          </w:p>
        </w:tc>
        <w:tc>
          <w:tcPr>
            <w:tcW w:w="1744" w:type="dxa"/>
            <w:tcMar>
              <w:left w:w="105" w:type="dxa"/>
              <w:right w:w="105" w:type="dxa"/>
            </w:tcMar>
          </w:tcPr>
          <w:p w14:paraId="22398A54"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12-15 marks:</w:t>
            </w:r>
          </w:p>
          <w:p w14:paraId="147C8851"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 xml:space="preserve">Investigates two approaches exceptionally </w:t>
            </w:r>
            <w:r w:rsidR="00AF1B64" w:rsidRPr="00293F5A">
              <w:rPr>
                <w:rFonts w:ascii="Aptos" w:eastAsia="Times New Roman" w:hAnsi="Aptos" w:cs="Times New Roman"/>
                <w:color w:val="000000" w:themeColor="text1"/>
                <w:sz w:val="24"/>
                <w:szCs w:val="24"/>
              </w:rPr>
              <w:t>and provides</w:t>
            </w:r>
            <w:r w:rsidRPr="00293F5A">
              <w:rPr>
                <w:rFonts w:ascii="Aptos" w:eastAsia="Times New Roman" w:hAnsi="Aptos" w:cs="Times New Roman"/>
                <w:color w:val="000000" w:themeColor="text1"/>
                <w:sz w:val="24"/>
                <w:szCs w:val="24"/>
              </w:rPr>
              <w:t xml:space="preserve"> practical examples of how they support emotional regulation and behavioural skills.</w:t>
            </w:r>
          </w:p>
        </w:tc>
      </w:tr>
      <w:tr w:rsidR="00B23EBB" w:rsidRPr="00293F5A" w14:paraId="74305E28" w14:textId="77777777" w:rsidTr="00CC49CF">
        <w:trPr>
          <w:trHeight w:val="300"/>
        </w:trPr>
        <w:tc>
          <w:tcPr>
            <w:tcW w:w="930" w:type="dxa"/>
            <w:vMerge/>
            <w:tcMar>
              <w:left w:w="105" w:type="dxa"/>
              <w:right w:w="105" w:type="dxa"/>
            </w:tcMar>
            <w:textDirection w:val="btLr"/>
            <w:vAlign w:val="center"/>
          </w:tcPr>
          <w:p w14:paraId="23BA37FA" w14:textId="77777777" w:rsidR="00B23EBB" w:rsidRPr="00293F5A" w:rsidRDefault="00B23EBB" w:rsidP="00B23EBB">
            <w:pPr>
              <w:rPr>
                <w:rFonts w:ascii="Aptos" w:hAnsi="Aptos"/>
                <w:sz w:val="24"/>
                <w:szCs w:val="24"/>
              </w:rPr>
            </w:pPr>
          </w:p>
        </w:tc>
        <w:tc>
          <w:tcPr>
            <w:tcW w:w="1515" w:type="dxa"/>
            <w:tcMar>
              <w:left w:w="105" w:type="dxa"/>
              <w:right w:w="105" w:type="dxa"/>
            </w:tcMar>
          </w:tcPr>
          <w:p w14:paraId="3A023435" w14:textId="77777777" w:rsidR="00B23EBB" w:rsidRPr="00CC49CF" w:rsidRDefault="00B23EBB" w:rsidP="00B23EBB">
            <w:pPr>
              <w:rPr>
                <w:rFonts w:ascii="Aptos" w:eastAsia="Times New Roman" w:hAnsi="Aptos" w:cs="Times New Roman"/>
                <w:b/>
                <w:bCs/>
                <w:color w:val="000000" w:themeColor="text1"/>
                <w:szCs w:val="24"/>
              </w:rPr>
            </w:pPr>
            <w:r w:rsidRPr="00CC49CF">
              <w:rPr>
                <w:rFonts w:ascii="Aptos" w:eastAsia="Times New Roman" w:hAnsi="Aptos" w:cs="Times New Roman"/>
                <w:b/>
                <w:bCs/>
                <w:color w:val="000000" w:themeColor="text1"/>
                <w:szCs w:val="24"/>
              </w:rPr>
              <w:t xml:space="preserve">Analysed how the chosen approaches support the child (5 </w:t>
            </w:r>
            <w:proofErr w:type="gramStart"/>
            <w:r w:rsidRPr="00CC49CF">
              <w:rPr>
                <w:rFonts w:ascii="Aptos" w:eastAsia="Times New Roman" w:hAnsi="Aptos" w:cs="Times New Roman"/>
                <w:b/>
                <w:bCs/>
                <w:color w:val="000000" w:themeColor="text1"/>
                <w:szCs w:val="24"/>
              </w:rPr>
              <w:t xml:space="preserve">marks)   </w:t>
            </w:r>
            <w:proofErr w:type="gramEnd"/>
          </w:p>
        </w:tc>
        <w:tc>
          <w:tcPr>
            <w:tcW w:w="1945" w:type="dxa"/>
            <w:tcMar>
              <w:left w:w="105" w:type="dxa"/>
              <w:right w:w="105" w:type="dxa"/>
            </w:tcMar>
          </w:tcPr>
          <w:p w14:paraId="0199AC8D" w14:textId="02960818"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0-2 Marks</w:t>
            </w:r>
            <w:r w:rsidR="5C1F4B72" w:rsidRPr="675D3816">
              <w:rPr>
                <w:rFonts w:ascii="Aptos" w:eastAsia="Times New Roman" w:hAnsi="Aptos" w:cs="Times New Roman"/>
                <w:b/>
                <w:bCs/>
                <w:color w:val="000000" w:themeColor="text1"/>
                <w:sz w:val="24"/>
                <w:szCs w:val="24"/>
              </w:rPr>
              <w:t>:</w:t>
            </w:r>
          </w:p>
          <w:p w14:paraId="7F7D41C9"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The discussion lacks analysis and practical relevance.</w:t>
            </w:r>
          </w:p>
        </w:tc>
        <w:tc>
          <w:tcPr>
            <w:tcW w:w="1701" w:type="dxa"/>
            <w:tcMar>
              <w:left w:w="105" w:type="dxa"/>
              <w:right w:w="105" w:type="dxa"/>
            </w:tcMar>
          </w:tcPr>
          <w:p w14:paraId="0351AE71"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3 marks:</w:t>
            </w:r>
          </w:p>
          <w:p w14:paraId="6F9DCBC9"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Limited analysis and basic exploration</w:t>
            </w:r>
          </w:p>
        </w:tc>
        <w:tc>
          <w:tcPr>
            <w:tcW w:w="1586" w:type="dxa"/>
            <w:tcMar>
              <w:left w:w="105" w:type="dxa"/>
              <w:right w:w="105" w:type="dxa"/>
            </w:tcMar>
          </w:tcPr>
          <w:p w14:paraId="139FDAB5"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4 marks:</w:t>
            </w:r>
          </w:p>
          <w:p w14:paraId="7695FF88"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analyses two approaches effectively</w:t>
            </w:r>
          </w:p>
        </w:tc>
        <w:tc>
          <w:tcPr>
            <w:tcW w:w="1744" w:type="dxa"/>
            <w:tcMar>
              <w:left w:w="105" w:type="dxa"/>
              <w:right w:w="105" w:type="dxa"/>
            </w:tcMar>
          </w:tcPr>
          <w:p w14:paraId="737903EE"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5 marks:</w:t>
            </w:r>
          </w:p>
          <w:p w14:paraId="0498C7A9"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critically analyses two approaches with exceptional clarity,</w:t>
            </w:r>
          </w:p>
        </w:tc>
      </w:tr>
      <w:tr w:rsidR="00B23EBB" w:rsidRPr="00293F5A" w14:paraId="03CC2C92" w14:textId="77777777" w:rsidTr="00CC49CF">
        <w:trPr>
          <w:trHeight w:val="300"/>
        </w:trPr>
        <w:tc>
          <w:tcPr>
            <w:tcW w:w="930" w:type="dxa"/>
            <w:vMerge/>
            <w:vAlign w:val="center"/>
          </w:tcPr>
          <w:p w14:paraId="7E991478" w14:textId="77777777" w:rsidR="00B23EBB" w:rsidRPr="00293F5A" w:rsidRDefault="00B23EBB" w:rsidP="00B23EBB">
            <w:pPr>
              <w:rPr>
                <w:rFonts w:ascii="Aptos" w:hAnsi="Aptos"/>
                <w:sz w:val="24"/>
                <w:szCs w:val="24"/>
              </w:rPr>
            </w:pPr>
          </w:p>
        </w:tc>
        <w:tc>
          <w:tcPr>
            <w:tcW w:w="1515" w:type="dxa"/>
            <w:tcMar>
              <w:left w:w="105" w:type="dxa"/>
              <w:right w:w="105" w:type="dxa"/>
            </w:tcMar>
          </w:tcPr>
          <w:p w14:paraId="51B34E2E" w14:textId="77777777" w:rsidR="00B23EBB" w:rsidRPr="00CC49CF" w:rsidRDefault="00B23EBB" w:rsidP="00B23EBB">
            <w:pPr>
              <w:rPr>
                <w:rFonts w:ascii="Aptos" w:eastAsia="Times New Roman" w:hAnsi="Aptos" w:cs="Times New Roman"/>
                <w:color w:val="000000" w:themeColor="text1"/>
                <w:szCs w:val="24"/>
              </w:rPr>
            </w:pPr>
            <w:r w:rsidRPr="00CC49CF">
              <w:rPr>
                <w:rFonts w:ascii="Aptos" w:eastAsia="Times New Roman" w:hAnsi="Aptos" w:cs="Times New Roman"/>
                <w:b/>
                <w:bCs/>
                <w:color w:val="000000" w:themeColor="text1"/>
                <w:szCs w:val="24"/>
              </w:rPr>
              <w:t>Reflection on Values, Attitudes, and Awareness of Equality, Diversity, and Inclusion (5 marks)</w:t>
            </w:r>
          </w:p>
        </w:tc>
        <w:tc>
          <w:tcPr>
            <w:tcW w:w="1945" w:type="dxa"/>
            <w:tcMar>
              <w:left w:w="105" w:type="dxa"/>
              <w:right w:w="105" w:type="dxa"/>
            </w:tcMar>
          </w:tcPr>
          <w:p w14:paraId="66CB2E06"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0-2 marks:</w:t>
            </w:r>
          </w:p>
          <w:p w14:paraId="1BB18AED"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Does not reflect meaningfully on learning and development or address equality, diversity, and inclusion</w:t>
            </w:r>
          </w:p>
        </w:tc>
        <w:tc>
          <w:tcPr>
            <w:tcW w:w="1701" w:type="dxa"/>
            <w:tcMar>
              <w:left w:w="105" w:type="dxa"/>
              <w:right w:w="105" w:type="dxa"/>
            </w:tcMar>
          </w:tcPr>
          <w:p w14:paraId="052B6B69"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3 marks:</w:t>
            </w:r>
          </w:p>
          <w:p w14:paraId="6DC44F4B"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Reflects briefly on learning and development, with some mention of equality, diversity, and inclusion, but lacks depth.</w:t>
            </w:r>
          </w:p>
        </w:tc>
        <w:tc>
          <w:tcPr>
            <w:tcW w:w="1586" w:type="dxa"/>
            <w:tcMar>
              <w:left w:w="105" w:type="dxa"/>
              <w:right w:w="105" w:type="dxa"/>
            </w:tcMar>
          </w:tcPr>
          <w:p w14:paraId="1F22DA46"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4 marks:</w:t>
            </w:r>
          </w:p>
          <w:p w14:paraId="171C63CF"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Provides a thoughtful reflection on personal learning and development, with a good awareness of equality, diversity, and inclusion.</w:t>
            </w:r>
          </w:p>
        </w:tc>
        <w:tc>
          <w:tcPr>
            <w:tcW w:w="1744" w:type="dxa"/>
            <w:tcMar>
              <w:left w:w="105" w:type="dxa"/>
              <w:right w:w="105" w:type="dxa"/>
            </w:tcMar>
          </w:tcPr>
          <w:p w14:paraId="372DAE67" w14:textId="77777777" w:rsidR="00B23EBB" w:rsidRPr="00293F5A" w:rsidRDefault="00B23EBB" w:rsidP="675D3816">
            <w:pPr>
              <w:rPr>
                <w:rFonts w:ascii="Aptos" w:eastAsia="Times New Roman" w:hAnsi="Aptos" w:cs="Times New Roman"/>
                <w:b/>
                <w:bCs/>
                <w:color w:val="000000" w:themeColor="text1"/>
                <w:sz w:val="24"/>
                <w:szCs w:val="24"/>
              </w:rPr>
            </w:pPr>
            <w:r w:rsidRPr="675D3816">
              <w:rPr>
                <w:rFonts w:ascii="Aptos" w:eastAsia="Times New Roman" w:hAnsi="Aptos" w:cs="Times New Roman"/>
                <w:b/>
                <w:bCs/>
                <w:color w:val="000000" w:themeColor="text1"/>
                <w:sz w:val="24"/>
                <w:szCs w:val="24"/>
              </w:rPr>
              <w:t>5 marks:</w:t>
            </w:r>
          </w:p>
          <w:p w14:paraId="6E8873B7" w14:textId="77777777" w:rsidR="00B23EBB" w:rsidRPr="00293F5A" w:rsidRDefault="00B23EBB" w:rsidP="00B23EBB">
            <w:pPr>
              <w:rPr>
                <w:rFonts w:ascii="Aptos" w:eastAsia="Times New Roman" w:hAnsi="Aptos" w:cs="Times New Roman"/>
                <w:color w:val="000000" w:themeColor="text1"/>
                <w:sz w:val="24"/>
                <w:szCs w:val="24"/>
              </w:rPr>
            </w:pPr>
            <w:r w:rsidRPr="00293F5A">
              <w:rPr>
                <w:rFonts w:ascii="Aptos" w:eastAsia="Times New Roman" w:hAnsi="Aptos" w:cs="Times New Roman"/>
                <w:color w:val="000000" w:themeColor="text1"/>
                <w:sz w:val="24"/>
                <w:szCs w:val="24"/>
              </w:rPr>
              <w:t>Offers deep and insightful reflection on personal learning and development, demonstrating a strong awareness of equality, diversity, and inclusion, with specific examples.</w:t>
            </w:r>
          </w:p>
        </w:tc>
      </w:tr>
    </w:tbl>
    <w:p w14:paraId="312DD05D" w14:textId="13E3577A" w:rsidR="63267E35" w:rsidRDefault="63267E35" w:rsidP="675D3816">
      <w:pPr>
        <w:spacing w:after="5" w:line="360" w:lineRule="auto"/>
        <w:rPr>
          <w:rFonts w:ascii="Aptos" w:eastAsia="Aptos" w:hAnsi="Aptos" w:cs="Aptos"/>
          <w:sz w:val="24"/>
          <w:szCs w:val="24"/>
        </w:rPr>
      </w:pPr>
      <w:r w:rsidRPr="675D3816">
        <w:rPr>
          <w:rFonts w:ascii="Aptos" w:eastAsia="Aptos" w:hAnsi="Aptos" w:cs="Aptos"/>
          <w:color w:val="000000" w:themeColor="text1"/>
          <w:sz w:val="24"/>
          <w:szCs w:val="24"/>
        </w:rPr>
        <w:t>For each criterion, assess the quality of the student's reflection and assign marks based on their depth of understanding, insightfulness, and clarity of expression.</w:t>
      </w:r>
    </w:p>
    <w:p w14:paraId="21C108AA" w14:textId="7A6AA83E" w:rsidR="00AF1B64" w:rsidRDefault="00AF1B64" w:rsidP="00AF1B64">
      <w:pPr>
        <w:spacing w:after="0" w:line="240" w:lineRule="auto"/>
        <w:textAlignment w:val="baseline"/>
        <w:rPr>
          <w:rFonts w:ascii="Aptos" w:eastAsia="Times New Roman" w:hAnsi="Aptos" w:cs="Segoe UI"/>
          <w:b/>
          <w:bCs/>
          <w:sz w:val="24"/>
          <w:szCs w:val="24"/>
          <w:lang w:eastAsia="en-GB"/>
        </w:rPr>
      </w:pPr>
    </w:p>
    <w:p w14:paraId="68C55CB0" w14:textId="7681CA0A" w:rsidR="00F47DEE" w:rsidRDefault="00F47DEE" w:rsidP="00AF1B64">
      <w:pPr>
        <w:spacing w:after="0" w:line="240" w:lineRule="auto"/>
        <w:textAlignment w:val="baseline"/>
        <w:rPr>
          <w:rFonts w:ascii="Aptos" w:eastAsia="Times New Roman" w:hAnsi="Aptos" w:cs="Segoe UI"/>
          <w:b/>
          <w:bCs/>
          <w:sz w:val="24"/>
          <w:szCs w:val="24"/>
          <w:lang w:eastAsia="en-GB"/>
        </w:rPr>
      </w:pPr>
    </w:p>
    <w:p w14:paraId="6C30D65E" w14:textId="289CD45A" w:rsidR="00F47DEE" w:rsidRDefault="00F47DEE" w:rsidP="00AF1B64">
      <w:pPr>
        <w:spacing w:after="0" w:line="240" w:lineRule="auto"/>
        <w:textAlignment w:val="baseline"/>
        <w:rPr>
          <w:rFonts w:ascii="Aptos" w:eastAsia="Times New Roman" w:hAnsi="Aptos" w:cs="Segoe UI"/>
          <w:b/>
          <w:bCs/>
          <w:sz w:val="24"/>
          <w:szCs w:val="24"/>
          <w:lang w:eastAsia="en-GB"/>
        </w:rPr>
      </w:pPr>
    </w:p>
    <w:p w14:paraId="238B5272" w14:textId="32E69969" w:rsidR="00F47DEE" w:rsidRDefault="00F47DEE" w:rsidP="00AF1B64">
      <w:pPr>
        <w:spacing w:after="0" w:line="240" w:lineRule="auto"/>
        <w:textAlignment w:val="baseline"/>
        <w:rPr>
          <w:rFonts w:ascii="Aptos" w:eastAsia="Times New Roman" w:hAnsi="Aptos" w:cs="Segoe UI"/>
          <w:b/>
          <w:bCs/>
          <w:sz w:val="24"/>
          <w:szCs w:val="24"/>
          <w:lang w:eastAsia="en-GB"/>
        </w:rPr>
      </w:pPr>
    </w:p>
    <w:p w14:paraId="53981B3F" w14:textId="0449A1AA" w:rsidR="00F47DEE" w:rsidRDefault="00F47DEE" w:rsidP="00AF1B64">
      <w:pPr>
        <w:spacing w:after="0" w:line="240" w:lineRule="auto"/>
        <w:textAlignment w:val="baseline"/>
        <w:rPr>
          <w:rFonts w:ascii="Aptos" w:eastAsia="Times New Roman" w:hAnsi="Aptos" w:cs="Segoe UI"/>
          <w:b/>
          <w:bCs/>
          <w:sz w:val="24"/>
          <w:szCs w:val="24"/>
          <w:lang w:eastAsia="en-GB"/>
        </w:rPr>
      </w:pPr>
    </w:p>
    <w:p w14:paraId="17CBB3E7" w14:textId="7CC160C8" w:rsidR="004629D3" w:rsidRDefault="004629D3" w:rsidP="00AF1B64">
      <w:pPr>
        <w:spacing w:after="0" w:line="240" w:lineRule="auto"/>
        <w:textAlignment w:val="baseline"/>
        <w:rPr>
          <w:rFonts w:ascii="Aptos" w:eastAsia="Times New Roman" w:hAnsi="Aptos" w:cs="Segoe UI"/>
          <w:b/>
          <w:bCs/>
          <w:sz w:val="24"/>
          <w:szCs w:val="24"/>
          <w:lang w:eastAsia="en-GB"/>
        </w:rPr>
      </w:pPr>
    </w:p>
    <w:p w14:paraId="21AADDE2" w14:textId="77777777" w:rsidR="004629D3" w:rsidRDefault="004629D3" w:rsidP="00AF1B64">
      <w:pPr>
        <w:spacing w:after="0" w:line="240" w:lineRule="auto"/>
        <w:textAlignment w:val="baseline"/>
        <w:rPr>
          <w:rFonts w:ascii="Aptos" w:eastAsia="Times New Roman" w:hAnsi="Aptos" w:cs="Segoe UI"/>
          <w:b/>
          <w:bCs/>
          <w:sz w:val="24"/>
          <w:szCs w:val="24"/>
          <w:lang w:eastAsia="en-GB"/>
        </w:rPr>
      </w:pPr>
    </w:p>
    <w:p w14:paraId="77DB38AB" w14:textId="77777777" w:rsidR="000426AD" w:rsidRDefault="000426AD" w:rsidP="00AF1B64">
      <w:pPr>
        <w:spacing w:after="0" w:line="240" w:lineRule="auto"/>
        <w:textAlignment w:val="baseline"/>
        <w:rPr>
          <w:rFonts w:ascii="Aptos" w:eastAsia="Times New Roman" w:hAnsi="Aptos" w:cs="Segoe UI"/>
          <w:b/>
          <w:bCs/>
          <w:sz w:val="24"/>
          <w:szCs w:val="24"/>
          <w:lang w:eastAsia="en-GB"/>
        </w:rPr>
      </w:pPr>
    </w:p>
    <w:p w14:paraId="057632C2" w14:textId="08E5EDAA" w:rsidR="00AF1B64" w:rsidRPr="00293F5A" w:rsidRDefault="00AF1B64" w:rsidP="00AF1B64">
      <w:pPr>
        <w:spacing w:after="0" w:line="240" w:lineRule="auto"/>
        <w:textAlignment w:val="baseline"/>
        <w:rPr>
          <w:rFonts w:ascii="Aptos" w:eastAsia="Times New Roman" w:hAnsi="Aptos" w:cs="Segoe UI"/>
          <w:sz w:val="24"/>
          <w:szCs w:val="24"/>
          <w:lang w:eastAsia="en-GB"/>
        </w:rPr>
      </w:pPr>
      <w:r w:rsidRPr="0B7F8580">
        <w:rPr>
          <w:rFonts w:ascii="Aptos" w:eastAsia="Times New Roman" w:hAnsi="Aptos" w:cs="Segoe UI"/>
          <w:b/>
          <w:bCs/>
          <w:sz w:val="24"/>
          <w:szCs w:val="24"/>
          <w:lang w:eastAsia="en-GB"/>
        </w:rPr>
        <w:lastRenderedPageBreak/>
        <w:t>Assessment Rubric –</w:t>
      </w:r>
      <w:proofErr w:type="gramStart"/>
      <w:r w:rsidRPr="0B7F8580">
        <w:rPr>
          <w:rFonts w:ascii="Aptos" w:eastAsia="Times New Roman" w:hAnsi="Aptos" w:cs="Segoe UI"/>
          <w:b/>
          <w:bCs/>
          <w:sz w:val="24"/>
          <w:szCs w:val="24"/>
          <w:lang w:eastAsia="en-GB"/>
        </w:rPr>
        <w:t>Supervisors</w:t>
      </w:r>
      <w:proofErr w:type="gramEnd"/>
      <w:r w:rsidRPr="0B7F8580">
        <w:rPr>
          <w:rFonts w:ascii="Aptos" w:eastAsia="Times New Roman" w:hAnsi="Aptos" w:cs="Segoe UI"/>
          <w:b/>
          <w:bCs/>
          <w:sz w:val="24"/>
          <w:szCs w:val="24"/>
          <w:lang w:eastAsia="en-GB"/>
        </w:rPr>
        <w:t xml:space="preserve"> report form – Weighting 20%</w:t>
      </w:r>
      <w:r w:rsidRPr="0B7F8580">
        <w:rPr>
          <w:rFonts w:ascii="Aptos" w:eastAsia="Times New Roman" w:hAnsi="Aptos" w:cs="Segoe UI"/>
          <w:sz w:val="24"/>
          <w:szCs w:val="24"/>
          <w:lang w:eastAsia="en-GB"/>
        </w:rPr>
        <w:t> </w:t>
      </w:r>
    </w:p>
    <w:tbl>
      <w:tblPr>
        <w:tblStyle w:val="TableGrid"/>
        <w:tblW w:w="4872" w:type="pct"/>
        <w:tblLook w:val="04A0" w:firstRow="1" w:lastRow="0" w:firstColumn="1" w:lastColumn="0" w:noHBand="0" w:noVBand="1"/>
      </w:tblPr>
      <w:tblGrid>
        <w:gridCol w:w="2086"/>
        <w:gridCol w:w="1914"/>
        <w:gridCol w:w="1912"/>
        <w:gridCol w:w="1912"/>
        <w:gridCol w:w="1669"/>
      </w:tblGrid>
      <w:tr w:rsidR="00AF1B64" w:rsidRPr="00293F5A" w14:paraId="095B7DE8" w14:textId="77777777" w:rsidTr="675D3816">
        <w:trPr>
          <w:trHeight w:val="300"/>
        </w:trPr>
        <w:tc>
          <w:tcPr>
            <w:tcW w:w="5000" w:type="pct"/>
            <w:gridSpan w:val="5"/>
            <w:shd w:val="clear" w:color="auto" w:fill="F7CAAC" w:themeFill="accent2" w:themeFillTint="66"/>
            <w:hideMark/>
          </w:tcPr>
          <w:p w14:paraId="2285FD84" w14:textId="77777777" w:rsidR="00AF1B64" w:rsidRPr="00293F5A" w:rsidRDefault="00AF1B64" w:rsidP="003F7387">
            <w:pPr>
              <w:textAlignment w:val="baseline"/>
              <w:rPr>
                <w:rFonts w:ascii="Aptos" w:eastAsia="Times New Roman" w:hAnsi="Aptos" w:cs="Times New Roman"/>
                <w:kern w:val="0"/>
                <w:sz w:val="24"/>
                <w:szCs w:val="24"/>
                <w14:ligatures w14:val="none"/>
              </w:rPr>
            </w:pPr>
            <w:r w:rsidRPr="00293F5A">
              <w:rPr>
                <w:rFonts w:ascii="Aptos" w:eastAsia="Times New Roman" w:hAnsi="Aptos"/>
                <w:b/>
                <w:bCs/>
                <w:kern w:val="0"/>
                <w:sz w:val="24"/>
                <w:szCs w:val="24"/>
                <w14:ligatures w14:val="none"/>
              </w:rPr>
              <w:t>Supervisors Report  </w:t>
            </w:r>
            <w:r w:rsidRPr="00293F5A">
              <w:rPr>
                <w:rFonts w:ascii="Aptos" w:eastAsia="Times New Roman" w:hAnsi="Aptos"/>
                <w:b/>
                <w:kern w:val="0"/>
                <w:sz w:val="24"/>
                <w:szCs w:val="24"/>
                <w14:ligatures w14:val="none"/>
              </w:rPr>
              <w:t> 20%</w:t>
            </w:r>
          </w:p>
        </w:tc>
      </w:tr>
      <w:tr w:rsidR="00AF1B64" w:rsidRPr="00293F5A" w14:paraId="5844C619" w14:textId="77777777" w:rsidTr="675D3816">
        <w:trPr>
          <w:trHeight w:val="300"/>
        </w:trPr>
        <w:tc>
          <w:tcPr>
            <w:tcW w:w="1099" w:type="pct"/>
            <w:vMerge w:val="restart"/>
            <w:shd w:val="clear" w:color="auto" w:fill="F7CAAC" w:themeFill="accent2" w:themeFillTint="66"/>
            <w:hideMark/>
          </w:tcPr>
          <w:p w14:paraId="15F9F5AA" w14:textId="77777777" w:rsidR="00AF1B64" w:rsidRPr="00293F5A" w:rsidRDefault="00AF1B64" w:rsidP="003F7387">
            <w:pPr>
              <w:textAlignment w:val="baseline"/>
              <w:rPr>
                <w:rFonts w:ascii="Aptos" w:eastAsia="Times New Roman" w:hAnsi="Aptos"/>
                <w:kern w:val="0"/>
                <w:sz w:val="24"/>
                <w:szCs w:val="24"/>
                <w14:ligatures w14:val="none"/>
              </w:rPr>
            </w:pPr>
            <w:r w:rsidRPr="00293F5A">
              <w:rPr>
                <w:rFonts w:ascii="Aptos" w:eastAsia="Times New Roman" w:hAnsi="Aptos"/>
                <w:kern w:val="0"/>
                <w:sz w:val="24"/>
                <w:szCs w:val="24"/>
                <w14:ligatures w14:val="none"/>
              </w:rPr>
              <w:t>Core Workplace Competencies   </w:t>
            </w:r>
          </w:p>
          <w:p w14:paraId="31524011" w14:textId="77777777" w:rsidR="00AF1B64" w:rsidRPr="00293F5A" w:rsidRDefault="00AF1B64" w:rsidP="003F7387">
            <w:pPr>
              <w:rPr>
                <w:rFonts w:ascii="Aptos" w:eastAsia="Times New Roman" w:hAnsi="Aptos" w:cs="Times New Roman"/>
                <w:kern w:val="0"/>
                <w:sz w:val="24"/>
                <w:szCs w:val="24"/>
                <w14:ligatures w14:val="none"/>
              </w:rPr>
            </w:pPr>
            <w:r w:rsidRPr="00293F5A">
              <w:rPr>
                <w:rFonts w:ascii="Aptos" w:eastAsia="Times New Roman" w:hAnsi="Aptos"/>
                <w:b/>
                <w:bCs/>
                <w:kern w:val="0"/>
                <w:sz w:val="24"/>
                <w:szCs w:val="24"/>
                <w14:ligatures w14:val="none"/>
              </w:rPr>
              <w:t xml:space="preserve">10 Marks </w:t>
            </w:r>
          </w:p>
        </w:tc>
        <w:tc>
          <w:tcPr>
            <w:tcW w:w="1008" w:type="pct"/>
          </w:tcPr>
          <w:p w14:paraId="3B70A6B1" w14:textId="36BB67A9" w:rsidR="00AF1B64" w:rsidRPr="00293F5A" w:rsidRDefault="00AF1B64" w:rsidP="003F7387">
            <w:pPr>
              <w:jc w:val="center"/>
              <w:textAlignment w:val="baseline"/>
              <w:rPr>
                <w:rFonts w:ascii="Aptos" w:eastAsia="Times New Roman" w:hAnsi="Aptos" w:cs="Times New Roman"/>
                <w:kern w:val="0"/>
                <w:sz w:val="24"/>
                <w:szCs w:val="24"/>
                <w14:ligatures w14:val="none"/>
              </w:rPr>
            </w:pPr>
            <w:r w:rsidRPr="00293F5A">
              <w:rPr>
                <w:rFonts w:ascii="Aptos" w:eastAsia="Times New Roman" w:hAnsi="Aptos"/>
                <w:b/>
                <w:bCs/>
                <w:kern w:val="0"/>
                <w:sz w:val="24"/>
                <w:szCs w:val="24"/>
                <w14:ligatures w14:val="none"/>
              </w:rPr>
              <w:t>0-</w:t>
            </w:r>
            <w:r w:rsidR="0099081A">
              <w:rPr>
                <w:rFonts w:ascii="Aptos" w:eastAsia="Times New Roman" w:hAnsi="Aptos"/>
                <w:b/>
                <w:bCs/>
                <w:kern w:val="0"/>
                <w:sz w:val="24"/>
                <w:szCs w:val="24"/>
                <w14:ligatures w14:val="none"/>
              </w:rPr>
              <w:t>3</w:t>
            </w:r>
            <w:r w:rsidR="45EC5E0D" w:rsidRPr="00293F5A">
              <w:rPr>
                <w:rFonts w:ascii="Aptos" w:eastAsia="Times New Roman" w:hAnsi="Aptos"/>
                <w:b/>
                <w:bCs/>
                <w:kern w:val="0"/>
                <w:sz w:val="24"/>
                <w:szCs w:val="24"/>
                <w14:ligatures w14:val="none"/>
              </w:rPr>
              <w:t xml:space="preserve"> marks</w:t>
            </w:r>
          </w:p>
        </w:tc>
        <w:tc>
          <w:tcPr>
            <w:tcW w:w="1007" w:type="pct"/>
          </w:tcPr>
          <w:p w14:paraId="6BB797F5" w14:textId="09ED1249" w:rsidR="00AF1B64" w:rsidRPr="00293F5A" w:rsidRDefault="0099081A" w:rsidP="003F7387">
            <w:pPr>
              <w:jc w:val="center"/>
              <w:textAlignment w:val="baseline"/>
              <w:rPr>
                <w:rFonts w:ascii="Aptos" w:eastAsia="Times New Roman" w:hAnsi="Aptos" w:cs="Times New Roman"/>
                <w:kern w:val="0"/>
                <w:sz w:val="24"/>
                <w:szCs w:val="24"/>
                <w14:ligatures w14:val="none"/>
              </w:rPr>
            </w:pPr>
            <w:r>
              <w:rPr>
                <w:rFonts w:ascii="Aptos" w:eastAsia="Times New Roman" w:hAnsi="Aptos"/>
                <w:b/>
                <w:bCs/>
                <w:kern w:val="0"/>
                <w:sz w:val="24"/>
                <w:szCs w:val="24"/>
                <w14:ligatures w14:val="none"/>
              </w:rPr>
              <w:t>4</w:t>
            </w:r>
            <w:r w:rsidR="00AF1B64" w:rsidRPr="00293F5A">
              <w:rPr>
                <w:rFonts w:ascii="Aptos" w:eastAsia="Times New Roman" w:hAnsi="Aptos"/>
                <w:b/>
                <w:bCs/>
                <w:kern w:val="0"/>
                <w:sz w:val="24"/>
                <w:szCs w:val="24"/>
                <w14:ligatures w14:val="none"/>
              </w:rPr>
              <w:t>-</w:t>
            </w:r>
            <w:r>
              <w:rPr>
                <w:rFonts w:ascii="Aptos" w:eastAsia="Times New Roman" w:hAnsi="Aptos"/>
                <w:b/>
                <w:bCs/>
                <w:kern w:val="0"/>
                <w:sz w:val="24"/>
                <w:szCs w:val="24"/>
                <w14:ligatures w14:val="none"/>
              </w:rPr>
              <w:t>6</w:t>
            </w:r>
            <w:r w:rsidR="5C632E63" w:rsidRPr="00293F5A">
              <w:rPr>
                <w:rFonts w:ascii="Aptos" w:eastAsia="Times New Roman" w:hAnsi="Aptos"/>
                <w:b/>
                <w:bCs/>
                <w:kern w:val="0"/>
                <w:sz w:val="24"/>
                <w:szCs w:val="24"/>
                <w14:ligatures w14:val="none"/>
              </w:rPr>
              <w:t>marks</w:t>
            </w:r>
          </w:p>
        </w:tc>
        <w:tc>
          <w:tcPr>
            <w:tcW w:w="1007" w:type="pct"/>
          </w:tcPr>
          <w:p w14:paraId="7D4D9307" w14:textId="6D8BFC79" w:rsidR="00AF1B64" w:rsidRPr="00293F5A" w:rsidRDefault="0099081A" w:rsidP="003F7387">
            <w:pPr>
              <w:jc w:val="center"/>
              <w:textAlignment w:val="baseline"/>
              <w:rPr>
                <w:rFonts w:ascii="Aptos" w:eastAsia="Times New Roman" w:hAnsi="Aptos" w:cs="Times New Roman"/>
                <w:kern w:val="0"/>
                <w:sz w:val="24"/>
                <w:szCs w:val="24"/>
                <w14:ligatures w14:val="none"/>
              </w:rPr>
            </w:pPr>
            <w:r>
              <w:rPr>
                <w:rFonts w:ascii="Aptos" w:eastAsia="Times New Roman" w:hAnsi="Aptos"/>
                <w:b/>
                <w:bCs/>
                <w:kern w:val="0"/>
                <w:sz w:val="24"/>
                <w:szCs w:val="24"/>
                <w14:ligatures w14:val="none"/>
              </w:rPr>
              <w:t>7</w:t>
            </w:r>
            <w:r w:rsidR="00AF1B64" w:rsidRPr="00293F5A">
              <w:rPr>
                <w:rFonts w:ascii="Aptos" w:eastAsia="Times New Roman" w:hAnsi="Aptos"/>
                <w:b/>
                <w:bCs/>
                <w:kern w:val="0"/>
                <w:sz w:val="24"/>
                <w:szCs w:val="24"/>
                <w14:ligatures w14:val="none"/>
              </w:rPr>
              <w:t>-</w:t>
            </w:r>
            <w:r>
              <w:rPr>
                <w:rFonts w:ascii="Aptos" w:eastAsia="Times New Roman" w:hAnsi="Aptos"/>
                <w:b/>
                <w:bCs/>
                <w:kern w:val="0"/>
                <w:sz w:val="24"/>
                <w:szCs w:val="24"/>
                <w14:ligatures w14:val="none"/>
              </w:rPr>
              <w:t>8</w:t>
            </w:r>
            <w:r w:rsidR="681FC4B0" w:rsidRPr="00293F5A">
              <w:rPr>
                <w:rFonts w:ascii="Aptos" w:eastAsia="Times New Roman" w:hAnsi="Aptos"/>
                <w:b/>
                <w:bCs/>
                <w:kern w:val="0"/>
                <w:sz w:val="24"/>
                <w:szCs w:val="24"/>
                <w14:ligatures w14:val="none"/>
              </w:rPr>
              <w:t xml:space="preserve"> marks</w:t>
            </w:r>
          </w:p>
        </w:tc>
        <w:tc>
          <w:tcPr>
            <w:tcW w:w="879" w:type="pct"/>
          </w:tcPr>
          <w:p w14:paraId="240E6BA8" w14:textId="720A67BE" w:rsidR="00AF1B64" w:rsidRPr="00293F5A" w:rsidRDefault="0099081A" w:rsidP="003F7387">
            <w:pPr>
              <w:jc w:val="center"/>
              <w:textAlignment w:val="baseline"/>
              <w:rPr>
                <w:rFonts w:ascii="Aptos" w:eastAsia="Times New Roman" w:hAnsi="Aptos" w:cs="Times New Roman"/>
                <w:kern w:val="0"/>
                <w:sz w:val="24"/>
                <w:szCs w:val="24"/>
                <w14:ligatures w14:val="none"/>
              </w:rPr>
            </w:pPr>
            <w:r>
              <w:rPr>
                <w:rFonts w:ascii="Aptos" w:eastAsia="Times New Roman" w:hAnsi="Aptos"/>
                <w:b/>
                <w:bCs/>
                <w:kern w:val="0"/>
                <w:sz w:val="24"/>
                <w:szCs w:val="24"/>
                <w14:ligatures w14:val="none"/>
              </w:rPr>
              <w:t>9</w:t>
            </w:r>
            <w:r w:rsidR="00AF1B64" w:rsidRPr="00293F5A">
              <w:rPr>
                <w:rFonts w:ascii="Aptos" w:eastAsia="Times New Roman" w:hAnsi="Aptos"/>
                <w:b/>
                <w:bCs/>
                <w:kern w:val="0"/>
                <w:sz w:val="24"/>
                <w:szCs w:val="24"/>
                <w14:ligatures w14:val="none"/>
              </w:rPr>
              <w:t>-10</w:t>
            </w:r>
            <w:r w:rsidR="6366FE78" w:rsidRPr="00293F5A">
              <w:rPr>
                <w:rFonts w:ascii="Aptos" w:eastAsia="Times New Roman" w:hAnsi="Aptos"/>
                <w:b/>
                <w:bCs/>
                <w:kern w:val="0"/>
                <w:sz w:val="24"/>
                <w:szCs w:val="24"/>
                <w14:ligatures w14:val="none"/>
              </w:rPr>
              <w:t xml:space="preserve"> marks</w:t>
            </w:r>
          </w:p>
        </w:tc>
      </w:tr>
      <w:tr w:rsidR="00AF1B64" w:rsidRPr="00293F5A" w14:paraId="0BCF698A" w14:textId="77777777" w:rsidTr="675D3816">
        <w:trPr>
          <w:trHeight w:val="300"/>
        </w:trPr>
        <w:tc>
          <w:tcPr>
            <w:tcW w:w="1099" w:type="pct"/>
            <w:vMerge/>
            <w:hideMark/>
          </w:tcPr>
          <w:p w14:paraId="6170A484" w14:textId="77777777" w:rsidR="00AF1B64" w:rsidRPr="00293F5A" w:rsidRDefault="00AF1B64" w:rsidP="003F7387">
            <w:pPr>
              <w:rPr>
                <w:rFonts w:ascii="Aptos" w:eastAsia="Times New Roman" w:hAnsi="Aptos" w:cs="Times New Roman"/>
                <w:kern w:val="0"/>
                <w:sz w:val="24"/>
                <w:szCs w:val="24"/>
                <w14:ligatures w14:val="none"/>
              </w:rPr>
            </w:pPr>
          </w:p>
        </w:tc>
        <w:tc>
          <w:tcPr>
            <w:tcW w:w="1008" w:type="pct"/>
          </w:tcPr>
          <w:p w14:paraId="39644A53" w14:textId="77777777" w:rsidR="00AF1B64" w:rsidRPr="00293F5A" w:rsidRDefault="00AF1B64" w:rsidP="003F7387">
            <w:pPr>
              <w:textAlignment w:val="baseline"/>
              <w:rPr>
                <w:rFonts w:ascii="Aptos" w:eastAsia="Times New Roman" w:hAnsi="Aptos" w:cs="Times New Roman"/>
                <w:kern w:val="0"/>
                <w:sz w:val="24"/>
                <w:szCs w:val="24"/>
                <w14:ligatures w14:val="none"/>
              </w:rPr>
            </w:pPr>
            <w:r w:rsidRPr="00293F5A">
              <w:rPr>
                <w:rFonts w:ascii="Aptos" w:eastAsiaTheme="minorHAnsi" w:hAnsi="Aptos"/>
                <w:i/>
                <w:iCs/>
                <w:sz w:val="24"/>
                <w:szCs w:val="24"/>
                <w:lang w:eastAsia="en-US"/>
              </w:rPr>
              <w:t xml:space="preserve">Supervisor marks: </w:t>
            </w:r>
            <w:r w:rsidRPr="00293F5A">
              <w:rPr>
                <w:rFonts w:ascii="Aptos" w:eastAsiaTheme="minorHAnsi" w:hAnsi="Aptos"/>
                <w:b/>
                <w:bCs/>
                <w:iCs/>
                <w:sz w:val="24"/>
                <w:szCs w:val="24"/>
                <w:lang w:eastAsia="en-US"/>
              </w:rPr>
              <w:t>Needs Improvement</w:t>
            </w:r>
            <w:r w:rsidRPr="00293F5A">
              <w:rPr>
                <w:rFonts w:ascii="Aptos" w:eastAsiaTheme="minorHAnsi" w:hAnsi="Aptos"/>
                <w:iCs/>
                <w:sz w:val="24"/>
                <w:szCs w:val="24"/>
                <w:lang w:eastAsia="en-US"/>
              </w:rPr>
              <w:t xml:space="preserve"> in 3 or more workplace skills</w:t>
            </w:r>
          </w:p>
        </w:tc>
        <w:tc>
          <w:tcPr>
            <w:tcW w:w="1007" w:type="pct"/>
          </w:tcPr>
          <w:p w14:paraId="57841AFB" w14:textId="77777777" w:rsidR="00AF1B64" w:rsidRPr="00293F5A" w:rsidRDefault="00AF1B64" w:rsidP="003F7387">
            <w:pPr>
              <w:textAlignment w:val="baseline"/>
              <w:rPr>
                <w:rFonts w:ascii="Aptos" w:eastAsia="Times New Roman" w:hAnsi="Aptos" w:cs="Times New Roman"/>
                <w:kern w:val="0"/>
                <w:sz w:val="24"/>
                <w:szCs w:val="24"/>
                <w14:ligatures w14:val="none"/>
              </w:rPr>
            </w:pPr>
            <w:r w:rsidRPr="00293F5A">
              <w:rPr>
                <w:rFonts w:ascii="Aptos" w:eastAsiaTheme="minorHAnsi" w:hAnsi="Aptos"/>
                <w:i/>
                <w:iCs/>
                <w:sz w:val="24"/>
                <w:szCs w:val="24"/>
                <w:lang w:eastAsia="en-US"/>
              </w:rPr>
              <w:t xml:space="preserve">Supervisor marks: </w:t>
            </w:r>
            <w:r w:rsidRPr="00293F5A">
              <w:rPr>
                <w:rFonts w:ascii="Aptos" w:eastAsiaTheme="minorHAnsi" w:hAnsi="Aptos"/>
                <w:b/>
                <w:bCs/>
                <w:iCs/>
                <w:sz w:val="24"/>
                <w:szCs w:val="24"/>
                <w:lang w:eastAsia="en-US"/>
              </w:rPr>
              <w:t>Satisfactory</w:t>
            </w:r>
            <w:r w:rsidRPr="00293F5A">
              <w:rPr>
                <w:rFonts w:ascii="Aptos" w:eastAsiaTheme="minorHAnsi" w:hAnsi="Aptos"/>
                <w:iCs/>
                <w:sz w:val="24"/>
                <w:szCs w:val="24"/>
                <w:lang w:eastAsia="en-US"/>
              </w:rPr>
              <w:t xml:space="preserve"> or above in at least 4 workplace skills</w:t>
            </w:r>
          </w:p>
        </w:tc>
        <w:tc>
          <w:tcPr>
            <w:tcW w:w="1007" w:type="pct"/>
          </w:tcPr>
          <w:p w14:paraId="020BFE4E" w14:textId="77777777" w:rsidR="00AF1B64" w:rsidRPr="00293F5A" w:rsidRDefault="00AF1B64" w:rsidP="003F7387">
            <w:pPr>
              <w:textAlignment w:val="baseline"/>
              <w:rPr>
                <w:rFonts w:ascii="Aptos" w:eastAsia="Times New Roman" w:hAnsi="Aptos" w:cs="Times New Roman"/>
                <w:kern w:val="0"/>
                <w:sz w:val="24"/>
                <w:szCs w:val="24"/>
                <w14:ligatures w14:val="none"/>
              </w:rPr>
            </w:pPr>
            <w:r w:rsidRPr="00293F5A">
              <w:rPr>
                <w:rFonts w:ascii="Aptos" w:eastAsiaTheme="minorHAnsi" w:hAnsi="Aptos"/>
                <w:i/>
                <w:iCs/>
                <w:sz w:val="24"/>
                <w:szCs w:val="24"/>
                <w:lang w:eastAsia="en-US"/>
              </w:rPr>
              <w:t xml:space="preserve">Supervisor marks: </w:t>
            </w:r>
            <w:r w:rsidRPr="00293F5A">
              <w:rPr>
                <w:rFonts w:ascii="Aptos" w:eastAsiaTheme="minorHAnsi" w:hAnsi="Aptos"/>
                <w:b/>
                <w:bCs/>
                <w:iCs/>
                <w:sz w:val="24"/>
                <w:szCs w:val="24"/>
                <w:lang w:eastAsia="en-US"/>
              </w:rPr>
              <w:t>Good</w:t>
            </w:r>
            <w:r w:rsidRPr="00293F5A">
              <w:rPr>
                <w:rFonts w:ascii="Aptos" w:eastAsiaTheme="minorHAnsi" w:hAnsi="Aptos"/>
                <w:iCs/>
                <w:sz w:val="24"/>
                <w:szCs w:val="24"/>
                <w:lang w:eastAsia="en-US"/>
              </w:rPr>
              <w:t xml:space="preserve"> or above in at least 5 workplace skills</w:t>
            </w:r>
          </w:p>
        </w:tc>
        <w:tc>
          <w:tcPr>
            <w:tcW w:w="879" w:type="pct"/>
          </w:tcPr>
          <w:p w14:paraId="2127B820" w14:textId="77777777" w:rsidR="00AF1B64" w:rsidRPr="00293F5A" w:rsidRDefault="00AF1B64" w:rsidP="003F7387">
            <w:pPr>
              <w:textAlignment w:val="baseline"/>
              <w:rPr>
                <w:rFonts w:ascii="Aptos" w:eastAsia="Times New Roman" w:hAnsi="Aptos" w:cs="Times New Roman"/>
                <w:kern w:val="0"/>
                <w:sz w:val="24"/>
                <w:szCs w:val="24"/>
                <w14:ligatures w14:val="none"/>
              </w:rPr>
            </w:pPr>
            <w:r w:rsidRPr="00293F5A">
              <w:rPr>
                <w:rFonts w:ascii="Aptos" w:eastAsiaTheme="minorHAnsi" w:hAnsi="Aptos"/>
                <w:i/>
                <w:iCs/>
                <w:sz w:val="24"/>
                <w:szCs w:val="24"/>
                <w:lang w:eastAsia="en-US"/>
              </w:rPr>
              <w:t xml:space="preserve">Supervisor marks: </w:t>
            </w:r>
            <w:r w:rsidRPr="00293F5A">
              <w:rPr>
                <w:rFonts w:ascii="Aptos" w:eastAsiaTheme="minorHAnsi" w:hAnsi="Aptos"/>
                <w:b/>
                <w:bCs/>
                <w:iCs/>
                <w:sz w:val="24"/>
                <w:szCs w:val="24"/>
                <w:lang w:eastAsia="en-US"/>
              </w:rPr>
              <w:t>Excellent</w:t>
            </w:r>
            <w:r w:rsidRPr="00293F5A">
              <w:rPr>
                <w:rFonts w:ascii="Aptos" w:eastAsiaTheme="minorHAnsi" w:hAnsi="Aptos"/>
                <w:iCs/>
                <w:sz w:val="24"/>
                <w:szCs w:val="24"/>
                <w:lang w:eastAsia="en-US"/>
              </w:rPr>
              <w:t xml:space="preserve"> in all workplace skills</w:t>
            </w:r>
          </w:p>
        </w:tc>
      </w:tr>
      <w:tr w:rsidR="00AF1B64" w:rsidRPr="00293F5A" w14:paraId="3FC5F30A" w14:textId="77777777" w:rsidTr="675D3816">
        <w:tc>
          <w:tcPr>
            <w:tcW w:w="1099" w:type="pct"/>
            <w:shd w:val="clear" w:color="auto" w:fill="F7CAAC" w:themeFill="accent2" w:themeFillTint="66"/>
          </w:tcPr>
          <w:p w14:paraId="2F10894F" w14:textId="77777777" w:rsidR="00AF1B64" w:rsidRPr="00293F5A" w:rsidRDefault="00AF1B64" w:rsidP="003F7387">
            <w:pPr>
              <w:textAlignment w:val="baseline"/>
              <w:rPr>
                <w:rFonts w:ascii="Aptos" w:eastAsia="Times New Roman" w:hAnsi="Aptos"/>
                <w:kern w:val="0"/>
                <w:sz w:val="24"/>
                <w:szCs w:val="24"/>
                <w14:ligatures w14:val="none"/>
              </w:rPr>
            </w:pPr>
            <w:r w:rsidRPr="00293F5A">
              <w:rPr>
                <w:rFonts w:ascii="Aptos" w:eastAsia="Times New Roman" w:hAnsi="Aptos"/>
                <w:kern w:val="0"/>
                <w:sz w:val="24"/>
                <w:szCs w:val="24"/>
                <w14:ligatures w14:val="none"/>
              </w:rPr>
              <w:t xml:space="preserve">Vocational competencies </w:t>
            </w:r>
          </w:p>
          <w:p w14:paraId="28705BB1" w14:textId="77777777" w:rsidR="00AF1B64" w:rsidRPr="00293F5A" w:rsidRDefault="00AF1B64" w:rsidP="003F7387">
            <w:pPr>
              <w:spacing w:line="360" w:lineRule="auto"/>
              <w:rPr>
                <w:rFonts w:ascii="Aptos" w:hAnsi="Aptos" w:cs="Arial"/>
                <w:sz w:val="24"/>
                <w:szCs w:val="24"/>
              </w:rPr>
            </w:pPr>
            <w:r w:rsidRPr="00293F5A">
              <w:rPr>
                <w:rFonts w:ascii="Aptos" w:eastAsia="Times New Roman" w:hAnsi="Aptos"/>
                <w:b/>
                <w:kern w:val="0"/>
                <w:sz w:val="24"/>
                <w:szCs w:val="24"/>
                <w14:ligatures w14:val="none"/>
              </w:rPr>
              <w:t>10 marks</w:t>
            </w:r>
          </w:p>
        </w:tc>
        <w:tc>
          <w:tcPr>
            <w:tcW w:w="2015" w:type="pct"/>
            <w:gridSpan w:val="2"/>
          </w:tcPr>
          <w:p w14:paraId="797A4D6B" w14:textId="77777777" w:rsidR="00AF1B64" w:rsidRPr="00CC49CF" w:rsidRDefault="00AF1B64" w:rsidP="003F7387">
            <w:pPr>
              <w:jc w:val="center"/>
              <w:textAlignment w:val="baseline"/>
              <w:rPr>
                <w:rFonts w:ascii="Aptos" w:eastAsiaTheme="minorHAnsi" w:hAnsi="Aptos"/>
                <w:iCs/>
                <w:sz w:val="24"/>
                <w:szCs w:val="24"/>
                <w:lang w:eastAsia="en-US"/>
              </w:rPr>
            </w:pPr>
            <w:r w:rsidRPr="00CC49CF">
              <w:rPr>
                <w:rFonts w:ascii="Aptos" w:eastAsiaTheme="minorHAnsi" w:hAnsi="Aptos"/>
                <w:iCs/>
                <w:sz w:val="24"/>
                <w:szCs w:val="24"/>
                <w:lang w:eastAsia="en-US"/>
              </w:rPr>
              <w:t>Competencies not met</w:t>
            </w:r>
          </w:p>
          <w:p w14:paraId="63F903F2" w14:textId="0C2AFB6E" w:rsidR="00AF1B64" w:rsidRPr="00CC49CF" w:rsidRDefault="00AF1B64" w:rsidP="003F7387">
            <w:pPr>
              <w:spacing w:line="360" w:lineRule="auto"/>
              <w:jc w:val="center"/>
              <w:rPr>
                <w:rFonts w:ascii="Aptos" w:hAnsi="Aptos" w:cs="Arial"/>
                <w:sz w:val="24"/>
                <w:szCs w:val="24"/>
              </w:rPr>
            </w:pPr>
            <w:r w:rsidRPr="00CC49CF">
              <w:rPr>
                <w:rFonts w:ascii="Aptos" w:eastAsiaTheme="minorHAnsi" w:hAnsi="Aptos"/>
                <w:iCs/>
                <w:sz w:val="24"/>
                <w:szCs w:val="24"/>
                <w:lang w:eastAsia="en-US"/>
              </w:rPr>
              <w:t>0</w:t>
            </w:r>
          </w:p>
        </w:tc>
        <w:tc>
          <w:tcPr>
            <w:tcW w:w="1886" w:type="pct"/>
            <w:gridSpan w:val="2"/>
          </w:tcPr>
          <w:p w14:paraId="63194157" w14:textId="77777777" w:rsidR="00AF1B64" w:rsidRPr="00CC49CF" w:rsidRDefault="00AF1B64" w:rsidP="003F7387">
            <w:pPr>
              <w:jc w:val="center"/>
              <w:textAlignment w:val="baseline"/>
              <w:rPr>
                <w:rFonts w:ascii="Aptos" w:eastAsiaTheme="minorHAnsi" w:hAnsi="Aptos"/>
                <w:iCs/>
                <w:sz w:val="24"/>
                <w:szCs w:val="24"/>
                <w:lang w:eastAsia="en-US"/>
              </w:rPr>
            </w:pPr>
            <w:r w:rsidRPr="00CC49CF">
              <w:rPr>
                <w:rFonts w:ascii="Aptos" w:eastAsiaTheme="minorHAnsi" w:hAnsi="Aptos"/>
                <w:iCs/>
                <w:sz w:val="24"/>
                <w:szCs w:val="24"/>
                <w:lang w:eastAsia="en-US"/>
              </w:rPr>
              <w:t>Competencies met</w:t>
            </w:r>
          </w:p>
          <w:p w14:paraId="5AEC8C0F" w14:textId="67FC5E49" w:rsidR="00AF1B64" w:rsidRPr="00CC49CF" w:rsidRDefault="00AF1B64" w:rsidP="003F7387">
            <w:pPr>
              <w:spacing w:line="360" w:lineRule="auto"/>
              <w:jc w:val="center"/>
              <w:rPr>
                <w:rFonts w:ascii="Aptos" w:hAnsi="Aptos" w:cs="Arial"/>
                <w:sz w:val="24"/>
                <w:szCs w:val="24"/>
              </w:rPr>
            </w:pPr>
            <w:r w:rsidRPr="00CC49CF">
              <w:rPr>
                <w:rFonts w:ascii="Aptos" w:eastAsiaTheme="minorHAnsi" w:hAnsi="Aptos"/>
                <w:iCs/>
                <w:sz w:val="24"/>
                <w:szCs w:val="24"/>
                <w:lang w:eastAsia="en-US"/>
              </w:rPr>
              <w:t>10</w:t>
            </w:r>
          </w:p>
        </w:tc>
      </w:tr>
      <w:tr w:rsidR="675D3816" w14:paraId="2EEB2DC5" w14:textId="77777777" w:rsidTr="675D3816">
        <w:trPr>
          <w:trHeight w:val="300"/>
        </w:trPr>
        <w:tc>
          <w:tcPr>
            <w:tcW w:w="2086" w:type="dxa"/>
            <w:shd w:val="clear" w:color="auto" w:fill="F7CAAC" w:themeFill="accent2" w:themeFillTint="66"/>
          </w:tcPr>
          <w:p w14:paraId="16ED482F" w14:textId="76B4B01E" w:rsidR="675D3816" w:rsidRDefault="675D3816" w:rsidP="675D3816">
            <w:pPr>
              <w:ind w:hanging="10"/>
              <w:rPr>
                <w:rFonts w:ascii="Aptos" w:eastAsia="Aptos" w:hAnsi="Aptos" w:cs="Aptos"/>
                <w:color w:val="000000" w:themeColor="text1"/>
                <w:sz w:val="24"/>
                <w:szCs w:val="24"/>
              </w:rPr>
            </w:pPr>
            <w:r w:rsidRPr="675D3816">
              <w:rPr>
                <w:rFonts w:ascii="Aptos" w:eastAsia="Aptos" w:hAnsi="Aptos" w:cs="Aptos"/>
                <w:color w:val="000000" w:themeColor="text1"/>
                <w:sz w:val="24"/>
                <w:szCs w:val="24"/>
                <w:lang w:val="en-GB"/>
              </w:rPr>
              <w:t xml:space="preserve">Timesheet Submitted </w:t>
            </w:r>
          </w:p>
          <w:p w14:paraId="604653DD" w14:textId="31C4BB21" w:rsidR="675D3816" w:rsidRDefault="675D3816" w:rsidP="675D3816">
            <w:pPr>
              <w:ind w:hanging="10"/>
              <w:rPr>
                <w:rFonts w:ascii="Aptos" w:eastAsia="Aptos" w:hAnsi="Aptos" w:cs="Aptos"/>
                <w:color w:val="000000" w:themeColor="text1"/>
                <w:sz w:val="24"/>
                <w:szCs w:val="24"/>
              </w:rPr>
            </w:pPr>
          </w:p>
        </w:tc>
        <w:tc>
          <w:tcPr>
            <w:tcW w:w="3826" w:type="dxa"/>
            <w:gridSpan w:val="2"/>
          </w:tcPr>
          <w:p w14:paraId="04C9AFB6" w14:textId="2B20D23E" w:rsidR="675D3816" w:rsidRPr="00CC49CF" w:rsidRDefault="675D3816" w:rsidP="675D3816">
            <w:pPr>
              <w:ind w:hanging="10"/>
              <w:jc w:val="center"/>
              <w:rPr>
                <w:rFonts w:ascii="Aptos" w:eastAsia="Aptos" w:hAnsi="Aptos" w:cs="Aptos"/>
                <w:color w:val="000000" w:themeColor="text1"/>
                <w:sz w:val="24"/>
                <w:szCs w:val="24"/>
              </w:rPr>
            </w:pPr>
            <w:r w:rsidRPr="00CC49CF">
              <w:rPr>
                <w:rFonts w:ascii="Aptos" w:eastAsia="Aptos" w:hAnsi="Aptos" w:cs="Aptos"/>
                <w:iCs/>
                <w:color w:val="000000" w:themeColor="text1"/>
                <w:sz w:val="24"/>
                <w:szCs w:val="24"/>
              </w:rPr>
              <w:t>YES</w:t>
            </w:r>
          </w:p>
        </w:tc>
        <w:tc>
          <w:tcPr>
            <w:tcW w:w="3581" w:type="dxa"/>
            <w:gridSpan w:val="2"/>
          </w:tcPr>
          <w:p w14:paraId="72B722DB" w14:textId="7EB1D4DD" w:rsidR="0114181C" w:rsidRPr="00CC49CF" w:rsidRDefault="0114181C" w:rsidP="675D3816">
            <w:pPr>
              <w:jc w:val="center"/>
              <w:rPr>
                <w:rFonts w:ascii="Aptos" w:eastAsiaTheme="minorEastAsia" w:hAnsi="Aptos"/>
                <w:iCs/>
                <w:sz w:val="24"/>
                <w:szCs w:val="24"/>
                <w:lang w:eastAsia="en-US"/>
              </w:rPr>
            </w:pPr>
            <w:r w:rsidRPr="00CC49CF">
              <w:rPr>
                <w:rFonts w:ascii="Aptos" w:eastAsiaTheme="minorEastAsia" w:hAnsi="Aptos"/>
                <w:iCs/>
                <w:sz w:val="24"/>
                <w:szCs w:val="24"/>
                <w:lang w:eastAsia="en-US"/>
              </w:rPr>
              <w:t>NO</w:t>
            </w:r>
          </w:p>
        </w:tc>
      </w:tr>
    </w:tbl>
    <w:p w14:paraId="2809AD70" w14:textId="37A5EABD" w:rsidR="00B23EBB" w:rsidRPr="00293F5A" w:rsidRDefault="203F56DA" w:rsidP="675D3816">
      <w:pPr>
        <w:spacing w:after="5" w:line="360" w:lineRule="auto"/>
        <w:textAlignment w:val="baseline"/>
        <w:rPr>
          <w:rFonts w:ascii="Aptos" w:eastAsia="Aptos" w:hAnsi="Aptos" w:cs="Aptos"/>
          <w:sz w:val="24"/>
          <w:szCs w:val="24"/>
        </w:rPr>
      </w:pPr>
      <w:r w:rsidRPr="675D3816">
        <w:rPr>
          <w:rFonts w:ascii="Aptos" w:eastAsia="Aptos" w:hAnsi="Aptos" w:cs="Aptos"/>
          <w:color w:val="000000" w:themeColor="text1"/>
          <w:sz w:val="24"/>
          <w:szCs w:val="24"/>
        </w:rPr>
        <w:t>For each criterion, assess the quality of the student's reflection and assign marks based on their depth of understanding, insightfulness, and clarity of expression.</w:t>
      </w:r>
    </w:p>
    <w:sectPr w:rsidR="00B23EBB" w:rsidRPr="00293F5A" w:rsidSect="004629D3">
      <w:headerReference w:type="default" r:id="rId42"/>
      <w:footerReference w:type="default" r:id="rId43"/>
      <w:headerReference w:type="first" r:id="rId44"/>
      <w:footerReference w:type="first" r:id="rId45"/>
      <w:pgSz w:w="11906" w:h="16838"/>
      <w:pgMar w:top="964" w:right="1077" w:bottom="992" w:left="1077"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5154" w14:textId="77777777" w:rsidR="002522C2" w:rsidRDefault="002522C2" w:rsidP="00B23EBB">
      <w:pPr>
        <w:spacing w:after="0" w:line="240" w:lineRule="auto"/>
      </w:pPr>
      <w:r>
        <w:separator/>
      </w:r>
    </w:p>
  </w:endnote>
  <w:endnote w:type="continuationSeparator" w:id="0">
    <w:p w14:paraId="5A872CA8" w14:textId="77777777" w:rsidR="002522C2" w:rsidRDefault="002522C2" w:rsidP="00B2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60AC" w14:textId="69AD112B" w:rsidR="4EDB73F5" w:rsidRDefault="4EDB73F5" w:rsidP="4EDB73F5">
    <w:pPr>
      <w:pStyle w:val="Footer"/>
      <w:jc w:val="right"/>
    </w:pPr>
    <w:r>
      <w:fldChar w:fldCharType="begin"/>
    </w:r>
    <w:r>
      <w:instrText>PAGE</w:instrText>
    </w:r>
    <w:r>
      <w:fldChar w:fldCharType="separate"/>
    </w:r>
    <w:r w:rsidR="000426AD">
      <w:rPr>
        <w:noProof/>
      </w:rPr>
      <w:t>2</w:t>
    </w:r>
    <w:r>
      <w:fldChar w:fldCharType="end"/>
    </w:r>
  </w:p>
  <w:p w14:paraId="56A108BC" w14:textId="03F478DF" w:rsidR="00551732" w:rsidRDefault="4EDB73F5" w:rsidP="00551732">
    <w:pPr>
      <w:pStyle w:val="Footer"/>
      <w:jc w:val="center"/>
    </w:pPr>
    <w:r>
      <w:t>Effective Date: 1</w:t>
    </w:r>
    <w:r w:rsidRPr="4EDB73F5">
      <w:rPr>
        <w:vertAlign w:val="superscript"/>
      </w:rPr>
      <w:t>st</w:t>
    </w:r>
    <w:r>
      <w:t xml:space="preserve"> September 2025</w:t>
    </w:r>
  </w:p>
  <w:p w14:paraId="61B444A2" w14:textId="77777777" w:rsidR="007350C8" w:rsidRDefault="007350C8" w:rsidP="00B2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EDB73F5" w14:paraId="78E63F39" w14:textId="77777777" w:rsidTr="4EDB73F5">
      <w:trPr>
        <w:trHeight w:val="300"/>
      </w:trPr>
      <w:tc>
        <w:tcPr>
          <w:tcW w:w="3250" w:type="dxa"/>
        </w:tcPr>
        <w:p w14:paraId="72EE3EF0" w14:textId="3190DF77" w:rsidR="4EDB73F5" w:rsidRDefault="4EDB73F5" w:rsidP="4EDB73F5">
          <w:pPr>
            <w:pStyle w:val="Header"/>
            <w:ind w:left="-115"/>
          </w:pPr>
        </w:p>
      </w:tc>
      <w:tc>
        <w:tcPr>
          <w:tcW w:w="3250" w:type="dxa"/>
        </w:tcPr>
        <w:p w14:paraId="5991C096" w14:textId="287A6CA6" w:rsidR="4EDB73F5" w:rsidRDefault="4EDB73F5" w:rsidP="4EDB73F5">
          <w:pPr>
            <w:pStyle w:val="Header"/>
            <w:jc w:val="center"/>
          </w:pPr>
        </w:p>
      </w:tc>
      <w:tc>
        <w:tcPr>
          <w:tcW w:w="3250" w:type="dxa"/>
        </w:tcPr>
        <w:p w14:paraId="2C4A8880" w14:textId="780CA8DF" w:rsidR="4EDB73F5" w:rsidRDefault="4EDB73F5" w:rsidP="4EDB73F5">
          <w:pPr>
            <w:pStyle w:val="Header"/>
            <w:ind w:right="-115"/>
            <w:jc w:val="right"/>
          </w:pPr>
        </w:p>
      </w:tc>
    </w:tr>
  </w:tbl>
  <w:p w14:paraId="2BB9C594" w14:textId="5BDD4CD4" w:rsidR="4EDB73F5" w:rsidRDefault="4EDB73F5" w:rsidP="4EDB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3FF96" w14:textId="77777777" w:rsidR="002522C2" w:rsidRDefault="002522C2" w:rsidP="00B23EBB">
      <w:pPr>
        <w:spacing w:after="0" w:line="240" w:lineRule="auto"/>
      </w:pPr>
      <w:r>
        <w:separator/>
      </w:r>
    </w:p>
  </w:footnote>
  <w:footnote w:type="continuationSeparator" w:id="0">
    <w:p w14:paraId="2B856262" w14:textId="77777777" w:rsidR="002522C2" w:rsidRDefault="002522C2" w:rsidP="00B23EBB">
      <w:pPr>
        <w:spacing w:after="0" w:line="240" w:lineRule="auto"/>
      </w:pPr>
      <w:r>
        <w:continuationSeparator/>
      </w:r>
    </w:p>
  </w:footnote>
  <w:footnote w:id="1">
    <w:p w14:paraId="781CFFBF" w14:textId="77777777" w:rsidR="007350C8" w:rsidRPr="009279A5" w:rsidRDefault="007350C8" w:rsidP="00B23EBB">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 w:id="2">
    <w:p w14:paraId="303DEB4B" w14:textId="52EF6346" w:rsidR="007350C8" w:rsidRPr="003D6B27" w:rsidRDefault="007350C8">
      <w:pPr>
        <w:pStyle w:val="FootnoteText"/>
        <w:rPr>
          <w:lang w:val="en-IE"/>
        </w:rPr>
      </w:pPr>
      <w:r>
        <w:rPr>
          <w:rStyle w:val="FootnoteReference"/>
        </w:rPr>
        <w:footnoteRef/>
      </w:r>
      <w:r>
        <w:t xml:space="preserve"> </w:t>
      </w:r>
      <w:r>
        <w:rPr>
          <w:lang w:val="en-IE"/>
        </w:rPr>
        <w:t>Tasks must be relevant to the vocational area and to the learner at level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EDB73F5" w14:paraId="59CD56FF" w14:textId="77777777" w:rsidTr="4EDB73F5">
      <w:trPr>
        <w:trHeight w:val="300"/>
      </w:trPr>
      <w:tc>
        <w:tcPr>
          <w:tcW w:w="3250" w:type="dxa"/>
        </w:tcPr>
        <w:p w14:paraId="2A7DE3BB" w14:textId="45BEF36C" w:rsidR="4EDB73F5" w:rsidRDefault="4EDB73F5" w:rsidP="4EDB73F5">
          <w:pPr>
            <w:pStyle w:val="Header"/>
            <w:ind w:left="-115"/>
          </w:pPr>
        </w:p>
      </w:tc>
      <w:tc>
        <w:tcPr>
          <w:tcW w:w="3250" w:type="dxa"/>
        </w:tcPr>
        <w:p w14:paraId="7715BE1C" w14:textId="2BC952C1" w:rsidR="4EDB73F5" w:rsidRDefault="4EDB73F5" w:rsidP="4EDB73F5">
          <w:pPr>
            <w:pStyle w:val="Header"/>
            <w:jc w:val="center"/>
          </w:pPr>
        </w:p>
      </w:tc>
      <w:tc>
        <w:tcPr>
          <w:tcW w:w="3250" w:type="dxa"/>
        </w:tcPr>
        <w:p w14:paraId="578FD856" w14:textId="1F65BC3D" w:rsidR="4EDB73F5" w:rsidRDefault="4EDB73F5" w:rsidP="4EDB73F5">
          <w:pPr>
            <w:pStyle w:val="Header"/>
            <w:ind w:right="-115"/>
            <w:jc w:val="right"/>
          </w:pPr>
        </w:p>
      </w:tc>
    </w:tr>
  </w:tbl>
  <w:p w14:paraId="55EC63AF" w14:textId="0ED3458D" w:rsidR="4EDB73F5" w:rsidRDefault="4EDB73F5" w:rsidP="4EDB7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EDB73F5" w14:paraId="13C7BDB4" w14:textId="77777777" w:rsidTr="4EDB73F5">
      <w:trPr>
        <w:trHeight w:val="300"/>
      </w:trPr>
      <w:tc>
        <w:tcPr>
          <w:tcW w:w="3250" w:type="dxa"/>
        </w:tcPr>
        <w:p w14:paraId="7163A84C" w14:textId="343E5EAD" w:rsidR="4EDB73F5" w:rsidRDefault="4EDB73F5" w:rsidP="4EDB73F5">
          <w:pPr>
            <w:pStyle w:val="Header"/>
            <w:ind w:left="-115"/>
          </w:pPr>
        </w:p>
      </w:tc>
      <w:tc>
        <w:tcPr>
          <w:tcW w:w="3250" w:type="dxa"/>
        </w:tcPr>
        <w:p w14:paraId="06565EA5" w14:textId="58D3BD7E" w:rsidR="4EDB73F5" w:rsidRDefault="4EDB73F5" w:rsidP="4EDB73F5">
          <w:pPr>
            <w:pStyle w:val="Header"/>
            <w:jc w:val="center"/>
          </w:pPr>
        </w:p>
      </w:tc>
      <w:tc>
        <w:tcPr>
          <w:tcW w:w="3250" w:type="dxa"/>
        </w:tcPr>
        <w:p w14:paraId="56662B3E" w14:textId="27601AC3" w:rsidR="4EDB73F5" w:rsidRDefault="4EDB73F5" w:rsidP="4EDB73F5">
          <w:pPr>
            <w:pStyle w:val="Header"/>
            <w:ind w:right="-115"/>
            <w:jc w:val="right"/>
          </w:pPr>
        </w:p>
      </w:tc>
    </w:tr>
  </w:tbl>
  <w:p w14:paraId="6CE9B0C2" w14:textId="160B01A1" w:rsidR="4EDB73F5" w:rsidRDefault="4EDB73F5" w:rsidP="4EDB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FC1"/>
    <w:multiLevelType w:val="multilevel"/>
    <w:tmpl w:val="3F8C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2514C"/>
    <w:multiLevelType w:val="hybridMultilevel"/>
    <w:tmpl w:val="1792A0F2"/>
    <w:lvl w:ilvl="0" w:tplc="247E7312">
      <w:start w:val="1"/>
      <w:numFmt w:val="bullet"/>
      <w:lvlText w:val=""/>
      <w:lvlJc w:val="left"/>
      <w:pPr>
        <w:ind w:left="720" w:hanging="360"/>
      </w:pPr>
      <w:rPr>
        <w:rFonts w:ascii="Symbol" w:hAnsi="Symbol" w:hint="default"/>
      </w:rPr>
    </w:lvl>
    <w:lvl w:ilvl="1" w:tplc="D520D7A8">
      <w:start w:val="1"/>
      <w:numFmt w:val="bullet"/>
      <w:lvlText w:val="o"/>
      <w:lvlJc w:val="left"/>
      <w:pPr>
        <w:ind w:left="1440" w:hanging="360"/>
      </w:pPr>
      <w:rPr>
        <w:rFonts w:ascii="Courier New" w:hAnsi="Courier New" w:hint="default"/>
      </w:rPr>
    </w:lvl>
    <w:lvl w:ilvl="2" w:tplc="CD4A2E56">
      <w:start w:val="1"/>
      <w:numFmt w:val="bullet"/>
      <w:lvlText w:val=""/>
      <w:lvlJc w:val="left"/>
      <w:pPr>
        <w:ind w:left="2160" w:hanging="360"/>
      </w:pPr>
      <w:rPr>
        <w:rFonts w:ascii="Wingdings" w:hAnsi="Wingdings" w:hint="default"/>
      </w:rPr>
    </w:lvl>
    <w:lvl w:ilvl="3" w:tplc="FDDC8606" w:tentative="1">
      <w:start w:val="1"/>
      <w:numFmt w:val="bullet"/>
      <w:lvlText w:val=""/>
      <w:lvlJc w:val="left"/>
      <w:pPr>
        <w:ind w:left="2880" w:hanging="360"/>
      </w:pPr>
      <w:rPr>
        <w:rFonts w:ascii="Symbol" w:hAnsi="Symbol" w:hint="default"/>
      </w:rPr>
    </w:lvl>
    <w:lvl w:ilvl="4" w:tplc="23A25388" w:tentative="1">
      <w:start w:val="1"/>
      <w:numFmt w:val="bullet"/>
      <w:lvlText w:val="o"/>
      <w:lvlJc w:val="left"/>
      <w:pPr>
        <w:ind w:left="3600" w:hanging="360"/>
      </w:pPr>
      <w:rPr>
        <w:rFonts w:ascii="Courier New" w:hAnsi="Courier New" w:hint="default"/>
      </w:rPr>
    </w:lvl>
    <w:lvl w:ilvl="5" w:tplc="06EE2C24" w:tentative="1">
      <w:start w:val="1"/>
      <w:numFmt w:val="bullet"/>
      <w:lvlText w:val=""/>
      <w:lvlJc w:val="left"/>
      <w:pPr>
        <w:ind w:left="4320" w:hanging="360"/>
      </w:pPr>
      <w:rPr>
        <w:rFonts w:ascii="Wingdings" w:hAnsi="Wingdings" w:hint="default"/>
      </w:rPr>
    </w:lvl>
    <w:lvl w:ilvl="6" w:tplc="E1A86890" w:tentative="1">
      <w:start w:val="1"/>
      <w:numFmt w:val="bullet"/>
      <w:lvlText w:val=""/>
      <w:lvlJc w:val="left"/>
      <w:pPr>
        <w:ind w:left="5040" w:hanging="360"/>
      </w:pPr>
      <w:rPr>
        <w:rFonts w:ascii="Symbol" w:hAnsi="Symbol" w:hint="default"/>
      </w:rPr>
    </w:lvl>
    <w:lvl w:ilvl="7" w:tplc="D154FC5A" w:tentative="1">
      <w:start w:val="1"/>
      <w:numFmt w:val="bullet"/>
      <w:lvlText w:val="o"/>
      <w:lvlJc w:val="left"/>
      <w:pPr>
        <w:ind w:left="5760" w:hanging="360"/>
      </w:pPr>
      <w:rPr>
        <w:rFonts w:ascii="Courier New" w:hAnsi="Courier New" w:hint="default"/>
      </w:rPr>
    </w:lvl>
    <w:lvl w:ilvl="8" w:tplc="98A6AF6A" w:tentative="1">
      <w:start w:val="1"/>
      <w:numFmt w:val="bullet"/>
      <w:lvlText w:val=""/>
      <w:lvlJc w:val="left"/>
      <w:pPr>
        <w:ind w:left="6480" w:hanging="360"/>
      </w:pPr>
      <w:rPr>
        <w:rFonts w:ascii="Wingdings" w:hAnsi="Wingdings" w:hint="default"/>
      </w:rPr>
    </w:lvl>
  </w:abstractNum>
  <w:abstractNum w:abstractNumId="2" w15:restartNumberingAfterBreak="0">
    <w:nsid w:val="05D0187A"/>
    <w:multiLevelType w:val="hybridMultilevel"/>
    <w:tmpl w:val="C8F4D120"/>
    <w:lvl w:ilvl="0" w:tplc="3F4E1D26">
      <w:start w:val="1"/>
      <w:numFmt w:val="bullet"/>
      <w:lvlText w:val=""/>
      <w:lvlJc w:val="left"/>
      <w:pPr>
        <w:ind w:left="720" w:hanging="360"/>
      </w:pPr>
      <w:rPr>
        <w:rFonts w:ascii="Symbol" w:hAnsi="Symbol" w:hint="default"/>
      </w:rPr>
    </w:lvl>
    <w:lvl w:ilvl="1" w:tplc="7F68282C">
      <w:start w:val="1"/>
      <w:numFmt w:val="bullet"/>
      <w:lvlText w:val="o"/>
      <w:lvlJc w:val="left"/>
      <w:pPr>
        <w:ind w:left="1440" w:hanging="360"/>
      </w:pPr>
      <w:rPr>
        <w:rFonts w:ascii="Courier New" w:hAnsi="Courier New" w:hint="default"/>
      </w:rPr>
    </w:lvl>
    <w:lvl w:ilvl="2" w:tplc="A2EE26C6">
      <w:start w:val="1"/>
      <w:numFmt w:val="bullet"/>
      <w:lvlText w:val=""/>
      <w:lvlJc w:val="left"/>
      <w:pPr>
        <w:ind w:left="2160" w:hanging="360"/>
      </w:pPr>
      <w:rPr>
        <w:rFonts w:ascii="Wingdings" w:hAnsi="Wingdings" w:hint="default"/>
      </w:rPr>
    </w:lvl>
    <w:lvl w:ilvl="3" w:tplc="BC942844">
      <w:start w:val="1"/>
      <w:numFmt w:val="bullet"/>
      <w:lvlText w:val=""/>
      <w:lvlJc w:val="left"/>
      <w:pPr>
        <w:ind w:left="2880" w:hanging="360"/>
      </w:pPr>
      <w:rPr>
        <w:rFonts w:ascii="Symbol" w:hAnsi="Symbol" w:hint="default"/>
      </w:rPr>
    </w:lvl>
    <w:lvl w:ilvl="4" w:tplc="1B5E6B88">
      <w:start w:val="1"/>
      <w:numFmt w:val="bullet"/>
      <w:lvlText w:val="o"/>
      <w:lvlJc w:val="left"/>
      <w:pPr>
        <w:ind w:left="3600" w:hanging="360"/>
      </w:pPr>
      <w:rPr>
        <w:rFonts w:ascii="Courier New" w:hAnsi="Courier New" w:hint="default"/>
      </w:rPr>
    </w:lvl>
    <w:lvl w:ilvl="5" w:tplc="CB3E830A">
      <w:start w:val="1"/>
      <w:numFmt w:val="bullet"/>
      <w:lvlText w:val=""/>
      <w:lvlJc w:val="left"/>
      <w:pPr>
        <w:ind w:left="4320" w:hanging="360"/>
      </w:pPr>
      <w:rPr>
        <w:rFonts w:ascii="Wingdings" w:hAnsi="Wingdings" w:hint="default"/>
      </w:rPr>
    </w:lvl>
    <w:lvl w:ilvl="6" w:tplc="9F482E12">
      <w:start w:val="1"/>
      <w:numFmt w:val="bullet"/>
      <w:lvlText w:val=""/>
      <w:lvlJc w:val="left"/>
      <w:pPr>
        <w:ind w:left="5040" w:hanging="360"/>
      </w:pPr>
      <w:rPr>
        <w:rFonts w:ascii="Symbol" w:hAnsi="Symbol" w:hint="default"/>
      </w:rPr>
    </w:lvl>
    <w:lvl w:ilvl="7" w:tplc="AF667FB2">
      <w:start w:val="1"/>
      <w:numFmt w:val="bullet"/>
      <w:lvlText w:val="o"/>
      <w:lvlJc w:val="left"/>
      <w:pPr>
        <w:ind w:left="5760" w:hanging="360"/>
      </w:pPr>
      <w:rPr>
        <w:rFonts w:ascii="Courier New" w:hAnsi="Courier New" w:hint="default"/>
      </w:rPr>
    </w:lvl>
    <w:lvl w:ilvl="8" w:tplc="2D2E8A82">
      <w:start w:val="1"/>
      <w:numFmt w:val="bullet"/>
      <w:lvlText w:val=""/>
      <w:lvlJc w:val="left"/>
      <w:pPr>
        <w:ind w:left="6480" w:hanging="360"/>
      </w:pPr>
      <w:rPr>
        <w:rFonts w:ascii="Wingdings" w:hAnsi="Wingdings" w:hint="default"/>
      </w:rPr>
    </w:lvl>
  </w:abstractNum>
  <w:abstractNum w:abstractNumId="3" w15:restartNumberingAfterBreak="0">
    <w:nsid w:val="063A035F"/>
    <w:multiLevelType w:val="hybridMultilevel"/>
    <w:tmpl w:val="61A6A9B2"/>
    <w:lvl w:ilvl="0" w:tplc="BD3ADB22">
      <w:start w:val="1"/>
      <w:numFmt w:val="bullet"/>
      <w:lvlText w:val=""/>
      <w:lvlJc w:val="left"/>
      <w:pPr>
        <w:ind w:left="720" w:hanging="360"/>
      </w:pPr>
      <w:rPr>
        <w:rFonts w:ascii="Symbol" w:hAnsi="Symbol" w:hint="default"/>
      </w:rPr>
    </w:lvl>
    <w:lvl w:ilvl="1" w:tplc="4404BD84">
      <w:start w:val="1"/>
      <w:numFmt w:val="bullet"/>
      <w:lvlText w:val="o"/>
      <w:lvlJc w:val="left"/>
      <w:pPr>
        <w:ind w:left="1440" w:hanging="360"/>
      </w:pPr>
      <w:rPr>
        <w:rFonts w:ascii="Courier New" w:hAnsi="Courier New" w:hint="default"/>
      </w:rPr>
    </w:lvl>
    <w:lvl w:ilvl="2" w:tplc="EF5EAB64">
      <w:start w:val="1"/>
      <w:numFmt w:val="bullet"/>
      <w:lvlText w:val=""/>
      <w:lvlJc w:val="left"/>
      <w:pPr>
        <w:ind w:left="2160" w:hanging="360"/>
      </w:pPr>
      <w:rPr>
        <w:rFonts w:ascii="Wingdings" w:hAnsi="Wingdings" w:hint="default"/>
      </w:rPr>
    </w:lvl>
    <w:lvl w:ilvl="3" w:tplc="B30EB712">
      <w:start w:val="1"/>
      <w:numFmt w:val="bullet"/>
      <w:lvlText w:val=""/>
      <w:lvlJc w:val="left"/>
      <w:pPr>
        <w:ind w:left="2880" w:hanging="360"/>
      </w:pPr>
      <w:rPr>
        <w:rFonts w:ascii="Symbol" w:hAnsi="Symbol" w:hint="default"/>
      </w:rPr>
    </w:lvl>
    <w:lvl w:ilvl="4" w:tplc="E1E6E3D6">
      <w:start w:val="1"/>
      <w:numFmt w:val="bullet"/>
      <w:lvlText w:val="o"/>
      <w:lvlJc w:val="left"/>
      <w:pPr>
        <w:ind w:left="3600" w:hanging="360"/>
      </w:pPr>
      <w:rPr>
        <w:rFonts w:ascii="Courier New" w:hAnsi="Courier New" w:hint="default"/>
      </w:rPr>
    </w:lvl>
    <w:lvl w:ilvl="5" w:tplc="116E02E8">
      <w:start w:val="1"/>
      <w:numFmt w:val="bullet"/>
      <w:lvlText w:val=""/>
      <w:lvlJc w:val="left"/>
      <w:pPr>
        <w:ind w:left="4320" w:hanging="360"/>
      </w:pPr>
      <w:rPr>
        <w:rFonts w:ascii="Wingdings" w:hAnsi="Wingdings" w:hint="default"/>
      </w:rPr>
    </w:lvl>
    <w:lvl w:ilvl="6" w:tplc="F28A35A6">
      <w:start w:val="1"/>
      <w:numFmt w:val="bullet"/>
      <w:lvlText w:val=""/>
      <w:lvlJc w:val="left"/>
      <w:pPr>
        <w:ind w:left="5040" w:hanging="360"/>
      </w:pPr>
      <w:rPr>
        <w:rFonts w:ascii="Symbol" w:hAnsi="Symbol" w:hint="default"/>
      </w:rPr>
    </w:lvl>
    <w:lvl w:ilvl="7" w:tplc="9BE4F27C">
      <w:start w:val="1"/>
      <w:numFmt w:val="bullet"/>
      <w:lvlText w:val="o"/>
      <w:lvlJc w:val="left"/>
      <w:pPr>
        <w:ind w:left="5760" w:hanging="360"/>
      </w:pPr>
      <w:rPr>
        <w:rFonts w:ascii="Courier New" w:hAnsi="Courier New" w:hint="default"/>
      </w:rPr>
    </w:lvl>
    <w:lvl w:ilvl="8" w:tplc="04FCA268">
      <w:start w:val="1"/>
      <w:numFmt w:val="bullet"/>
      <w:lvlText w:val=""/>
      <w:lvlJc w:val="left"/>
      <w:pPr>
        <w:ind w:left="6480" w:hanging="360"/>
      </w:pPr>
      <w:rPr>
        <w:rFonts w:ascii="Wingdings" w:hAnsi="Wingdings" w:hint="default"/>
      </w:rPr>
    </w:lvl>
  </w:abstractNum>
  <w:abstractNum w:abstractNumId="4" w15:restartNumberingAfterBreak="0">
    <w:nsid w:val="067154D3"/>
    <w:multiLevelType w:val="multilevel"/>
    <w:tmpl w:val="CDDE4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432F7"/>
    <w:multiLevelType w:val="hybridMultilevel"/>
    <w:tmpl w:val="E67A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EE977"/>
    <w:multiLevelType w:val="hybridMultilevel"/>
    <w:tmpl w:val="A37C58C8"/>
    <w:lvl w:ilvl="0" w:tplc="577815F4">
      <w:start w:val="1"/>
      <w:numFmt w:val="bullet"/>
      <w:lvlText w:val=""/>
      <w:lvlJc w:val="left"/>
      <w:pPr>
        <w:ind w:left="1080" w:hanging="360"/>
      </w:pPr>
      <w:rPr>
        <w:rFonts w:ascii="Wingdings" w:hAnsi="Wingdings" w:hint="default"/>
      </w:rPr>
    </w:lvl>
    <w:lvl w:ilvl="1" w:tplc="B526F2D0">
      <w:start w:val="1"/>
      <w:numFmt w:val="bullet"/>
      <w:lvlText w:val="o"/>
      <w:lvlJc w:val="left"/>
      <w:pPr>
        <w:ind w:left="1800" w:hanging="360"/>
      </w:pPr>
      <w:rPr>
        <w:rFonts w:ascii="Courier New" w:hAnsi="Courier New" w:hint="default"/>
      </w:rPr>
    </w:lvl>
    <w:lvl w:ilvl="2" w:tplc="A4EECFC6">
      <w:start w:val="1"/>
      <w:numFmt w:val="bullet"/>
      <w:lvlText w:val=""/>
      <w:lvlJc w:val="left"/>
      <w:pPr>
        <w:ind w:left="2520" w:hanging="360"/>
      </w:pPr>
      <w:rPr>
        <w:rFonts w:ascii="Wingdings" w:hAnsi="Wingdings" w:hint="default"/>
      </w:rPr>
    </w:lvl>
    <w:lvl w:ilvl="3" w:tplc="85580AC4">
      <w:start w:val="1"/>
      <w:numFmt w:val="bullet"/>
      <w:lvlText w:val=""/>
      <w:lvlJc w:val="left"/>
      <w:pPr>
        <w:ind w:left="3240" w:hanging="360"/>
      </w:pPr>
      <w:rPr>
        <w:rFonts w:ascii="Symbol" w:hAnsi="Symbol" w:hint="default"/>
      </w:rPr>
    </w:lvl>
    <w:lvl w:ilvl="4" w:tplc="598CD308">
      <w:start w:val="1"/>
      <w:numFmt w:val="bullet"/>
      <w:lvlText w:val="o"/>
      <w:lvlJc w:val="left"/>
      <w:pPr>
        <w:ind w:left="3960" w:hanging="360"/>
      </w:pPr>
      <w:rPr>
        <w:rFonts w:ascii="Courier New" w:hAnsi="Courier New" w:hint="default"/>
      </w:rPr>
    </w:lvl>
    <w:lvl w:ilvl="5" w:tplc="6D560466">
      <w:start w:val="1"/>
      <w:numFmt w:val="bullet"/>
      <w:lvlText w:val=""/>
      <w:lvlJc w:val="left"/>
      <w:pPr>
        <w:ind w:left="4680" w:hanging="360"/>
      </w:pPr>
      <w:rPr>
        <w:rFonts w:ascii="Wingdings" w:hAnsi="Wingdings" w:hint="default"/>
      </w:rPr>
    </w:lvl>
    <w:lvl w:ilvl="6" w:tplc="FECECBDA">
      <w:start w:val="1"/>
      <w:numFmt w:val="bullet"/>
      <w:lvlText w:val=""/>
      <w:lvlJc w:val="left"/>
      <w:pPr>
        <w:ind w:left="5400" w:hanging="360"/>
      </w:pPr>
      <w:rPr>
        <w:rFonts w:ascii="Symbol" w:hAnsi="Symbol" w:hint="default"/>
      </w:rPr>
    </w:lvl>
    <w:lvl w:ilvl="7" w:tplc="1282541E">
      <w:start w:val="1"/>
      <w:numFmt w:val="bullet"/>
      <w:lvlText w:val="o"/>
      <w:lvlJc w:val="left"/>
      <w:pPr>
        <w:ind w:left="6120" w:hanging="360"/>
      </w:pPr>
      <w:rPr>
        <w:rFonts w:ascii="Courier New" w:hAnsi="Courier New" w:hint="default"/>
      </w:rPr>
    </w:lvl>
    <w:lvl w:ilvl="8" w:tplc="8426390C">
      <w:start w:val="1"/>
      <w:numFmt w:val="bullet"/>
      <w:lvlText w:val=""/>
      <w:lvlJc w:val="left"/>
      <w:pPr>
        <w:ind w:left="6840" w:hanging="360"/>
      </w:pPr>
      <w:rPr>
        <w:rFonts w:ascii="Wingdings" w:hAnsi="Wingdings" w:hint="default"/>
      </w:rPr>
    </w:lvl>
  </w:abstractNum>
  <w:abstractNum w:abstractNumId="7" w15:restartNumberingAfterBreak="0">
    <w:nsid w:val="084EC73E"/>
    <w:multiLevelType w:val="hybridMultilevel"/>
    <w:tmpl w:val="FD3A5B76"/>
    <w:lvl w:ilvl="0" w:tplc="368269DA">
      <w:start w:val="1"/>
      <w:numFmt w:val="bullet"/>
      <w:lvlText w:val=""/>
      <w:lvlJc w:val="left"/>
      <w:pPr>
        <w:ind w:left="720" w:hanging="360"/>
      </w:pPr>
      <w:rPr>
        <w:rFonts w:ascii="Symbol" w:hAnsi="Symbol" w:hint="default"/>
      </w:rPr>
    </w:lvl>
    <w:lvl w:ilvl="1" w:tplc="636EED3A">
      <w:start w:val="1"/>
      <w:numFmt w:val="bullet"/>
      <w:lvlText w:val="o"/>
      <w:lvlJc w:val="left"/>
      <w:pPr>
        <w:ind w:left="1440" w:hanging="360"/>
      </w:pPr>
      <w:rPr>
        <w:rFonts w:ascii="Courier New" w:hAnsi="Courier New" w:hint="default"/>
      </w:rPr>
    </w:lvl>
    <w:lvl w:ilvl="2" w:tplc="8598A8A2">
      <w:start w:val="1"/>
      <w:numFmt w:val="bullet"/>
      <w:lvlText w:val=""/>
      <w:lvlJc w:val="left"/>
      <w:pPr>
        <w:ind w:left="2160" w:hanging="360"/>
      </w:pPr>
      <w:rPr>
        <w:rFonts w:ascii="Wingdings" w:hAnsi="Wingdings" w:hint="default"/>
      </w:rPr>
    </w:lvl>
    <w:lvl w:ilvl="3" w:tplc="D43A7712">
      <w:start w:val="1"/>
      <w:numFmt w:val="bullet"/>
      <w:lvlText w:val=""/>
      <w:lvlJc w:val="left"/>
      <w:pPr>
        <w:ind w:left="2880" w:hanging="360"/>
      </w:pPr>
      <w:rPr>
        <w:rFonts w:ascii="Symbol" w:hAnsi="Symbol" w:hint="default"/>
      </w:rPr>
    </w:lvl>
    <w:lvl w:ilvl="4" w:tplc="69EE4956">
      <w:start w:val="1"/>
      <w:numFmt w:val="bullet"/>
      <w:lvlText w:val="o"/>
      <w:lvlJc w:val="left"/>
      <w:pPr>
        <w:ind w:left="3600" w:hanging="360"/>
      </w:pPr>
      <w:rPr>
        <w:rFonts w:ascii="Courier New" w:hAnsi="Courier New" w:hint="default"/>
      </w:rPr>
    </w:lvl>
    <w:lvl w:ilvl="5" w:tplc="F91EA1C8">
      <w:start w:val="1"/>
      <w:numFmt w:val="bullet"/>
      <w:lvlText w:val=""/>
      <w:lvlJc w:val="left"/>
      <w:pPr>
        <w:ind w:left="4320" w:hanging="360"/>
      </w:pPr>
      <w:rPr>
        <w:rFonts w:ascii="Wingdings" w:hAnsi="Wingdings" w:hint="default"/>
      </w:rPr>
    </w:lvl>
    <w:lvl w:ilvl="6" w:tplc="081A1C86">
      <w:start w:val="1"/>
      <w:numFmt w:val="bullet"/>
      <w:lvlText w:val=""/>
      <w:lvlJc w:val="left"/>
      <w:pPr>
        <w:ind w:left="5040" w:hanging="360"/>
      </w:pPr>
      <w:rPr>
        <w:rFonts w:ascii="Symbol" w:hAnsi="Symbol" w:hint="default"/>
      </w:rPr>
    </w:lvl>
    <w:lvl w:ilvl="7" w:tplc="C6462360">
      <w:start w:val="1"/>
      <w:numFmt w:val="bullet"/>
      <w:lvlText w:val="o"/>
      <w:lvlJc w:val="left"/>
      <w:pPr>
        <w:ind w:left="5760" w:hanging="360"/>
      </w:pPr>
      <w:rPr>
        <w:rFonts w:ascii="Courier New" w:hAnsi="Courier New" w:hint="default"/>
      </w:rPr>
    </w:lvl>
    <w:lvl w:ilvl="8" w:tplc="84E008A0">
      <w:start w:val="1"/>
      <w:numFmt w:val="bullet"/>
      <w:lvlText w:val=""/>
      <w:lvlJc w:val="left"/>
      <w:pPr>
        <w:ind w:left="6480" w:hanging="360"/>
      </w:pPr>
      <w:rPr>
        <w:rFonts w:ascii="Wingdings" w:hAnsi="Wingdings" w:hint="default"/>
      </w:rPr>
    </w:lvl>
  </w:abstractNum>
  <w:abstractNum w:abstractNumId="8" w15:restartNumberingAfterBreak="0">
    <w:nsid w:val="08FC976D"/>
    <w:multiLevelType w:val="hybridMultilevel"/>
    <w:tmpl w:val="70224AAC"/>
    <w:lvl w:ilvl="0" w:tplc="125CBA74">
      <w:start w:val="1"/>
      <w:numFmt w:val="bullet"/>
      <w:lvlText w:val="·"/>
      <w:lvlJc w:val="left"/>
      <w:pPr>
        <w:ind w:left="720" w:hanging="360"/>
      </w:pPr>
      <w:rPr>
        <w:rFonts w:ascii="Symbol" w:hAnsi="Symbol" w:hint="default"/>
      </w:rPr>
    </w:lvl>
    <w:lvl w:ilvl="1" w:tplc="745C5FE2">
      <w:start w:val="1"/>
      <w:numFmt w:val="bullet"/>
      <w:lvlText w:val="o"/>
      <w:lvlJc w:val="left"/>
      <w:pPr>
        <w:ind w:left="1440" w:hanging="360"/>
      </w:pPr>
      <w:rPr>
        <w:rFonts w:ascii="Courier New" w:hAnsi="Courier New" w:hint="default"/>
      </w:rPr>
    </w:lvl>
    <w:lvl w:ilvl="2" w:tplc="EC8AF8B4">
      <w:start w:val="1"/>
      <w:numFmt w:val="bullet"/>
      <w:lvlText w:val=""/>
      <w:lvlJc w:val="left"/>
      <w:pPr>
        <w:ind w:left="2160" w:hanging="360"/>
      </w:pPr>
      <w:rPr>
        <w:rFonts w:ascii="Wingdings" w:hAnsi="Wingdings" w:hint="default"/>
      </w:rPr>
    </w:lvl>
    <w:lvl w:ilvl="3" w:tplc="C9F69F44">
      <w:start w:val="1"/>
      <w:numFmt w:val="bullet"/>
      <w:lvlText w:val=""/>
      <w:lvlJc w:val="left"/>
      <w:pPr>
        <w:ind w:left="2880" w:hanging="360"/>
      </w:pPr>
      <w:rPr>
        <w:rFonts w:ascii="Symbol" w:hAnsi="Symbol" w:hint="default"/>
      </w:rPr>
    </w:lvl>
    <w:lvl w:ilvl="4" w:tplc="868C4E74">
      <w:start w:val="1"/>
      <w:numFmt w:val="bullet"/>
      <w:lvlText w:val="o"/>
      <w:lvlJc w:val="left"/>
      <w:pPr>
        <w:ind w:left="3600" w:hanging="360"/>
      </w:pPr>
      <w:rPr>
        <w:rFonts w:ascii="Courier New" w:hAnsi="Courier New" w:hint="default"/>
      </w:rPr>
    </w:lvl>
    <w:lvl w:ilvl="5" w:tplc="2320F1CC">
      <w:start w:val="1"/>
      <w:numFmt w:val="bullet"/>
      <w:lvlText w:val=""/>
      <w:lvlJc w:val="left"/>
      <w:pPr>
        <w:ind w:left="4320" w:hanging="360"/>
      </w:pPr>
      <w:rPr>
        <w:rFonts w:ascii="Wingdings" w:hAnsi="Wingdings" w:hint="default"/>
      </w:rPr>
    </w:lvl>
    <w:lvl w:ilvl="6" w:tplc="D6FC0806">
      <w:start w:val="1"/>
      <w:numFmt w:val="bullet"/>
      <w:lvlText w:val=""/>
      <w:lvlJc w:val="left"/>
      <w:pPr>
        <w:ind w:left="5040" w:hanging="360"/>
      </w:pPr>
      <w:rPr>
        <w:rFonts w:ascii="Symbol" w:hAnsi="Symbol" w:hint="default"/>
      </w:rPr>
    </w:lvl>
    <w:lvl w:ilvl="7" w:tplc="37CC095C">
      <w:start w:val="1"/>
      <w:numFmt w:val="bullet"/>
      <w:lvlText w:val="o"/>
      <w:lvlJc w:val="left"/>
      <w:pPr>
        <w:ind w:left="5760" w:hanging="360"/>
      </w:pPr>
      <w:rPr>
        <w:rFonts w:ascii="Courier New" w:hAnsi="Courier New" w:hint="default"/>
      </w:rPr>
    </w:lvl>
    <w:lvl w:ilvl="8" w:tplc="838E69AE">
      <w:start w:val="1"/>
      <w:numFmt w:val="bullet"/>
      <w:lvlText w:val=""/>
      <w:lvlJc w:val="left"/>
      <w:pPr>
        <w:ind w:left="6480" w:hanging="360"/>
      </w:pPr>
      <w:rPr>
        <w:rFonts w:ascii="Wingdings" w:hAnsi="Wingdings" w:hint="default"/>
      </w:rPr>
    </w:lvl>
  </w:abstractNum>
  <w:abstractNum w:abstractNumId="9" w15:restartNumberingAfterBreak="0">
    <w:nsid w:val="0C64587F"/>
    <w:multiLevelType w:val="hybridMultilevel"/>
    <w:tmpl w:val="808E5E84"/>
    <w:lvl w:ilvl="0" w:tplc="653E5AB4">
      <w:start w:val="1"/>
      <w:numFmt w:val="bullet"/>
      <w:lvlText w:val=""/>
      <w:lvlJc w:val="left"/>
      <w:pPr>
        <w:ind w:left="1080" w:hanging="360"/>
      </w:pPr>
      <w:rPr>
        <w:rFonts w:ascii="Wingdings" w:hAnsi="Wingdings" w:hint="default"/>
      </w:rPr>
    </w:lvl>
    <w:lvl w:ilvl="1" w:tplc="069CF44A">
      <w:start w:val="1"/>
      <w:numFmt w:val="bullet"/>
      <w:lvlText w:val="o"/>
      <w:lvlJc w:val="left"/>
      <w:pPr>
        <w:ind w:left="1800" w:hanging="360"/>
      </w:pPr>
      <w:rPr>
        <w:rFonts w:ascii="Courier New" w:hAnsi="Courier New" w:hint="default"/>
      </w:rPr>
    </w:lvl>
    <w:lvl w:ilvl="2" w:tplc="6AF84156">
      <w:start w:val="1"/>
      <w:numFmt w:val="bullet"/>
      <w:lvlText w:val=""/>
      <w:lvlJc w:val="left"/>
      <w:pPr>
        <w:ind w:left="2520" w:hanging="360"/>
      </w:pPr>
      <w:rPr>
        <w:rFonts w:ascii="Wingdings" w:hAnsi="Wingdings" w:hint="default"/>
      </w:rPr>
    </w:lvl>
    <w:lvl w:ilvl="3" w:tplc="F934D11C">
      <w:start w:val="1"/>
      <w:numFmt w:val="bullet"/>
      <w:lvlText w:val=""/>
      <w:lvlJc w:val="left"/>
      <w:pPr>
        <w:ind w:left="3240" w:hanging="360"/>
      </w:pPr>
      <w:rPr>
        <w:rFonts w:ascii="Symbol" w:hAnsi="Symbol" w:hint="default"/>
      </w:rPr>
    </w:lvl>
    <w:lvl w:ilvl="4" w:tplc="BE6235C0">
      <w:start w:val="1"/>
      <w:numFmt w:val="bullet"/>
      <w:lvlText w:val="o"/>
      <w:lvlJc w:val="left"/>
      <w:pPr>
        <w:ind w:left="3960" w:hanging="360"/>
      </w:pPr>
      <w:rPr>
        <w:rFonts w:ascii="Courier New" w:hAnsi="Courier New" w:hint="default"/>
      </w:rPr>
    </w:lvl>
    <w:lvl w:ilvl="5" w:tplc="825C94DC">
      <w:start w:val="1"/>
      <w:numFmt w:val="bullet"/>
      <w:lvlText w:val=""/>
      <w:lvlJc w:val="left"/>
      <w:pPr>
        <w:ind w:left="4680" w:hanging="360"/>
      </w:pPr>
      <w:rPr>
        <w:rFonts w:ascii="Wingdings" w:hAnsi="Wingdings" w:hint="default"/>
      </w:rPr>
    </w:lvl>
    <w:lvl w:ilvl="6" w:tplc="2230FE60">
      <w:start w:val="1"/>
      <w:numFmt w:val="bullet"/>
      <w:lvlText w:val=""/>
      <w:lvlJc w:val="left"/>
      <w:pPr>
        <w:ind w:left="5400" w:hanging="360"/>
      </w:pPr>
      <w:rPr>
        <w:rFonts w:ascii="Symbol" w:hAnsi="Symbol" w:hint="default"/>
      </w:rPr>
    </w:lvl>
    <w:lvl w:ilvl="7" w:tplc="50C273A2">
      <w:start w:val="1"/>
      <w:numFmt w:val="bullet"/>
      <w:lvlText w:val="o"/>
      <w:lvlJc w:val="left"/>
      <w:pPr>
        <w:ind w:left="6120" w:hanging="360"/>
      </w:pPr>
      <w:rPr>
        <w:rFonts w:ascii="Courier New" w:hAnsi="Courier New" w:hint="default"/>
      </w:rPr>
    </w:lvl>
    <w:lvl w:ilvl="8" w:tplc="AC2E01F0">
      <w:start w:val="1"/>
      <w:numFmt w:val="bullet"/>
      <w:lvlText w:val=""/>
      <w:lvlJc w:val="left"/>
      <w:pPr>
        <w:ind w:left="6840" w:hanging="360"/>
      </w:pPr>
      <w:rPr>
        <w:rFonts w:ascii="Wingdings" w:hAnsi="Wingdings" w:hint="default"/>
      </w:rPr>
    </w:lvl>
  </w:abstractNum>
  <w:abstractNum w:abstractNumId="10" w15:restartNumberingAfterBreak="0">
    <w:nsid w:val="120A0678"/>
    <w:multiLevelType w:val="hybridMultilevel"/>
    <w:tmpl w:val="87EA87FC"/>
    <w:lvl w:ilvl="0" w:tplc="346C922A">
      <w:start w:val="1"/>
      <w:numFmt w:val="bullet"/>
      <w:lvlText w:val=""/>
      <w:lvlJc w:val="left"/>
      <w:pPr>
        <w:ind w:left="720" w:hanging="360"/>
      </w:pPr>
      <w:rPr>
        <w:rFonts w:ascii="Symbol" w:hAnsi="Symbol" w:hint="default"/>
      </w:rPr>
    </w:lvl>
    <w:lvl w:ilvl="1" w:tplc="FF6EE6B2">
      <w:start w:val="1"/>
      <w:numFmt w:val="bullet"/>
      <w:lvlText w:val="o"/>
      <w:lvlJc w:val="left"/>
      <w:pPr>
        <w:ind w:left="1440" w:hanging="360"/>
      </w:pPr>
      <w:rPr>
        <w:rFonts w:ascii="Courier New" w:hAnsi="Courier New" w:hint="default"/>
      </w:rPr>
    </w:lvl>
    <w:lvl w:ilvl="2" w:tplc="BB82EF2A">
      <w:start w:val="1"/>
      <w:numFmt w:val="bullet"/>
      <w:lvlText w:val=""/>
      <w:lvlJc w:val="left"/>
      <w:pPr>
        <w:ind w:left="2160" w:hanging="360"/>
      </w:pPr>
      <w:rPr>
        <w:rFonts w:ascii="Wingdings" w:hAnsi="Wingdings" w:hint="default"/>
      </w:rPr>
    </w:lvl>
    <w:lvl w:ilvl="3" w:tplc="DA06C80A">
      <w:start w:val="1"/>
      <w:numFmt w:val="bullet"/>
      <w:lvlText w:val=""/>
      <w:lvlJc w:val="left"/>
      <w:pPr>
        <w:ind w:left="2880" w:hanging="360"/>
      </w:pPr>
      <w:rPr>
        <w:rFonts w:ascii="Symbol" w:hAnsi="Symbol" w:hint="default"/>
      </w:rPr>
    </w:lvl>
    <w:lvl w:ilvl="4" w:tplc="CCA09786">
      <w:start w:val="1"/>
      <w:numFmt w:val="bullet"/>
      <w:lvlText w:val="o"/>
      <w:lvlJc w:val="left"/>
      <w:pPr>
        <w:ind w:left="3600" w:hanging="360"/>
      </w:pPr>
      <w:rPr>
        <w:rFonts w:ascii="Courier New" w:hAnsi="Courier New" w:hint="default"/>
      </w:rPr>
    </w:lvl>
    <w:lvl w:ilvl="5" w:tplc="7D582564">
      <w:start w:val="1"/>
      <w:numFmt w:val="bullet"/>
      <w:lvlText w:val=""/>
      <w:lvlJc w:val="left"/>
      <w:pPr>
        <w:ind w:left="4320" w:hanging="360"/>
      </w:pPr>
      <w:rPr>
        <w:rFonts w:ascii="Wingdings" w:hAnsi="Wingdings" w:hint="default"/>
      </w:rPr>
    </w:lvl>
    <w:lvl w:ilvl="6" w:tplc="C72218FC">
      <w:start w:val="1"/>
      <w:numFmt w:val="bullet"/>
      <w:lvlText w:val=""/>
      <w:lvlJc w:val="left"/>
      <w:pPr>
        <w:ind w:left="5040" w:hanging="360"/>
      </w:pPr>
      <w:rPr>
        <w:rFonts w:ascii="Symbol" w:hAnsi="Symbol" w:hint="default"/>
      </w:rPr>
    </w:lvl>
    <w:lvl w:ilvl="7" w:tplc="D3CE47B4">
      <w:start w:val="1"/>
      <w:numFmt w:val="bullet"/>
      <w:lvlText w:val="o"/>
      <w:lvlJc w:val="left"/>
      <w:pPr>
        <w:ind w:left="5760" w:hanging="360"/>
      </w:pPr>
      <w:rPr>
        <w:rFonts w:ascii="Courier New" w:hAnsi="Courier New" w:hint="default"/>
      </w:rPr>
    </w:lvl>
    <w:lvl w:ilvl="8" w:tplc="2DAEB7CC">
      <w:start w:val="1"/>
      <w:numFmt w:val="bullet"/>
      <w:lvlText w:val=""/>
      <w:lvlJc w:val="left"/>
      <w:pPr>
        <w:ind w:left="6480" w:hanging="360"/>
      </w:pPr>
      <w:rPr>
        <w:rFonts w:ascii="Wingdings" w:hAnsi="Wingdings" w:hint="default"/>
      </w:rPr>
    </w:lvl>
  </w:abstractNum>
  <w:abstractNum w:abstractNumId="11" w15:restartNumberingAfterBreak="0">
    <w:nsid w:val="15D2BEBB"/>
    <w:multiLevelType w:val="hybridMultilevel"/>
    <w:tmpl w:val="A2DA011E"/>
    <w:lvl w:ilvl="0" w:tplc="5A0CD2E8">
      <w:start w:val="1"/>
      <w:numFmt w:val="bullet"/>
      <w:lvlText w:val=""/>
      <w:lvlJc w:val="left"/>
      <w:pPr>
        <w:ind w:left="720" w:hanging="360"/>
      </w:pPr>
      <w:rPr>
        <w:rFonts w:ascii="Symbol" w:hAnsi="Symbol" w:hint="default"/>
      </w:rPr>
    </w:lvl>
    <w:lvl w:ilvl="1" w:tplc="BB38E21A">
      <w:start w:val="1"/>
      <w:numFmt w:val="bullet"/>
      <w:lvlText w:val="o"/>
      <w:lvlJc w:val="left"/>
      <w:pPr>
        <w:ind w:left="1440" w:hanging="360"/>
      </w:pPr>
      <w:rPr>
        <w:rFonts w:ascii="Courier New" w:hAnsi="Courier New" w:hint="default"/>
      </w:rPr>
    </w:lvl>
    <w:lvl w:ilvl="2" w:tplc="9A86A5FC">
      <w:start w:val="1"/>
      <w:numFmt w:val="bullet"/>
      <w:lvlText w:val=""/>
      <w:lvlJc w:val="left"/>
      <w:pPr>
        <w:ind w:left="2160" w:hanging="360"/>
      </w:pPr>
      <w:rPr>
        <w:rFonts w:ascii="Wingdings" w:hAnsi="Wingdings" w:hint="default"/>
      </w:rPr>
    </w:lvl>
    <w:lvl w:ilvl="3" w:tplc="5E428D7E">
      <w:start w:val="1"/>
      <w:numFmt w:val="bullet"/>
      <w:lvlText w:val=""/>
      <w:lvlJc w:val="left"/>
      <w:pPr>
        <w:ind w:left="2880" w:hanging="360"/>
      </w:pPr>
      <w:rPr>
        <w:rFonts w:ascii="Symbol" w:hAnsi="Symbol" w:hint="default"/>
      </w:rPr>
    </w:lvl>
    <w:lvl w:ilvl="4" w:tplc="C1765D74">
      <w:start w:val="1"/>
      <w:numFmt w:val="bullet"/>
      <w:lvlText w:val="o"/>
      <w:lvlJc w:val="left"/>
      <w:pPr>
        <w:ind w:left="3600" w:hanging="360"/>
      </w:pPr>
      <w:rPr>
        <w:rFonts w:ascii="Courier New" w:hAnsi="Courier New" w:hint="default"/>
      </w:rPr>
    </w:lvl>
    <w:lvl w:ilvl="5" w:tplc="A350DB08">
      <w:start w:val="1"/>
      <w:numFmt w:val="bullet"/>
      <w:lvlText w:val=""/>
      <w:lvlJc w:val="left"/>
      <w:pPr>
        <w:ind w:left="4320" w:hanging="360"/>
      </w:pPr>
      <w:rPr>
        <w:rFonts w:ascii="Wingdings" w:hAnsi="Wingdings" w:hint="default"/>
      </w:rPr>
    </w:lvl>
    <w:lvl w:ilvl="6" w:tplc="7AEACFDA">
      <w:start w:val="1"/>
      <w:numFmt w:val="bullet"/>
      <w:lvlText w:val=""/>
      <w:lvlJc w:val="left"/>
      <w:pPr>
        <w:ind w:left="5040" w:hanging="360"/>
      </w:pPr>
      <w:rPr>
        <w:rFonts w:ascii="Symbol" w:hAnsi="Symbol" w:hint="default"/>
      </w:rPr>
    </w:lvl>
    <w:lvl w:ilvl="7" w:tplc="98F6C49E">
      <w:start w:val="1"/>
      <w:numFmt w:val="bullet"/>
      <w:lvlText w:val="o"/>
      <w:lvlJc w:val="left"/>
      <w:pPr>
        <w:ind w:left="5760" w:hanging="360"/>
      </w:pPr>
      <w:rPr>
        <w:rFonts w:ascii="Courier New" w:hAnsi="Courier New" w:hint="default"/>
      </w:rPr>
    </w:lvl>
    <w:lvl w:ilvl="8" w:tplc="81D421E2">
      <w:start w:val="1"/>
      <w:numFmt w:val="bullet"/>
      <w:lvlText w:val=""/>
      <w:lvlJc w:val="left"/>
      <w:pPr>
        <w:ind w:left="6480" w:hanging="360"/>
      </w:pPr>
      <w:rPr>
        <w:rFonts w:ascii="Wingdings" w:hAnsi="Wingdings" w:hint="default"/>
      </w:rPr>
    </w:lvl>
  </w:abstractNum>
  <w:abstractNum w:abstractNumId="12" w15:restartNumberingAfterBreak="0">
    <w:nsid w:val="19516068"/>
    <w:multiLevelType w:val="hybridMultilevel"/>
    <w:tmpl w:val="64F43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67EAA"/>
    <w:multiLevelType w:val="hybridMultilevel"/>
    <w:tmpl w:val="451A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82E20"/>
    <w:multiLevelType w:val="hybridMultilevel"/>
    <w:tmpl w:val="719E564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ED7FCD"/>
    <w:multiLevelType w:val="hybridMultilevel"/>
    <w:tmpl w:val="573886DE"/>
    <w:lvl w:ilvl="0" w:tplc="26FA9120">
      <w:start w:val="1"/>
      <w:numFmt w:val="lowerLetter"/>
      <w:lvlText w:val="%1."/>
      <w:lvlJc w:val="left"/>
      <w:pPr>
        <w:ind w:left="10"/>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DE784B8C">
      <w:start w:val="1"/>
      <w:numFmt w:val="lowerLetter"/>
      <w:lvlText w:val="%2"/>
      <w:lvlJc w:val="left"/>
      <w:pPr>
        <w:ind w:left="120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88D61132">
      <w:start w:val="1"/>
      <w:numFmt w:val="lowerRoman"/>
      <w:lvlText w:val="%3"/>
      <w:lvlJc w:val="left"/>
      <w:pPr>
        <w:ind w:left="192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3" w:tplc="FC667E36">
      <w:start w:val="1"/>
      <w:numFmt w:val="decimal"/>
      <w:lvlText w:val="%4"/>
      <w:lvlJc w:val="left"/>
      <w:pPr>
        <w:ind w:left="264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4" w:tplc="5836A2DA">
      <w:start w:val="1"/>
      <w:numFmt w:val="lowerLetter"/>
      <w:lvlText w:val="%5"/>
      <w:lvlJc w:val="left"/>
      <w:pPr>
        <w:ind w:left="336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5" w:tplc="F248567C">
      <w:start w:val="1"/>
      <w:numFmt w:val="lowerRoman"/>
      <w:lvlText w:val="%6"/>
      <w:lvlJc w:val="left"/>
      <w:pPr>
        <w:ind w:left="408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6" w:tplc="25C6A9C6">
      <w:start w:val="1"/>
      <w:numFmt w:val="decimal"/>
      <w:lvlText w:val="%7"/>
      <w:lvlJc w:val="left"/>
      <w:pPr>
        <w:ind w:left="480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7" w:tplc="9C8AE3B8">
      <w:start w:val="1"/>
      <w:numFmt w:val="lowerLetter"/>
      <w:lvlText w:val="%8"/>
      <w:lvlJc w:val="left"/>
      <w:pPr>
        <w:ind w:left="552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8" w:tplc="8A0EB138">
      <w:start w:val="1"/>
      <w:numFmt w:val="lowerRoman"/>
      <w:lvlText w:val="%9"/>
      <w:lvlJc w:val="left"/>
      <w:pPr>
        <w:ind w:left="624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3151D9"/>
    <w:multiLevelType w:val="hybridMultilevel"/>
    <w:tmpl w:val="AC360C6E"/>
    <w:lvl w:ilvl="0" w:tplc="5ADE5BA0">
      <w:start w:val="1"/>
      <w:numFmt w:val="bullet"/>
      <w:lvlText w:val=""/>
      <w:lvlJc w:val="left"/>
      <w:pPr>
        <w:ind w:left="720" w:hanging="360"/>
      </w:pPr>
      <w:rPr>
        <w:rFonts w:ascii="Wingdings" w:hAnsi="Wingdings" w:hint="default"/>
      </w:rPr>
    </w:lvl>
    <w:lvl w:ilvl="1" w:tplc="86108716">
      <w:start w:val="1"/>
      <w:numFmt w:val="bullet"/>
      <w:lvlText w:val=""/>
      <w:lvlJc w:val="left"/>
      <w:pPr>
        <w:ind w:left="1440" w:hanging="360"/>
      </w:pPr>
      <w:rPr>
        <w:rFonts w:ascii="Wingdings" w:hAnsi="Wingdings" w:hint="default"/>
      </w:rPr>
    </w:lvl>
    <w:lvl w:ilvl="2" w:tplc="DABC203E">
      <w:start w:val="1"/>
      <w:numFmt w:val="bullet"/>
      <w:lvlText w:val=""/>
      <w:lvlJc w:val="left"/>
      <w:pPr>
        <w:ind w:left="2160" w:hanging="360"/>
      </w:pPr>
      <w:rPr>
        <w:rFonts w:ascii="Wingdings" w:hAnsi="Wingdings" w:hint="default"/>
      </w:rPr>
    </w:lvl>
    <w:lvl w:ilvl="3" w:tplc="5288820E">
      <w:start w:val="1"/>
      <w:numFmt w:val="bullet"/>
      <w:lvlText w:val=""/>
      <w:lvlJc w:val="left"/>
      <w:pPr>
        <w:ind w:left="2880" w:hanging="360"/>
      </w:pPr>
      <w:rPr>
        <w:rFonts w:ascii="Wingdings" w:hAnsi="Wingdings" w:hint="default"/>
      </w:rPr>
    </w:lvl>
    <w:lvl w:ilvl="4" w:tplc="D3CAAD92">
      <w:start w:val="1"/>
      <w:numFmt w:val="bullet"/>
      <w:lvlText w:val=""/>
      <w:lvlJc w:val="left"/>
      <w:pPr>
        <w:ind w:left="3600" w:hanging="360"/>
      </w:pPr>
      <w:rPr>
        <w:rFonts w:ascii="Wingdings" w:hAnsi="Wingdings" w:hint="default"/>
      </w:rPr>
    </w:lvl>
    <w:lvl w:ilvl="5" w:tplc="5FBC4BA6">
      <w:start w:val="1"/>
      <w:numFmt w:val="bullet"/>
      <w:lvlText w:val=""/>
      <w:lvlJc w:val="left"/>
      <w:pPr>
        <w:ind w:left="4320" w:hanging="360"/>
      </w:pPr>
      <w:rPr>
        <w:rFonts w:ascii="Wingdings" w:hAnsi="Wingdings" w:hint="default"/>
      </w:rPr>
    </w:lvl>
    <w:lvl w:ilvl="6" w:tplc="7796300A">
      <w:start w:val="1"/>
      <w:numFmt w:val="bullet"/>
      <w:lvlText w:val=""/>
      <w:lvlJc w:val="left"/>
      <w:pPr>
        <w:ind w:left="5040" w:hanging="360"/>
      </w:pPr>
      <w:rPr>
        <w:rFonts w:ascii="Wingdings" w:hAnsi="Wingdings" w:hint="default"/>
      </w:rPr>
    </w:lvl>
    <w:lvl w:ilvl="7" w:tplc="6672C016">
      <w:start w:val="1"/>
      <w:numFmt w:val="bullet"/>
      <w:lvlText w:val=""/>
      <w:lvlJc w:val="left"/>
      <w:pPr>
        <w:ind w:left="5760" w:hanging="360"/>
      </w:pPr>
      <w:rPr>
        <w:rFonts w:ascii="Wingdings" w:hAnsi="Wingdings" w:hint="default"/>
      </w:rPr>
    </w:lvl>
    <w:lvl w:ilvl="8" w:tplc="BF9C725A">
      <w:start w:val="1"/>
      <w:numFmt w:val="bullet"/>
      <w:lvlText w:val=""/>
      <w:lvlJc w:val="left"/>
      <w:pPr>
        <w:ind w:left="6480" w:hanging="360"/>
      </w:pPr>
      <w:rPr>
        <w:rFonts w:ascii="Wingdings" w:hAnsi="Wingdings" w:hint="default"/>
      </w:rPr>
    </w:lvl>
  </w:abstractNum>
  <w:abstractNum w:abstractNumId="17" w15:restartNumberingAfterBreak="0">
    <w:nsid w:val="25928E56"/>
    <w:multiLevelType w:val="hybridMultilevel"/>
    <w:tmpl w:val="102CB694"/>
    <w:lvl w:ilvl="0" w:tplc="94E49290">
      <w:start w:val="1"/>
      <w:numFmt w:val="bullet"/>
      <w:lvlText w:val=""/>
      <w:lvlJc w:val="left"/>
      <w:pPr>
        <w:ind w:left="720" w:hanging="360"/>
      </w:pPr>
      <w:rPr>
        <w:rFonts w:ascii="Symbol" w:hAnsi="Symbol" w:hint="default"/>
      </w:rPr>
    </w:lvl>
    <w:lvl w:ilvl="1" w:tplc="3EAA6730">
      <w:start w:val="1"/>
      <w:numFmt w:val="bullet"/>
      <w:lvlText w:val="o"/>
      <w:lvlJc w:val="left"/>
      <w:pPr>
        <w:ind w:left="1440" w:hanging="360"/>
      </w:pPr>
      <w:rPr>
        <w:rFonts w:ascii="Courier New" w:hAnsi="Courier New" w:hint="default"/>
      </w:rPr>
    </w:lvl>
    <w:lvl w:ilvl="2" w:tplc="264CB7D0">
      <w:start w:val="1"/>
      <w:numFmt w:val="bullet"/>
      <w:lvlText w:val=""/>
      <w:lvlJc w:val="left"/>
      <w:pPr>
        <w:ind w:left="2160" w:hanging="360"/>
      </w:pPr>
      <w:rPr>
        <w:rFonts w:ascii="Wingdings" w:hAnsi="Wingdings" w:hint="default"/>
      </w:rPr>
    </w:lvl>
    <w:lvl w:ilvl="3" w:tplc="3FA299FC">
      <w:start w:val="1"/>
      <w:numFmt w:val="bullet"/>
      <w:lvlText w:val=""/>
      <w:lvlJc w:val="left"/>
      <w:pPr>
        <w:ind w:left="2880" w:hanging="360"/>
      </w:pPr>
      <w:rPr>
        <w:rFonts w:ascii="Symbol" w:hAnsi="Symbol" w:hint="default"/>
      </w:rPr>
    </w:lvl>
    <w:lvl w:ilvl="4" w:tplc="DD2EA916">
      <w:start w:val="1"/>
      <w:numFmt w:val="bullet"/>
      <w:lvlText w:val="o"/>
      <w:lvlJc w:val="left"/>
      <w:pPr>
        <w:ind w:left="3600" w:hanging="360"/>
      </w:pPr>
      <w:rPr>
        <w:rFonts w:ascii="Courier New" w:hAnsi="Courier New" w:hint="default"/>
      </w:rPr>
    </w:lvl>
    <w:lvl w:ilvl="5" w:tplc="1EAE52C6">
      <w:start w:val="1"/>
      <w:numFmt w:val="bullet"/>
      <w:lvlText w:val=""/>
      <w:lvlJc w:val="left"/>
      <w:pPr>
        <w:ind w:left="4320" w:hanging="360"/>
      </w:pPr>
      <w:rPr>
        <w:rFonts w:ascii="Wingdings" w:hAnsi="Wingdings" w:hint="default"/>
      </w:rPr>
    </w:lvl>
    <w:lvl w:ilvl="6" w:tplc="C786FB8C">
      <w:start w:val="1"/>
      <w:numFmt w:val="bullet"/>
      <w:lvlText w:val=""/>
      <w:lvlJc w:val="left"/>
      <w:pPr>
        <w:ind w:left="5040" w:hanging="360"/>
      </w:pPr>
      <w:rPr>
        <w:rFonts w:ascii="Symbol" w:hAnsi="Symbol" w:hint="default"/>
      </w:rPr>
    </w:lvl>
    <w:lvl w:ilvl="7" w:tplc="C3620488">
      <w:start w:val="1"/>
      <w:numFmt w:val="bullet"/>
      <w:lvlText w:val="o"/>
      <w:lvlJc w:val="left"/>
      <w:pPr>
        <w:ind w:left="5760" w:hanging="360"/>
      </w:pPr>
      <w:rPr>
        <w:rFonts w:ascii="Courier New" w:hAnsi="Courier New" w:hint="default"/>
      </w:rPr>
    </w:lvl>
    <w:lvl w:ilvl="8" w:tplc="30663A7E">
      <w:start w:val="1"/>
      <w:numFmt w:val="bullet"/>
      <w:lvlText w:val=""/>
      <w:lvlJc w:val="left"/>
      <w:pPr>
        <w:ind w:left="6480" w:hanging="360"/>
      </w:pPr>
      <w:rPr>
        <w:rFonts w:ascii="Wingdings" w:hAnsi="Wingdings" w:hint="default"/>
      </w:rPr>
    </w:lvl>
  </w:abstractNum>
  <w:abstractNum w:abstractNumId="18" w15:restartNumberingAfterBreak="0">
    <w:nsid w:val="26AC3BCD"/>
    <w:multiLevelType w:val="hybridMultilevel"/>
    <w:tmpl w:val="DA34B5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F5C49F"/>
    <w:multiLevelType w:val="hybridMultilevel"/>
    <w:tmpl w:val="2A267B90"/>
    <w:lvl w:ilvl="0" w:tplc="D8085E26">
      <w:start w:val="1"/>
      <w:numFmt w:val="bullet"/>
      <w:lvlText w:val=""/>
      <w:lvlJc w:val="left"/>
      <w:pPr>
        <w:ind w:left="370" w:hanging="360"/>
      </w:pPr>
      <w:rPr>
        <w:rFonts w:ascii="Symbol" w:hAnsi="Symbol" w:hint="default"/>
      </w:rPr>
    </w:lvl>
    <w:lvl w:ilvl="1" w:tplc="65A012DA">
      <w:start w:val="1"/>
      <w:numFmt w:val="bullet"/>
      <w:lvlText w:val="o"/>
      <w:lvlJc w:val="left"/>
      <w:pPr>
        <w:ind w:left="1090" w:hanging="360"/>
      </w:pPr>
      <w:rPr>
        <w:rFonts w:ascii="Courier New" w:hAnsi="Courier New" w:hint="default"/>
      </w:rPr>
    </w:lvl>
    <w:lvl w:ilvl="2" w:tplc="934432CC">
      <w:start w:val="1"/>
      <w:numFmt w:val="bullet"/>
      <w:lvlText w:val=""/>
      <w:lvlJc w:val="left"/>
      <w:pPr>
        <w:ind w:left="1810" w:hanging="360"/>
      </w:pPr>
      <w:rPr>
        <w:rFonts w:ascii="Wingdings" w:hAnsi="Wingdings" w:hint="default"/>
      </w:rPr>
    </w:lvl>
    <w:lvl w:ilvl="3" w:tplc="10D0737A">
      <w:start w:val="1"/>
      <w:numFmt w:val="bullet"/>
      <w:lvlText w:val=""/>
      <w:lvlJc w:val="left"/>
      <w:pPr>
        <w:ind w:left="2530" w:hanging="360"/>
      </w:pPr>
      <w:rPr>
        <w:rFonts w:ascii="Symbol" w:hAnsi="Symbol" w:hint="default"/>
      </w:rPr>
    </w:lvl>
    <w:lvl w:ilvl="4" w:tplc="B17C6694">
      <w:start w:val="1"/>
      <w:numFmt w:val="bullet"/>
      <w:lvlText w:val="o"/>
      <w:lvlJc w:val="left"/>
      <w:pPr>
        <w:ind w:left="3250" w:hanging="360"/>
      </w:pPr>
      <w:rPr>
        <w:rFonts w:ascii="Courier New" w:hAnsi="Courier New" w:hint="default"/>
      </w:rPr>
    </w:lvl>
    <w:lvl w:ilvl="5" w:tplc="A24AA424">
      <w:start w:val="1"/>
      <w:numFmt w:val="bullet"/>
      <w:lvlText w:val=""/>
      <w:lvlJc w:val="left"/>
      <w:pPr>
        <w:ind w:left="3970" w:hanging="360"/>
      </w:pPr>
      <w:rPr>
        <w:rFonts w:ascii="Wingdings" w:hAnsi="Wingdings" w:hint="default"/>
      </w:rPr>
    </w:lvl>
    <w:lvl w:ilvl="6" w:tplc="A8429A74">
      <w:start w:val="1"/>
      <w:numFmt w:val="bullet"/>
      <w:lvlText w:val=""/>
      <w:lvlJc w:val="left"/>
      <w:pPr>
        <w:ind w:left="4690" w:hanging="360"/>
      </w:pPr>
      <w:rPr>
        <w:rFonts w:ascii="Symbol" w:hAnsi="Symbol" w:hint="default"/>
      </w:rPr>
    </w:lvl>
    <w:lvl w:ilvl="7" w:tplc="BE5EACBA">
      <w:start w:val="1"/>
      <w:numFmt w:val="bullet"/>
      <w:lvlText w:val="o"/>
      <w:lvlJc w:val="left"/>
      <w:pPr>
        <w:ind w:left="5410" w:hanging="360"/>
      </w:pPr>
      <w:rPr>
        <w:rFonts w:ascii="Courier New" w:hAnsi="Courier New" w:hint="default"/>
      </w:rPr>
    </w:lvl>
    <w:lvl w:ilvl="8" w:tplc="CA3026BA">
      <w:start w:val="1"/>
      <w:numFmt w:val="bullet"/>
      <w:lvlText w:val=""/>
      <w:lvlJc w:val="left"/>
      <w:pPr>
        <w:ind w:left="6130" w:hanging="360"/>
      </w:pPr>
      <w:rPr>
        <w:rFonts w:ascii="Wingdings" w:hAnsi="Wingdings" w:hint="default"/>
      </w:rPr>
    </w:lvl>
  </w:abstractNum>
  <w:abstractNum w:abstractNumId="20" w15:restartNumberingAfterBreak="0">
    <w:nsid w:val="272A4256"/>
    <w:multiLevelType w:val="hybridMultilevel"/>
    <w:tmpl w:val="5A140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9055404"/>
    <w:multiLevelType w:val="hybridMultilevel"/>
    <w:tmpl w:val="E3AA8E66"/>
    <w:lvl w:ilvl="0" w:tplc="18090003">
      <w:start w:val="1"/>
      <w:numFmt w:val="bullet"/>
      <w:lvlText w:val="o"/>
      <w:lvlJc w:val="left"/>
      <w:pPr>
        <w:ind w:left="1080" w:hanging="360"/>
      </w:pPr>
      <w:rPr>
        <w:rFonts w:ascii="Courier New" w:hAnsi="Courier New" w:cs="Courier New" w:hint="default"/>
      </w:rPr>
    </w:lvl>
    <w:lvl w:ilvl="1" w:tplc="88746F9C">
      <w:start w:val="1"/>
      <w:numFmt w:val="bullet"/>
      <w:lvlText w:val="o"/>
      <w:lvlJc w:val="left"/>
      <w:pPr>
        <w:ind w:left="1800" w:hanging="360"/>
      </w:pPr>
      <w:rPr>
        <w:rFonts w:ascii="Courier New" w:hAnsi="Courier New" w:hint="default"/>
      </w:rPr>
    </w:lvl>
    <w:lvl w:ilvl="2" w:tplc="4F1679CA">
      <w:start w:val="1"/>
      <w:numFmt w:val="bullet"/>
      <w:lvlText w:val=""/>
      <w:lvlJc w:val="left"/>
      <w:pPr>
        <w:ind w:left="2520" w:hanging="360"/>
      </w:pPr>
      <w:rPr>
        <w:rFonts w:ascii="Wingdings" w:hAnsi="Wingdings" w:hint="default"/>
      </w:rPr>
    </w:lvl>
    <w:lvl w:ilvl="3" w:tplc="C5A61270">
      <w:start w:val="1"/>
      <w:numFmt w:val="bullet"/>
      <w:lvlText w:val=""/>
      <w:lvlJc w:val="left"/>
      <w:pPr>
        <w:ind w:left="3240" w:hanging="360"/>
      </w:pPr>
      <w:rPr>
        <w:rFonts w:ascii="Symbol" w:hAnsi="Symbol" w:hint="default"/>
      </w:rPr>
    </w:lvl>
    <w:lvl w:ilvl="4" w:tplc="B920AAEA">
      <w:start w:val="1"/>
      <w:numFmt w:val="bullet"/>
      <w:lvlText w:val="o"/>
      <w:lvlJc w:val="left"/>
      <w:pPr>
        <w:ind w:left="3960" w:hanging="360"/>
      </w:pPr>
      <w:rPr>
        <w:rFonts w:ascii="Courier New" w:hAnsi="Courier New" w:hint="default"/>
      </w:rPr>
    </w:lvl>
    <w:lvl w:ilvl="5" w:tplc="7D6AC448">
      <w:start w:val="1"/>
      <w:numFmt w:val="bullet"/>
      <w:lvlText w:val=""/>
      <w:lvlJc w:val="left"/>
      <w:pPr>
        <w:ind w:left="4680" w:hanging="360"/>
      </w:pPr>
      <w:rPr>
        <w:rFonts w:ascii="Wingdings" w:hAnsi="Wingdings" w:hint="default"/>
      </w:rPr>
    </w:lvl>
    <w:lvl w:ilvl="6" w:tplc="91E6CCC0">
      <w:start w:val="1"/>
      <w:numFmt w:val="bullet"/>
      <w:lvlText w:val=""/>
      <w:lvlJc w:val="left"/>
      <w:pPr>
        <w:ind w:left="5400" w:hanging="360"/>
      </w:pPr>
      <w:rPr>
        <w:rFonts w:ascii="Symbol" w:hAnsi="Symbol" w:hint="default"/>
      </w:rPr>
    </w:lvl>
    <w:lvl w:ilvl="7" w:tplc="65D29CA0">
      <w:start w:val="1"/>
      <w:numFmt w:val="bullet"/>
      <w:lvlText w:val="o"/>
      <w:lvlJc w:val="left"/>
      <w:pPr>
        <w:ind w:left="6120" w:hanging="360"/>
      </w:pPr>
      <w:rPr>
        <w:rFonts w:ascii="Courier New" w:hAnsi="Courier New" w:hint="default"/>
      </w:rPr>
    </w:lvl>
    <w:lvl w:ilvl="8" w:tplc="401CFFB2">
      <w:start w:val="1"/>
      <w:numFmt w:val="bullet"/>
      <w:lvlText w:val=""/>
      <w:lvlJc w:val="left"/>
      <w:pPr>
        <w:ind w:left="6840" w:hanging="360"/>
      </w:pPr>
      <w:rPr>
        <w:rFonts w:ascii="Wingdings" w:hAnsi="Wingdings" w:hint="default"/>
      </w:rPr>
    </w:lvl>
  </w:abstractNum>
  <w:abstractNum w:abstractNumId="22"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3CF3A9A"/>
    <w:multiLevelType w:val="multilevel"/>
    <w:tmpl w:val="DF70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167BE4"/>
    <w:multiLevelType w:val="hybridMultilevel"/>
    <w:tmpl w:val="7F2AE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4FA2AC4"/>
    <w:multiLevelType w:val="multilevel"/>
    <w:tmpl w:val="DB90C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03E03"/>
    <w:multiLevelType w:val="hybridMultilevel"/>
    <w:tmpl w:val="28C6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7E0BCE"/>
    <w:multiLevelType w:val="hybridMultilevel"/>
    <w:tmpl w:val="3AAE958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4B6041"/>
    <w:multiLevelType w:val="hybridMultilevel"/>
    <w:tmpl w:val="93F0C0D2"/>
    <w:lvl w:ilvl="0" w:tplc="DD4AF1A2">
      <w:start w:val="1"/>
      <w:numFmt w:val="bullet"/>
      <w:lvlText w:val=""/>
      <w:lvlJc w:val="left"/>
      <w:pPr>
        <w:ind w:left="720" w:hanging="360"/>
      </w:pPr>
      <w:rPr>
        <w:rFonts w:ascii="Wingdings" w:hAnsi="Wingdings" w:hint="default"/>
      </w:rPr>
    </w:lvl>
    <w:lvl w:ilvl="1" w:tplc="9D7285EE">
      <w:start w:val="1"/>
      <w:numFmt w:val="bullet"/>
      <w:lvlText w:val="o"/>
      <w:lvlJc w:val="left"/>
      <w:pPr>
        <w:ind w:left="1440" w:hanging="360"/>
      </w:pPr>
      <w:rPr>
        <w:rFonts w:ascii="Courier New" w:hAnsi="Courier New" w:hint="default"/>
      </w:rPr>
    </w:lvl>
    <w:lvl w:ilvl="2" w:tplc="795C472C">
      <w:start w:val="1"/>
      <w:numFmt w:val="bullet"/>
      <w:lvlText w:val=""/>
      <w:lvlJc w:val="left"/>
      <w:pPr>
        <w:ind w:left="2160" w:hanging="360"/>
      </w:pPr>
      <w:rPr>
        <w:rFonts w:ascii="Wingdings" w:hAnsi="Wingdings" w:hint="default"/>
      </w:rPr>
    </w:lvl>
    <w:lvl w:ilvl="3" w:tplc="BE08CD26">
      <w:start w:val="1"/>
      <w:numFmt w:val="bullet"/>
      <w:lvlText w:val=""/>
      <w:lvlJc w:val="left"/>
      <w:pPr>
        <w:ind w:left="2880" w:hanging="360"/>
      </w:pPr>
      <w:rPr>
        <w:rFonts w:ascii="Symbol" w:hAnsi="Symbol" w:hint="default"/>
      </w:rPr>
    </w:lvl>
    <w:lvl w:ilvl="4" w:tplc="DE9459D2">
      <w:start w:val="1"/>
      <w:numFmt w:val="bullet"/>
      <w:lvlText w:val="o"/>
      <w:lvlJc w:val="left"/>
      <w:pPr>
        <w:ind w:left="3600" w:hanging="360"/>
      </w:pPr>
      <w:rPr>
        <w:rFonts w:ascii="Courier New" w:hAnsi="Courier New" w:hint="default"/>
      </w:rPr>
    </w:lvl>
    <w:lvl w:ilvl="5" w:tplc="2FC643F0">
      <w:start w:val="1"/>
      <w:numFmt w:val="bullet"/>
      <w:lvlText w:val=""/>
      <w:lvlJc w:val="left"/>
      <w:pPr>
        <w:ind w:left="4320" w:hanging="360"/>
      </w:pPr>
      <w:rPr>
        <w:rFonts w:ascii="Wingdings" w:hAnsi="Wingdings" w:hint="default"/>
      </w:rPr>
    </w:lvl>
    <w:lvl w:ilvl="6" w:tplc="E0FCC134">
      <w:start w:val="1"/>
      <w:numFmt w:val="bullet"/>
      <w:lvlText w:val=""/>
      <w:lvlJc w:val="left"/>
      <w:pPr>
        <w:ind w:left="5040" w:hanging="360"/>
      </w:pPr>
      <w:rPr>
        <w:rFonts w:ascii="Symbol" w:hAnsi="Symbol" w:hint="default"/>
      </w:rPr>
    </w:lvl>
    <w:lvl w:ilvl="7" w:tplc="5F1C47C4">
      <w:start w:val="1"/>
      <w:numFmt w:val="bullet"/>
      <w:lvlText w:val="o"/>
      <w:lvlJc w:val="left"/>
      <w:pPr>
        <w:ind w:left="5760" w:hanging="360"/>
      </w:pPr>
      <w:rPr>
        <w:rFonts w:ascii="Courier New" w:hAnsi="Courier New" w:hint="default"/>
      </w:rPr>
    </w:lvl>
    <w:lvl w:ilvl="8" w:tplc="7C040634">
      <w:start w:val="1"/>
      <w:numFmt w:val="bullet"/>
      <w:lvlText w:val=""/>
      <w:lvlJc w:val="left"/>
      <w:pPr>
        <w:ind w:left="6480" w:hanging="360"/>
      </w:pPr>
      <w:rPr>
        <w:rFonts w:ascii="Wingdings" w:hAnsi="Wingdings" w:hint="default"/>
      </w:rPr>
    </w:lvl>
  </w:abstractNum>
  <w:abstractNum w:abstractNumId="30" w15:restartNumberingAfterBreak="0">
    <w:nsid w:val="3EF490B7"/>
    <w:multiLevelType w:val="hybridMultilevel"/>
    <w:tmpl w:val="52FAABDE"/>
    <w:lvl w:ilvl="0" w:tplc="0E368426">
      <w:start w:val="1"/>
      <w:numFmt w:val="bullet"/>
      <w:lvlText w:val=""/>
      <w:lvlJc w:val="left"/>
      <w:pPr>
        <w:ind w:left="720" w:hanging="360"/>
      </w:pPr>
      <w:rPr>
        <w:rFonts w:ascii="Symbol" w:hAnsi="Symbol" w:hint="default"/>
      </w:rPr>
    </w:lvl>
    <w:lvl w:ilvl="1" w:tplc="09A42020">
      <w:start w:val="1"/>
      <w:numFmt w:val="bullet"/>
      <w:lvlText w:val="o"/>
      <w:lvlJc w:val="left"/>
      <w:pPr>
        <w:ind w:left="1440" w:hanging="360"/>
      </w:pPr>
      <w:rPr>
        <w:rFonts w:ascii="Courier New" w:hAnsi="Courier New" w:hint="default"/>
      </w:rPr>
    </w:lvl>
    <w:lvl w:ilvl="2" w:tplc="F78C61B2">
      <w:start w:val="1"/>
      <w:numFmt w:val="bullet"/>
      <w:lvlText w:val=""/>
      <w:lvlJc w:val="left"/>
      <w:pPr>
        <w:ind w:left="2160" w:hanging="360"/>
      </w:pPr>
      <w:rPr>
        <w:rFonts w:ascii="Wingdings" w:hAnsi="Wingdings" w:hint="default"/>
      </w:rPr>
    </w:lvl>
    <w:lvl w:ilvl="3" w:tplc="487C28AC">
      <w:start w:val="1"/>
      <w:numFmt w:val="bullet"/>
      <w:lvlText w:val=""/>
      <w:lvlJc w:val="left"/>
      <w:pPr>
        <w:ind w:left="2880" w:hanging="360"/>
      </w:pPr>
      <w:rPr>
        <w:rFonts w:ascii="Symbol" w:hAnsi="Symbol" w:hint="default"/>
      </w:rPr>
    </w:lvl>
    <w:lvl w:ilvl="4" w:tplc="BFBE7AB2">
      <w:start w:val="1"/>
      <w:numFmt w:val="bullet"/>
      <w:lvlText w:val="o"/>
      <w:lvlJc w:val="left"/>
      <w:pPr>
        <w:ind w:left="3600" w:hanging="360"/>
      </w:pPr>
      <w:rPr>
        <w:rFonts w:ascii="Courier New" w:hAnsi="Courier New" w:hint="default"/>
      </w:rPr>
    </w:lvl>
    <w:lvl w:ilvl="5" w:tplc="835018B0">
      <w:start w:val="1"/>
      <w:numFmt w:val="bullet"/>
      <w:lvlText w:val=""/>
      <w:lvlJc w:val="left"/>
      <w:pPr>
        <w:ind w:left="4320" w:hanging="360"/>
      </w:pPr>
      <w:rPr>
        <w:rFonts w:ascii="Wingdings" w:hAnsi="Wingdings" w:hint="default"/>
      </w:rPr>
    </w:lvl>
    <w:lvl w:ilvl="6" w:tplc="6FC0AEC8">
      <w:start w:val="1"/>
      <w:numFmt w:val="bullet"/>
      <w:lvlText w:val=""/>
      <w:lvlJc w:val="left"/>
      <w:pPr>
        <w:ind w:left="5040" w:hanging="360"/>
      </w:pPr>
      <w:rPr>
        <w:rFonts w:ascii="Symbol" w:hAnsi="Symbol" w:hint="default"/>
      </w:rPr>
    </w:lvl>
    <w:lvl w:ilvl="7" w:tplc="C756B2E0">
      <w:start w:val="1"/>
      <w:numFmt w:val="bullet"/>
      <w:lvlText w:val="o"/>
      <w:lvlJc w:val="left"/>
      <w:pPr>
        <w:ind w:left="5760" w:hanging="360"/>
      </w:pPr>
      <w:rPr>
        <w:rFonts w:ascii="Courier New" w:hAnsi="Courier New" w:hint="default"/>
      </w:rPr>
    </w:lvl>
    <w:lvl w:ilvl="8" w:tplc="E392EB72">
      <w:start w:val="1"/>
      <w:numFmt w:val="bullet"/>
      <w:lvlText w:val=""/>
      <w:lvlJc w:val="left"/>
      <w:pPr>
        <w:ind w:left="6480" w:hanging="360"/>
      </w:pPr>
      <w:rPr>
        <w:rFonts w:ascii="Wingdings" w:hAnsi="Wingdings" w:hint="default"/>
      </w:rPr>
    </w:lvl>
  </w:abstractNum>
  <w:abstractNum w:abstractNumId="31" w15:restartNumberingAfterBreak="0">
    <w:nsid w:val="40BB1424"/>
    <w:multiLevelType w:val="multilevel"/>
    <w:tmpl w:val="C9DC7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B52B32"/>
    <w:multiLevelType w:val="hybridMultilevel"/>
    <w:tmpl w:val="A96C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D6C1BF"/>
    <w:multiLevelType w:val="hybridMultilevel"/>
    <w:tmpl w:val="0D68B844"/>
    <w:lvl w:ilvl="0" w:tplc="B7D85DBA">
      <w:start w:val="1"/>
      <w:numFmt w:val="bullet"/>
      <w:lvlText w:val=""/>
      <w:lvlJc w:val="left"/>
      <w:pPr>
        <w:ind w:left="720" w:hanging="360"/>
      </w:pPr>
      <w:rPr>
        <w:rFonts w:ascii="Symbol" w:hAnsi="Symbol" w:hint="default"/>
      </w:rPr>
    </w:lvl>
    <w:lvl w:ilvl="1" w:tplc="0F545F28">
      <w:start w:val="1"/>
      <w:numFmt w:val="bullet"/>
      <w:lvlText w:val="o"/>
      <w:lvlJc w:val="left"/>
      <w:pPr>
        <w:ind w:left="1440" w:hanging="360"/>
      </w:pPr>
      <w:rPr>
        <w:rFonts w:ascii="Courier New" w:hAnsi="Courier New" w:hint="default"/>
      </w:rPr>
    </w:lvl>
    <w:lvl w:ilvl="2" w:tplc="F36C3FFE">
      <w:start w:val="1"/>
      <w:numFmt w:val="bullet"/>
      <w:lvlText w:val=""/>
      <w:lvlJc w:val="left"/>
      <w:pPr>
        <w:ind w:left="2160" w:hanging="360"/>
      </w:pPr>
      <w:rPr>
        <w:rFonts w:ascii="Wingdings" w:hAnsi="Wingdings" w:hint="default"/>
      </w:rPr>
    </w:lvl>
    <w:lvl w:ilvl="3" w:tplc="46129C26">
      <w:start w:val="1"/>
      <w:numFmt w:val="bullet"/>
      <w:lvlText w:val=""/>
      <w:lvlJc w:val="left"/>
      <w:pPr>
        <w:ind w:left="2880" w:hanging="360"/>
      </w:pPr>
      <w:rPr>
        <w:rFonts w:ascii="Symbol" w:hAnsi="Symbol" w:hint="default"/>
      </w:rPr>
    </w:lvl>
    <w:lvl w:ilvl="4" w:tplc="F15E5C0C">
      <w:start w:val="1"/>
      <w:numFmt w:val="bullet"/>
      <w:lvlText w:val="o"/>
      <w:lvlJc w:val="left"/>
      <w:pPr>
        <w:ind w:left="3600" w:hanging="360"/>
      </w:pPr>
      <w:rPr>
        <w:rFonts w:ascii="Courier New" w:hAnsi="Courier New" w:hint="default"/>
      </w:rPr>
    </w:lvl>
    <w:lvl w:ilvl="5" w:tplc="C1F69016">
      <w:start w:val="1"/>
      <w:numFmt w:val="bullet"/>
      <w:lvlText w:val=""/>
      <w:lvlJc w:val="left"/>
      <w:pPr>
        <w:ind w:left="4320" w:hanging="360"/>
      </w:pPr>
      <w:rPr>
        <w:rFonts w:ascii="Wingdings" w:hAnsi="Wingdings" w:hint="default"/>
      </w:rPr>
    </w:lvl>
    <w:lvl w:ilvl="6" w:tplc="20A4B77A">
      <w:start w:val="1"/>
      <w:numFmt w:val="bullet"/>
      <w:lvlText w:val=""/>
      <w:lvlJc w:val="left"/>
      <w:pPr>
        <w:ind w:left="5040" w:hanging="360"/>
      </w:pPr>
      <w:rPr>
        <w:rFonts w:ascii="Symbol" w:hAnsi="Symbol" w:hint="default"/>
      </w:rPr>
    </w:lvl>
    <w:lvl w:ilvl="7" w:tplc="691A8E58">
      <w:start w:val="1"/>
      <w:numFmt w:val="bullet"/>
      <w:lvlText w:val="o"/>
      <w:lvlJc w:val="left"/>
      <w:pPr>
        <w:ind w:left="5760" w:hanging="360"/>
      </w:pPr>
      <w:rPr>
        <w:rFonts w:ascii="Courier New" w:hAnsi="Courier New" w:hint="default"/>
      </w:rPr>
    </w:lvl>
    <w:lvl w:ilvl="8" w:tplc="5CB4F014">
      <w:start w:val="1"/>
      <w:numFmt w:val="bullet"/>
      <w:lvlText w:val=""/>
      <w:lvlJc w:val="left"/>
      <w:pPr>
        <w:ind w:left="6480" w:hanging="360"/>
      </w:pPr>
      <w:rPr>
        <w:rFonts w:ascii="Wingdings" w:hAnsi="Wingdings" w:hint="default"/>
      </w:rPr>
    </w:lvl>
  </w:abstractNum>
  <w:abstractNum w:abstractNumId="34" w15:restartNumberingAfterBreak="0">
    <w:nsid w:val="464E554E"/>
    <w:multiLevelType w:val="multilevel"/>
    <w:tmpl w:val="0CCA05A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7CA31A"/>
    <w:multiLevelType w:val="hybridMultilevel"/>
    <w:tmpl w:val="0C80C7F4"/>
    <w:lvl w:ilvl="0" w:tplc="91F4EBF4">
      <w:start w:val="1"/>
      <w:numFmt w:val="bullet"/>
      <w:lvlText w:val=""/>
      <w:lvlJc w:val="left"/>
      <w:pPr>
        <w:ind w:left="720" w:hanging="360"/>
      </w:pPr>
      <w:rPr>
        <w:rFonts w:ascii="Wingdings" w:hAnsi="Wingdings" w:hint="default"/>
      </w:rPr>
    </w:lvl>
    <w:lvl w:ilvl="1" w:tplc="83ACFBE8">
      <w:start w:val="1"/>
      <w:numFmt w:val="bullet"/>
      <w:lvlText w:val=""/>
      <w:lvlJc w:val="left"/>
      <w:pPr>
        <w:ind w:left="1440" w:hanging="360"/>
      </w:pPr>
      <w:rPr>
        <w:rFonts w:ascii="Wingdings" w:hAnsi="Wingdings" w:hint="default"/>
      </w:rPr>
    </w:lvl>
    <w:lvl w:ilvl="2" w:tplc="760C3A6E">
      <w:start w:val="1"/>
      <w:numFmt w:val="bullet"/>
      <w:lvlText w:val=""/>
      <w:lvlJc w:val="left"/>
      <w:pPr>
        <w:ind w:left="2160" w:hanging="360"/>
      </w:pPr>
      <w:rPr>
        <w:rFonts w:ascii="Wingdings" w:hAnsi="Wingdings" w:hint="default"/>
      </w:rPr>
    </w:lvl>
    <w:lvl w:ilvl="3" w:tplc="EC24AF56">
      <w:start w:val="1"/>
      <w:numFmt w:val="bullet"/>
      <w:lvlText w:val=""/>
      <w:lvlJc w:val="left"/>
      <w:pPr>
        <w:ind w:left="2880" w:hanging="360"/>
      </w:pPr>
      <w:rPr>
        <w:rFonts w:ascii="Symbol" w:hAnsi="Symbol" w:hint="default"/>
      </w:rPr>
    </w:lvl>
    <w:lvl w:ilvl="4" w:tplc="F1480E3A">
      <w:start w:val="1"/>
      <w:numFmt w:val="bullet"/>
      <w:lvlText w:val="o"/>
      <w:lvlJc w:val="left"/>
      <w:pPr>
        <w:ind w:left="3600" w:hanging="360"/>
      </w:pPr>
      <w:rPr>
        <w:rFonts w:ascii="Courier New" w:hAnsi="Courier New" w:hint="default"/>
      </w:rPr>
    </w:lvl>
    <w:lvl w:ilvl="5" w:tplc="38EE583C">
      <w:start w:val="1"/>
      <w:numFmt w:val="bullet"/>
      <w:lvlText w:val=""/>
      <w:lvlJc w:val="left"/>
      <w:pPr>
        <w:ind w:left="4320" w:hanging="360"/>
      </w:pPr>
      <w:rPr>
        <w:rFonts w:ascii="Wingdings" w:hAnsi="Wingdings" w:hint="default"/>
      </w:rPr>
    </w:lvl>
    <w:lvl w:ilvl="6" w:tplc="665E92D4">
      <w:start w:val="1"/>
      <w:numFmt w:val="bullet"/>
      <w:lvlText w:val=""/>
      <w:lvlJc w:val="left"/>
      <w:pPr>
        <w:ind w:left="5040" w:hanging="360"/>
      </w:pPr>
      <w:rPr>
        <w:rFonts w:ascii="Symbol" w:hAnsi="Symbol" w:hint="default"/>
      </w:rPr>
    </w:lvl>
    <w:lvl w:ilvl="7" w:tplc="3DF8D9CE">
      <w:start w:val="1"/>
      <w:numFmt w:val="bullet"/>
      <w:lvlText w:val="o"/>
      <w:lvlJc w:val="left"/>
      <w:pPr>
        <w:ind w:left="5760" w:hanging="360"/>
      </w:pPr>
      <w:rPr>
        <w:rFonts w:ascii="Courier New" w:hAnsi="Courier New" w:hint="default"/>
      </w:rPr>
    </w:lvl>
    <w:lvl w:ilvl="8" w:tplc="486A7D6E">
      <w:start w:val="1"/>
      <w:numFmt w:val="bullet"/>
      <w:lvlText w:val=""/>
      <w:lvlJc w:val="left"/>
      <w:pPr>
        <w:ind w:left="6480" w:hanging="360"/>
      </w:pPr>
      <w:rPr>
        <w:rFonts w:ascii="Wingdings" w:hAnsi="Wingdings" w:hint="default"/>
      </w:rPr>
    </w:lvl>
  </w:abstractNum>
  <w:abstractNum w:abstractNumId="36" w15:restartNumberingAfterBreak="0">
    <w:nsid w:val="4A56F40A"/>
    <w:multiLevelType w:val="hybridMultilevel"/>
    <w:tmpl w:val="AF3C2C36"/>
    <w:lvl w:ilvl="0" w:tplc="82FC7FC6">
      <w:start w:val="1"/>
      <w:numFmt w:val="bullet"/>
      <w:lvlText w:val=""/>
      <w:lvlJc w:val="left"/>
      <w:pPr>
        <w:ind w:left="720" w:hanging="360"/>
      </w:pPr>
      <w:rPr>
        <w:rFonts w:ascii="Symbol" w:hAnsi="Symbol" w:hint="default"/>
      </w:rPr>
    </w:lvl>
    <w:lvl w:ilvl="1" w:tplc="4698C4A8">
      <w:start w:val="1"/>
      <w:numFmt w:val="bullet"/>
      <w:lvlText w:val="o"/>
      <w:lvlJc w:val="left"/>
      <w:pPr>
        <w:ind w:left="1440" w:hanging="360"/>
      </w:pPr>
      <w:rPr>
        <w:rFonts w:ascii="Courier New" w:hAnsi="Courier New" w:hint="default"/>
      </w:rPr>
    </w:lvl>
    <w:lvl w:ilvl="2" w:tplc="FAE4A506">
      <w:start w:val="1"/>
      <w:numFmt w:val="bullet"/>
      <w:lvlText w:val=""/>
      <w:lvlJc w:val="left"/>
      <w:pPr>
        <w:ind w:left="2160" w:hanging="360"/>
      </w:pPr>
      <w:rPr>
        <w:rFonts w:ascii="Wingdings" w:hAnsi="Wingdings" w:hint="default"/>
      </w:rPr>
    </w:lvl>
    <w:lvl w:ilvl="3" w:tplc="4B94C1A8">
      <w:start w:val="1"/>
      <w:numFmt w:val="bullet"/>
      <w:lvlText w:val=""/>
      <w:lvlJc w:val="left"/>
      <w:pPr>
        <w:ind w:left="2880" w:hanging="360"/>
      </w:pPr>
      <w:rPr>
        <w:rFonts w:ascii="Symbol" w:hAnsi="Symbol" w:hint="default"/>
      </w:rPr>
    </w:lvl>
    <w:lvl w:ilvl="4" w:tplc="E66EA2F2">
      <w:start w:val="1"/>
      <w:numFmt w:val="bullet"/>
      <w:lvlText w:val="o"/>
      <w:lvlJc w:val="left"/>
      <w:pPr>
        <w:ind w:left="3600" w:hanging="360"/>
      </w:pPr>
      <w:rPr>
        <w:rFonts w:ascii="Courier New" w:hAnsi="Courier New" w:hint="default"/>
      </w:rPr>
    </w:lvl>
    <w:lvl w:ilvl="5" w:tplc="C3B0BDD0">
      <w:start w:val="1"/>
      <w:numFmt w:val="bullet"/>
      <w:lvlText w:val=""/>
      <w:lvlJc w:val="left"/>
      <w:pPr>
        <w:ind w:left="4320" w:hanging="360"/>
      </w:pPr>
      <w:rPr>
        <w:rFonts w:ascii="Wingdings" w:hAnsi="Wingdings" w:hint="default"/>
      </w:rPr>
    </w:lvl>
    <w:lvl w:ilvl="6" w:tplc="7780D722">
      <w:start w:val="1"/>
      <w:numFmt w:val="bullet"/>
      <w:lvlText w:val=""/>
      <w:lvlJc w:val="left"/>
      <w:pPr>
        <w:ind w:left="5040" w:hanging="360"/>
      </w:pPr>
      <w:rPr>
        <w:rFonts w:ascii="Symbol" w:hAnsi="Symbol" w:hint="default"/>
      </w:rPr>
    </w:lvl>
    <w:lvl w:ilvl="7" w:tplc="CB18FA7E">
      <w:start w:val="1"/>
      <w:numFmt w:val="bullet"/>
      <w:lvlText w:val="o"/>
      <w:lvlJc w:val="left"/>
      <w:pPr>
        <w:ind w:left="5760" w:hanging="360"/>
      </w:pPr>
      <w:rPr>
        <w:rFonts w:ascii="Courier New" w:hAnsi="Courier New" w:hint="default"/>
      </w:rPr>
    </w:lvl>
    <w:lvl w:ilvl="8" w:tplc="44527F54">
      <w:start w:val="1"/>
      <w:numFmt w:val="bullet"/>
      <w:lvlText w:val=""/>
      <w:lvlJc w:val="left"/>
      <w:pPr>
        <w:ind w:left="6480" w:hanging="360"/>
      </w:pPr>
      <w:rPr>
        <w:rFonts w:ascii="Wingdings" w:hAnsi="Wingdings" w:hint="default"/>
      </w:rPr>
    </w:lvl>
  </w:abstractNum>
  <w:abstractNum w:abstractNumId="37" w15:restartNumberingAfterBreak="0">
    <w:nsid w:val="4B2D4DB3"/>
    <w:multiLevelType w:val="multilevel"/>
    <w:tmpl w:val="2BD26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711DED"/>
    <w:multiLevelType w:val="hybridMultilevel"/>
    <w:tmpl w:val="83E46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3524C9"/>
    <w:multiLevelType w:val="hybridMultilevel"/>
    <w:tmpl w:val="52002672"/>
    <w:lvl w:ilvl="0" w:tplc="3F7C0D8E">
      <w:start w:val="1"/>
      <w:numFmt w:val="bullet"/>
      <w:lvlText w:val="·"/>
      <w:lvlJc w:val="left"/>
      <w:pPr>
        <w:ind w:left="720" w:hanging="360"/>
      </w:pPr>
      <w:rPr>
        <w:rFonts w:ascii="Symbol" w:hAnsi="Symbol" w:hint="default"/>
      </w:rPr>
    </w:lvl>
    <w:lvl w:ilvl="1" w:tplc="45681F32">
      <w:start w:val="1"/>
      <w:numFmt w:val="bullet"/>
      <w:lvlText w:val="o"/>
      <w:lvlJc w:val="left"/>
      <w:pPr>
        <w:ind w:left="1440" w:hanging="360"/>
      </w:pPr>
      <w:rPr>
        <w:rFonts w:ascii="Courier New" w:hAnsi="Courier New" w:hint="default"/>
      </w:rPr>
    </w:lvl>
    <w:lvl w:ilvl="2" w:tplc="29C60D4A">
      <w:start w:val="1"/>
      <w:numFmt w:val="bullet"/>
      <w:lvlText w:val=""/>
      <w:lvlJc w:val="left"/>
      <w:pPr>
        <w:ind w:left="2160" w:hanging="360"/>
      </w:pPr>
      <w:rPr>
        <w:rFonts w:ascii="Wingdings" w:hAnsi="Wingdings" w:hint="default"/>
      </w:rPr>
    </w:lvl>
    <w:lvl w:ilvl="3" w:tplc="55645790">
      <w:start w:val="1"/>
      <w:numFmt w:val="bullet"/>
      <w:lvlText w:val=""/>
      <w:lvlJc w:val="left"/>
      <w:pPr>
        <w:ind w:left="2880" w:hanging="360"/>
      </w:pPr>
      <w:rPr>
        <w:rFonts w:ascii="Symbol" w:hAnsi="Symbol" w:hint="default"/>
      </w:rPr>
    </w:lvl>
    <w:lvl w:ilvl="4" w:tplc="A8A2C8B0">
      <w:start w:val="1"/>
      <w:numFmt w:val="bullet"/>
      <w:lvlText w:val="o"/>
      <w:lvlJc w:val="left"/>
      <w:pPr>
        <w:ind w:left="3600" w:hanging="360"/>
      </w:pPr>
      <w:rPr>
        <w:rFonts w:ascii="Courier New" w:hAnsi="Courier New" w:hint="default"/>
      </w:rPr>
    </w:lvl>
    <w:lvl w:ilvl="5" w:tplc="BF86E7EC">
      <w:start w:val="1"/>
      <w:numFmt w:val="bullet"/>
      <w:lvlText w:val=""/>
      <w:lvlJc w:val="left"/>
      <w:pPr>
        <w:ind w:left="4320" w:hanging="360"/>
      </w:pPr>
      <w:rPr>
        <w:rFonts w:ascii="Wingdings" w:hAnsi="Wingdings" w:hint="default"/>
      </w:rPr>
    </w:lvl>
    <w:lvl w:ilvl="6" w:tplc="F47A7784">
      <w:start w:val="1"/>
      <w:numFmt w:val="bullet"/>
      <w:lvlText w:val=""/>
      <w:lvlJc w:val="left"/>
      <w:pPr>
        <w:ind w:left="5040" w:hanging="360"/>
      </w:pPr>
      <w:rPr>
        <w:rFonts w:ascii="Symbol" w:hAnsi="Symbol" w:hint="default"/>
      </w:rPr>
    </w:lvl>
    <w:lvl w:ilvl="7" w:tplc="9BC2FF46">
      <w:start w:val="1"/>
      <w:numFmt w:val="bullet"/>
      <w:lvlText w:val="o"/>
      <w:lvlJc w:val="left"/>
      <w:pPr>
        <w:ind w:left="5760" w:hanging="360"/>
      </w:pPr>
      <w:rPr>
        <w:rFonts w:ascii="Courier New" w:hAnsi="Courier New" w:hint="default"/>
      </w:rPr>
    </w:lvl>
    <w:lvl w:ilvl="8" w:tplc="A77CD868">
      <w:start w:val="1"/>
      <w:numFmt w:val="bullet"/>
      <w:lvlText w:val=""/>
      <w:lvlJc w:val="left"/>
      <w:pPr>
        <w:ind w:left="6480" w:hanging="360"/>
      </w:pPr>
      <w:rPr>
        <w:rFonts w:ascii="Wingdings" w:hAnsi="Wingdings" w:hint="default"/>
      </w:rPr>
    </w:lvl>
  </w:abstractNum>
  <w:abstractNum w:abstractNumId="40" w15:restartNumberingAfterBreak="0">
    <w:nsid w:val="4F5C51CB"/>
    <w:multiLevelType w:val="hybridMultilevel"/>
    <w:tmpl w:val="4F5A8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097C4E1"/>
    <w:multiLevelType w:val="hybridMultilevel"/>
    <w:tmpl w:val="AE744AB4"/>
    <w:lvl w:ilvl="0" w:tplc="2F183766">
      <w:start w:val="1"/>
      <w:numFmt w:val="bullet"/>
      <w:lvlText w:val=""/>
      <w:lvlJc w:val="left"/>
      <w:pPr>
        <w:ind w:left="720" w:hanging="360"/>
      </w:pPr>
      <w:rPr>
        <w:rFonts w:ascii="Symbol" w:hAnsi="Symbol" w:hint="default"/>
      </w:rPr>
    </w:lvl>
    <w:lvl w:ilvl="1" w:tplc="A1C6A586">
      <w:start w:val="1"/>
      <w:numFmt w:val="bullet"/>
      <w:lvlText w:val="o"/>
      <w:lvlJc w:val="left"/>
      <w:pPr>
        <w:ind w:left="1440" w:hanging="360"/>
      </w:pPr>
      <w:rPr>
        <w:rFonts w:ascii="Courier New" w:hAnsi="Courier New" w:hint="default"/>
      </w:rPr>
    </w:lvl>
    <w:lvl w:ilvl="2" w:tplc="7F461E8E">
      <w:start w:val="1"/>
      <w:numFmt w:val="bullet"/>
      <w:lvlText w:val=""/>
      <w:lvlJc w:val="left"/>
      <w:pPr>
        <w:ind w:left="2160" w:hanging="360"/>
      </w:pPr>
      <w:rPr>
        <w:rFonts w:ascii="Wingdings" w:hAnsi="Wingdings" w:hint="default"/>
      </w:rPr>
    </w:lvl>
    <w:lvl w:ilvl="3" w:tplc="766A1C42">
      <w:start w:val="1"/>
      <w:numFmt w:val="bullet"/>
      <w:lvlText w:val=""/>
      <w:lvlJc w:val="left"/>
      <w:pPr>
        <w:ind w:left="2880" w:hanging="360"/>
      </w:pPr>
      <w:rPr>
        <w:rFonts w:ascii="Symbol" w:hAnsi="Symbol" w:hint="default"/>
      </w:rPr>
    </w:lvl>
    <w:lvl w:ilvl="4" w:tplc="6712B74E">
      <w:start w:val="1"/>
      <w:numFmt w:val="bullet"/>
      <w:lvlText w:val="o"/>
      <w:lvlJc w:val="left"/>
      <w:pPr>
        <w:ind w:left="3600" w:hanging="360"/>
      </w:pPr>
      <w:rPr>
        <w:rFonts w:ascii="Courier New" w:hAnsi="Courier New" w:hint="default"/>
      </w:rPr>
    </w:lvl>
    <w:lvl w:ilvl="5" w:tplc="B72C8F0A">
      <w:start w:val="1"/>
      <w:numFmt w:val="bullet"/>
      <w:lvlText w:val=""/>
      <w:lvlJc w:val="left"/>
      <w:pPr>
        <w:ind w:left="4320" w:hanging="360"/>
      </w:pPr>
      <w:rPr>
        <w:rFonts w:ascii="Wingdings" w:hAnsi="Wingdings" w:hint="default"/>
      </w:rPr>
    </w:lvl>
    <w:lvl w:ilvl="6" w:tplc="0FA8E832">
      <w:start w:val="1"/>
      <w:numFmt w:val="bullet"/>
      <w:lvlText w:val=""/>
      <w:lvlJc w:val="left"/>
      <w:pPr>
        <w:ind w:left="5040" w:hanging="360"/>
      </w:pPr>
      <w:rPr>
        <w:rFonts w:ascii="Symbol" w:hAnsi="Symbol" w:hint="default"/>
      </w:rPr>
    </w:lvl>
    <w:lvl w:ilvl="7" w:tplc="4E4ACA9A">
      <w:start w:val="1"/>
      <w:numFmt w:val="bullet"/>
      <w:lvlText w:val="o"/>
      <w:lvlJc w:val="left"/>
      <w:pPr>
        <w:ind w:left="5760" w:hanging="360"/>
      </w:pPr>
      <w:rPr>
        <w:rFonts w:ascii="Courier New" w:hAnsi="Courier New" w:hint="default"/>
      </w:rPr>
    </w:lvl>
    <w:lvl w:ilvl="8" w:tplc="1548D8BC">
      <w:start w:val="1"/>
      <w:numFmt w:val="bullet"/>
      <w:lvlText w:val=""/>
      <w:lvlJc w:val="left"/>
      <w:pPr>
        <w:ind w:left="6480" w:hanging="360"/>
      </w:pPr>
      <w:rPr>
        <w:rFonts w:ascii="Wingdings" w:hAnsi="Wingdings" w:hint="default"/>
      </w:rPr>
    </w:lvl>
  </w:abstractNum>
  <w:abstractNum w:abstractNumId="42" w15:restartNumberingAfterBreak="0">
    <w:nsid w:val="51766C7E"/>
    <w:multiLevelType w:val="multilevel"/>
    <w:tmpl w:val="DB1E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1EEC9F"/>
    <w:multiLevelType w:val="hybridMultilevel"/>
    <w:tmpl w:val="E848BA5A"/>
    <w:lvl w:ilvl="0" w:tplc="86D66476">
      <w:start w:val="1"/>
      <w:numFmt w:val="bullet"/>
      <w:lvlText w:val="·"/>
      <w:lvlJc w:val="left"/>
      <w:pPr>
        <w:ind w:left="720" w:hanging="360"/>
      </w:pPr>
      <w:rPr>
        <w:rFonts w:ascii="Symbol" w:hAnsi="Symbol" w:hint="default"/>
      </w:rPr>
    </w:lvl>
    <w:lvl w:ilvl="1" w:tplc="621677C8">
      <w:start w:val="1"/>
      <w:numFmt w:val="bullet"/>
      <w:lvlText w:val="o"/>
      <w:lvlJc w:val="left"/>
      <w:pPr>
        <w:ind w:left="1440" w:hanging="360"/>
      </w:pPr>
      <w:rPr>
        <w:rFonts w:ascii="Courier New" w:hAnsi="Courier New" w:hint="default"/>
      </w:rPr>
    </w:lvl>
    <w:lvl w:ilvl="2" w:tplc="9A9E174C">
      <w:start w:val="1"/>
      <w:numFmt w:val="bullet"/>
      <w:lvlText w:val=""/>
      <w:lvlJc w:val="left"/>
      <w:pPr>
        <w:ind w:left="2160" w:hanging="360"/>
      </w:pPr>
      <w:rPr>
        <w:rFonts w:ascii="Wingdings" w:hAnsi="Wingdings" w:hint="default"/>
      </w:rPr>
    </w:lvl>
    <w:lvl w:ilvl="3" w:tplc="1BAE540C">
      <w:start w:val="1"/>
      <w:numFmt w:val="bullet"/>
      <w:lvlText w:val=""/>
      <w:lvlJc w:val="left"/>
      <w:pPr>
        <w:ind w:left="2880" w:hanging="360"/>
      </w:pPr>
      <w:rPr>
        <w:rFonts w:ascii="Symbol" w:hAnsi="Symbol" w:hint="default"/>
      </w:rPr>
    </w:lvl>
    <w:lvl w:ilvl="4" w:tplc="AD28533A">
      <w:start w:val="1"/>
      <w:numFmt w:val="bullet"/>
      <w:lvlText w:val="o"/>
      <w:lvlJc w:val="left"/>
      <w:pPr>
        <w:ind w:left="3600" w:hanging="360"/>
      </w:pPr>
      <w:rPr>
        <w:rFonts w:ascii="Courier New" w:hAnsi="Courier New" w:hint="default"/>
      </w:rPr>
    </w:lvl>
    <w:lvl w:ilvl="5" w:tplc="301E4FCC">
      <w:start w:val="1"/>
      <w:numFmt w:val="bullet"/>
      <w:lvlText w:val=""/>
      <w:lvlJc w:val="left"/>
      <w:pPr>
        <w:ind w:left="4320" w:hanging="360"/>
      </w:pPr>
      <w:rPr>
        <w:rFonts w:ascii="Wingdings" w:hAnsi="Wingdings" w:hint="default"/>
      </w:rPr>
    </w:lvl>
    <w:lvl w:ilvl="6" w:tplc="D74C0E00">
      <w:start w:val="1"/>
      <w:numFmt w:val="bullet"/>
      <w:lvlText w:val=""/>
      <w:lvlJc w:val="left"/>
      <w:pPr>
        <w:ind w:left="5040" w:hanging="360"/>
      </w:pPr>
      <w:rPr>
        <w:rFonts w:ascii="Symbol" w:hAnsi="Symbol" w:hint="default"/>
      </w:rPr>
    </w:lvl>
    <w:lvl w:ilvl="7" w:tplc="9C748010">
      <w:start w:val="1"/>
      <w:numFmt w:val="bullet"/>
      <w:lvlText w:val="o"/>
      <w:lvlJc w:val="left"/>
      <w:pPr>
        <w:ind w:left="5760" w:hanging="360"/>
      </w:pPr>
      <w:rPr>
        <w:rFonts w:ascii="Courier New" w:hAnsi="Courier New" w:hint="default"/>
      </w:rPr>
    </w:lvl>
    <w:lvl w:ilvl="8" w:tplc="615C9AD6">
      <w:start w:val="1"/>
      <w:numFmt w:val="bullet"/>
      <w:lvlText w:val=""/>
      <w:lvlJc w:val="left"/>
      <w:pPr>
        <w:ind w:left="6480" w:hanging="360"/>
      </w:pPr>
      <w:rPr>
        <w:rFonts w:ascii="Wingdings" w:hAnsi="Wingdings" w:hint="default"/>
      </w:rPr>
    </w:lvl>
  </w:abstractNum>
  <w:abstractNum w:abstractNumId="44" w15:restartNumberingAfterBreak="0">
    <w:nsid w:val="5AAD69A5"/>
    <w:multiLevelType w:val="hybridMultilevel"/>
    <w:tmpl w:val="77464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B32F76B"/>
    <w:multiLevelType w:val="hybridMultilevel"/>
    <w:tmpl w:val="D14CCB4E"/>
    <w:lvl w:ilvl="0" w:tplc="F3A825FA">
      <w:start w:val="1"/>
      <w:numFmt w:val="bullet"/>
      <w:lvlText w:val=""/>
      <w:lvlJc w:val="left"/>
      <w:pPr>
        <w:ind w:left="1080" w:hanging="360"/>
      </w:pPr>
      <w:rPr>
        <w:rFonts w:ascii="Wingdings" w:hAnsi="Wingdings" w:hint="default"/>
      </w:rPr>
    </w:lvl>
    <w:lvl w:ilvl="1" w:tplc="5A48DABA">
      <w:start w:val="1"/>
      <w:numFmt w:val="bullet"/>
      <w:lvlText w:val="o"/>
      <w:lvlJc w:val="left"/>
      <w:pPr>
        <w:ind w:left="1800" w:hanging="360"/>
      </w:pPr>
      <w:rPr>
        <w:rFonts w:ascii="Courier New" w:hAnsi="Courier New" w:hint="default"/>
      </w:rPr>
    </w:lvl>
    <w:lvl w:ilvl="2" w:tplc="8DAEE2C0">
      <w:start w:val="1"/>
      <w:numFmt w:val="bullet"/>
      <w:lvlText w:val=""/>
      <w:lvlJc w:val="left"/>
      <w:pPr>
        <w:ind w:left="2520" w:hanging="360"/>
      </w:pPr>
      <w:rPr>
        <w:rFonts w:ascii="Wingdings" w:hAnsi="Wingdings" w:hint="default"/>
      </w:rPr>
    </w:lvl>
    <w:lvl w:ilvl="3" w:tplc="9FE822BA">
      <w:start w:val="1"/>
      <w:numFmt w:val="bullet"/>
      <w:lvlText w:val=""/>
      <w:lvlJc w:val="left"/>
      <w:pPr>
        <w:ind w:left="3240" w:hanging="360"/>
      </w:pPr>
      <w:rPr>
        <w:rFonts w:ascii="Symbol" w:hAnsi="Symbol" w:hint="default"/>
      </w:rPr>
    </w:lvl>
    <w:lvl w:ilvl="4" w:tplc="8E003150">
      <w:start w:val="1"/>
      <w:numFmt w:val="bullet"/>
      <w:lvlText w:val="o"/>
      <w:lvlJc w:val="left"/>
      <w:pPr>
        <w:ind w:left="3960" w:hanging="360"/>
      </w:pPr>
      <w:rPr>
        <w:rFonts w:ascii="Courier New" w:hAnsi="Courier New" w:hint="default"/>
      </w:rPr>
    </w:lvl>
    <w:lvl w:ilvl="5" w:tplc="31D07996">
      <w:start w:val="1"/>
      <w:numFmt w:val="bullet"/>
      <w:lvlText w:val=""/>
      <w:lvlJc w:val="left"/>
      <w:pPr>
        <w:ind w:left="4680" w:hanging="360"/>
      </w:pPr>
      <w:rPr>
        <w:rFonts w:ascii="Wingdings" w:hAnsi="Wingdings" w:hint="default"/>
      </w:rPr>
    </w:lvl>
    <w:lvl w:ilvl="6" w:tplc="D3C85E36">
      <w:start w:val="1"/>
      <w:numFmt w:val="bullet"/>
      <w:lvlText w:val=""/>
      <w:lvlJc w:val="left"/>
      <w:pPr>
        <w:ind w:left="5400" w:hanging="360"/>
      </w:pPr>
      <w:rPr>
        <w:rFonts w:ascii="Symbol" w:hAnsi="Symbol" w:hint="default"/>
      </w:rPr>
    </w:lvl>
    <w:lvl w:ilvl="7" w:tplc="A0824DB0">
      <w:start w:val="1"/>
      <w:numFmt w:val="bullet"/>
      <w:lvlText w:val="o"/>
      <w:lvlJc w:val="left"/>
      <w:pPr>
        <w:ind w:left="6120" w:hanging="360"/>
      </w:pPr>
      <w:rPr>
        <w:rFonts w:ascii="Courier New" w:hAnsi="Courier New" w:hint="default"/>
      </w:rPr>
    </w:lvl>
    <w:lvl w:ilvl="8" w:tplc="B9EE75CC">
      <w:start w:val="1"/>
      <w:numFmt w:val="bullet"/>
      <w:lvlText w:val=""/>
      <w:lvlJc w:val="left"/>
      <w:pPr>
        <w:ind w:left="6840" w:hanging="360"/>
      </w:pPr>
      <w:rPr>
        <w:rFonts w:ascii="Wingdings" w:hAnsi="Wingdings" w:hint="default"/>
      </w:rPr>
    </w:lvl>
  </w:abstractNum>
  <w:abstractNum w:abstractNumId="46" w15:restartNumberingAfterBreak="0">
    <w:nsid w:val="5D5A195E"/>
    <w:multiLevelType w:val="multilevel"/>
    <w:tmpl w:val="A7E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FD513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F1D9D29"/>
    <w:multiLevelType w:val="hybridMultilevel"/>
    <w:tmpl w:val="6E5C5574"/>
    <w:lvl w:ilvl="0" w:tplc="84F04E06">
      <w:start w:val="1"/>
      <w:numFmt w:val="bullet"/>
      <w:lvlText w:val=""/>
      <w:lvlJc w:val="left"/>
      <w:pPr>
        <w:ind w:left="720" w:hanging="360"/>
      </w:pPr>
      <w:rPr>
        <w:rFonts w:ascii="Symbol" w:hAnsi="Symbol" w:hint="default"/>
      </w:rPr>
    </w:lvl>
    <w:lvl w:ilvl="1" w:tplc="AD341C36">
      <w:start w:val="1"/>
      <w:numFmt w:val="bullet"/>
      <w:lvlText w:val="o"/>
      <w:lvlJc w:val="left"/>
      <w:pPr>
        <w:ind w:left="1440" w:hanging="360"/>
      </w:pPr>
      <w:rPr>
        <w:rFonts w:ascii="Courier New" w:hAnsi="Courier New" w:hint="default"/>
      </w:rPr>
    </w:lvl>
    <w:lvl w:ilvl="2" w:tplc="99ACC9CA">
      <w:start w:val="1"/>
      <w:numFmt w:val="bullet"/>
      <w:lvlText w:val=""/>
      <w:lvlJc w:val="left"/>
      <w:pPr>
        <w:ind w:left="2160" w:hanging="360"/>
      </w:pPr>
      <w:rPr>
        <w:rFonts w:ascii="Wingdings" w:hAnsi="Wingdings" w:hint="default"/>
      </w:rPr>
    </w:lvl>
    <w:lvl w:ilvl="3" w:tplc="F5AC60A6">
      <w:start w:val="1"/>
      <w:numFmt w:val="bullet"/>
      <w:lvlText w:val=""/>
      <w:lvlJc w:val="left"/>
      <w:pPr>
        <w:ind w:left="2880" w:hanging="360"/>
      </w:pPr>
      <w:rPr>
        <w:rFonts w:ascii="Symbol" w:hAnsi="Symbol" w:hint="default"/>
      </w:rPr>
    </w:lvl>
    <w:lvl w:ilvl="4" w:tplc="2C7612EE">
      <w:start w:val="1"/>
      <w:numFmt w:val="bullet"/>
      <w:lvlText w:val="o"/>
      <w:lvlJc w:val="left"/>
      <w:pPr>
        <w:ind w:left="3600" w:hanging="360"/>
      </w:pPr>
      <w:rPr>
        <w:rFonts w:ascii="Courier New" w:hAnsi="Courier New" w:hint="default"/>
      </w:rPr>
    </w:lvl>
    <w:lvl w:ilvl="5" w:tplc="83ACDB26">
      <w:start w:val="1"/>
      <w:numFmt w:val="bullet"/>
      <w:lvlText w:val=""/>
      <w:lvlJc w:val="left"/>
      <w:pPr>
        <w:ind w:left="4320" w:hanging="360"/>
      </w:pPr>
      <w:rPr>
        <w:rFonts w:ascii="Wingdings" w:hAnsi="Wingdings" w:hint="default"/>
      </w:rPr>
    </w:lvl>
    <w:lvl w:ilvl="6" w:tplc="E29C1FD8">
      <w:start w:val="1"/>
      <w:numFmt w:val="bullet"/>
      <w:lvlText w:val=""/>
      <w:lvlJc w:val="left"/>
      <w:pPr>
        <w:ind w:left="5040" w:hanging="360"/>
      </w:pPr>
      <w:rPr>
        <w:rFonts w:ascii="Symbol" w:hAnsi="Symbol" w:hint="default"/>
      </w:rPr>
    </w:lvl>
    <w:lvl w:ilvl="7" w:tplc="27984236">
      <w:start w:val="1"/>
      <w:numFmt w:val="bullet"/>
      <w:lvlText w:val="o"/>
      <w:lvlJc w:val="left"/>
      <w:pPr>
        <w:ind w:left="5760" w:hanging="360"/>
      </w:pPr>
      <w:rPr>
        <w:rFonts w:ascii="Courier New" w:hAnsi="Courier New" w:hint="default"/>
      </w:rPr>
    </w:lvl>
    <w:lvl w:ilvl="8" w:tplc="A0BCBEC2">
      <w:start w:val="1"/>
      <w:numFmt w:val="bullet"/>
      <w:lvlText w:val=""/>
      <w:lvlJc w:val="left"/>
      <w:pPr>
        <w:ind w:left="6480" w:hanging="360"/>
      </w:pPr>
      <w:rPr>
        <w:rFonts w:ascii="Wingdings" w:hAnsi="Wingdings" w:hint="default"/>
      </w:rPr>
    </w:lvl>
  </w:abstractNum>
  <w:abstractNum w:abstractNumId="49"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246AA7D"/>
    <w:multiLevelType w:val="hybridMultilevel"/>
    <w:tmpl w:val="0CFC8678"/>
    <w:lvl w:ilvl="0" w:tplc="12F6D44E">
      <w:start w:val="1"/>
      <w:numFmt w:val="lowerLetter"/>
      <w:lvlText w:val="%1."/>
      <w:lvlJc w:val="left"/>
      <w:pPr>
        <w:ind w:left="720" w:hanging="360"/>
      </w:pPr>
    </w:lvl>
    <w:lvl w:ilvl="1" w:tplc="38EADF44">
      <w:start w:val="1"/>
      <w:numFmt w:val="lowerLetter"/>
      <w:lvlText w:val="%2."/>
      <w:lvlJc w:val="left"/>
      <w:pPr>
        <w:ind w:left="1440" w:hanging="360"/>
      </w:pPr>
    </w:lvl>
    <w:lvl w:ilvl="2" w:tplc="B080D318">
      <w:start w:val="1"/>
      <w:numFmt w:val="lowerRoman"/>
      <w:lvlText w:val="%3."/>
      <w:lvlJc w:val="right"/>
      <w:pPr>
        <w:ind w:left="2160" w:hanging="180"/>
      </w:pPr>
    </w:lvl>
    <w:lvl w:ilvl="3" w:tplc="DE3EA704">
      <w:start w:val="1"/>
      <w:numFmt w:val="decimal"/>
      <w:lvlText w:val="%4."/>
      <w:lvlJc w:val="left"/>
      <w:pPr>
        <w:ind w:left="2880" w:hanging="360"/>
      </w:pPr>
    </w:lvl>
    <w:lvl w:ilvl="4" w:tplc="AFF6FF0A">
      <w:start w:val="1"/>
      <w:numFmt w:val="lowerLetter"/>
      <w:lvlText w:val="%5."/>
      <w:lvlJc w:val="left"/>
      <w:pPr>
        <w:ind w:left="3600" w:hanging="360"/>
      </w:pPr>
    </w:lvl>
    <w:lvl w:ilvl="5" w:tplc="EF94A8D4">
      <w:start w:val="1"/>
      <w:numFmt w:val="lowerRoman"/>
      <w:lvlText w:val="%6."/>
      <w:lvlJc w:val="right"/>
      <w:pPr>
        <w:ind w:left="4320" w:hanging="180"/>
      </w:pPr>
    </w:lvl>
    <w:lvl w:ilvl="6" w:tplc="78A27E80">
      <w:start w:val="1"/>
      <w:numFmt w:val="decimal"/>
      <w:lvlText w:val="%7."/>
      <w:lvlJc w:val="left"/>
      <w:pPr>
        <w:ind w:left="5040" w:hanging="360"/>
      </w:pPr>
    </w:lvl>
    <w:lvl w:ilvl="7" w:tplc="694608F6">
      <w:start w:val="1"/>
      <w:numFmt w:val="lowerLetter"/>
      <w:lvlText w:val="%8."/>
      <w:lvlJc w:val="left"/>
      <w:pPr>
        <w:ind w:left="5760" w:hanging="360"/>
      </w:pPr>
    </w:lvl>
    <w:lvl w:ilvl="8" w:tplc="15781C30">
      <w:start w:val="1"/>
      <w:numFmt w:val="lowerRoman"/>
      <w:lvlText w:val="%9."/>
      <w:lvlJc w:val="right"/>
      <w:pPr>
        <w:ind w:left="6480" w:hanging="180"/>
      </w:pPr>
    </w:lvl>
  </w:abstractNum>
  <w:abstractNum w:abstractNumId="51" w15:restartNumberingAfterBreak="0">
    <w:nsid w:val="64A9734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5C44A91"/>
    <w:multiLevelType w:val="hybridMultilevel"/>
    <w:tmpl w:val="B01A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B273E8"/>
    <w:multiLevelType w:val="hybridMultilevel"/>
    <w:tmpl w:val="B5E0F0D2"/>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D1F07E3"/>
    <w:multiLevelType w:val="hybridMultilevel"/>
    <w:tmpl w:val="66D4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0059D5"/>
    <w:multiLevelType w:val="hybridMultilevel"/>
    <w:tmpl w:val="28188306"/>
    <w:lvl w:ilvl="0" w:tplc="12CEDAF6">
      <w:start w:val="1"/>
      <w:numFmt w:val="bullet"/>
      <w:lvlText w:val=""/>
      <w:lvlJc w:val="left"/>
      <w:pPr>
        <w:ind w:left="720" w:hanging="360"/>
      </w:pPr>
      <w:rPr>
        <w:rFonts w:ascii="Symbol" w:hAnsi="Symbol" w:hint="default"/>
      </w:rPr>
    </w:lvl>
    <w:lvl w:ilvl="1" w:tplc="9D22CFCC">
      <w:start w:val="1"/>
      <w:numFmt w:val="bullet"/>
      <w:lvlText w:val="o"/>
      <w:lvlJc w:val="left"/>
      <w:pPr>
        <w:ind w:left="1440" w:hanging="360"/>
      </w:pPr>
      <w:rPr>
        <w:rFonts w:ascii="Courier New" w:hAnsi="Courier New" w:hint="default"/>
      </w:rPr>
    </w:lvl>
    <w:lvl w:ilvl="2" w:tplc="3F46B15E">
      <w:start w:val="1"/>
      <w:numFmt w:val="bullet"/>
      <w:lvlText w:val=""/>
      <w:lvlJc w:val="left"/>
      <w:pPr>
        <w:ind w:left="2160" w:hanging="360"/>
      </w:pPr>
      <w:rPr>
        <w:rFonts w:ascii="Wingdings" w:hAnsi="Wingdings" w:hint="default"/>
      </w:rPr>
    </w:lvl>
    <w:lvl w:ilvl="3" w:tplc="FA2064B0">
      <w:start w:val="1"/>
      <w:numFmt w:val="bullet"/>
      <w:lvlText w:val=""/>
      <w:lvlJc w:val="left"/>
      <w:pPr>
        <w:ind w:left="2880" w:hanging="360"/>
      </w:pPr>
      <w:rPr>
        <w:rFonts w:ascii="Symbol" w:hAnsi="Symbol" w:hint="default"/>
      </w:rPr>
    </w:lvl>
    <w:lvl w:ilvl="4" w:tplc="2DEE4C30">
      <w:start w:val="1"/>
      <w:numFmt w:val="bullet"/>
      <w:lvlText w:val="o"/>
      <w:lvlJc w:val="left"/>
      <w:pPr>
        <w:ind w:left="3600" w:hanging="360"/>
      </w:pPr>
      <w:rPr>
        <w:rFonts w:ascii="Courier New" w:hAnsi="Courier New" w:hint="default"/>
      </w:rPr>
    </w:lvl>
    <w:lvl w:ilvl="5" w:tplc="407E856E">
      <w:start w:val="1"/>
      <w:numFmt w:val="bullet"/>
      <w:lvlText w:val=""/>
      <w:lvlJc w:val="left"/>
      <w:pPr>
        <w:ind w:left="4320" w:hanging="360"/>
      </w:pPr>
      <w:rPr>
        <w:rFonts w:ascii="Wingdings" w:hAnsi="Wingdings" w:hint="default"/>
      </w:rPr>
    </w:lvl>
    <w:lvl w:ilvl="6" w:tplc="32D22F72">
      <w:start w:val="1"/>
      <w:numFmt w:val="bullet"/>
      <w:lvlText w:val=""/>
      <w:lvlJc w:val="left"/>
      <w:pPr>
        <w:ind w:left="5040" w:hanging="360"/>
      </w:pPr>
      <w:rPr>
        <w:rFonts w:ascii="Symbol" w:hAnsi="Symbol" w:hint="default"/>
      </w:rPr>
    </w:lvl>
    <w:lvl w:ilvl="7" w:tplc="9000EE56">
      <w:start w:val="1"/>
      <w:numFmt w:val="bullet"/>
      <w:lvlText w:val="o"/>
      <w:lvlJc w:val="left"/>
      <w:pPr>
        <w:ind w:left="5760" w:hanging="360"/>
      </w:pPr>
      <w:rPr>
        <w:rFonts w:ascii="Courier New" w:hAnsi="Courier New" w:hint="default"/>
      </w:rPr>
    </w:lvl>
    <w:lvl w:ilvl="8" w:tplc="074E7604">
      <w:start w:val="1"/>
      <w:numFmt w:val="bullet"/>
      <w:lvlText w:val=""/>
      <w:lvlJc w:val="left"/>
      <w:pPr>
        <w:ind w:left="6480" w:hanging="360"/>
      </w:pPr>
      <w:rPr>
        <w:rFonts w:ascii="Wingdings" w:hAnsi="Wingdings" w:hint="default"/>
      </w:rPr>
    </w:lvl>
  </w:abstractNum>
  <w:abstractNum w:abstractNumId="57" w15:restartNumberingAfterBreak="0">
    <w:nsid w:val="720B52EB"/>
    <w:multiLevelType w:val="hybridMultilevel"/>
    <w:tmpl w:val="7BB677EE"/>
    <w:lvl w:ilvl="0" w:tplc="5EA65E3A">
      <w:start w:val="1"/>
      <w:numFmt w:val="bullet"/>
      <w:lvlText w:val=""/>
      <w:lvlJc w:val="left"/>
      <w:pPr>
        <w:ind w:left="720" w:hanging="360"/>
      </w:pPr>
      <w:rPr>
        <w:rFonts w:ascii="Symbol" w:hAnsi="Symbol" w:hint="default"/>
      </w:rPr>
    </w:lvl>
    <w:lvl w:ilvl="1" w:tplc="43880F98" w:tentative="1">
      <w:start w:val="1"/>
      <w:numFmt w:val="bullet"/>
      <w:lvlText w:val="o"/>
      <w:lvlJc w:val="left"/>
      <w:pPr>
        <w:ind w:left="1440" w:hanging="360"/>
      </w:pPr>
      <w:rPr>
        <w:rFonts w:ascii="Courier New" w:hAnsi="Courier New" w:hint="default"/>
      </w:rPr>
    </w:lvl>
    <w:lvl w:ilvl="2" w:tplc="8E7A5EC6" w:tentative="1">
      <w:start w:val="1"/>
      <w:numFmt w:val="bullet"/>
      <w:lvlText w:val=""/>
      <w:lvlJc w:val="left"/>
      <w:pPr>
        <w:ind w:left="2160" w:hanging="360"/>
      </w:pPr>
      <w:rPr>
        <w:rFonts w:ascii="Wingdings" w:hAnsi="Wingdings" w:hint="default"/>
      </w:rPr>
    </w:lvl>
    <w:lvl w:ilvl="3" w:tplc="6F76A094" w:tentative="1">
      <w:start w:val="1"/>
      <w:numFmt w:val="bullet"/>
      <w:lvlText w:val=""/>
      <w:lvlJc w:val="left"/>
      <w:pPr>
        <w:ind w:left="2880" w:hanging="360"/>
      </w:pPr>
      <w:rPr>
        <w:rFonts w:ascii="Symbol" w:hAnsi="Symbol" w:hint="default"/>
      </w:rPr>
    </w:lvl>
    <w:lvl w:ilvl="4" w:tplc="E82C81CC" w:tentative="1">
      <w:start w:val="1"/>
      <w:numFmt w:val="bullet"/>
      <w:lvlText w:val="o"/>
      <w:lvlJc w:val="left"/>
      <w:pPr>
        <w:ind w:left="3600" w:hanging="360"/>
      </w:pPr>
      <w:rPr>
        <w:rFonts w:ascii="Courier New" w:hAnsi="Courier New" w:hint="default"/>
      </w:rPr>
    </w:lvl>
    <w:lvl w:ilvl="5" w:tplc="0F8847C6" w:tentative="1">
      <w:start w:val="1"/>
      <w:numFmt w:val="bullet"/>
      <w:lvlText w:val=""/>
      <w:lvlJc w:val="left"/>
      <w:pPr>
        <w:ind w:left="4320" w:hanging="360"/>
      </w:pPr>
      <w:rPr>
        <w:rFonts w:ascii="Wingdings" w:hAnsi="Wingdings" w:hint="default"/>
      </w:rPr>
    </w:lvl>
    <w:lvl w:ilvl="6" w:tplc="065A2B76" w:tentative="1">
      <w:start w:val="1"/>
      <w:numFmt w:val="bullet"/>
      <w:lvlText w:val=""/>
      <w:lvlJc w:val="left"/>
      <w:pPr>
        <w:ind w:left="5040" w:hanging="360"/>
      </w:pPr>
      <w:rPr>
        <w:rFonts w:ascii="Symbol" w:hAnsi="Symbol" w:hint="default"/>
      </w:rPr>
    </w:lvl>
    <w:lvl w:ilvl="7" w:tplc="A106E5C2" w:tentative="1">
      <w:start w:val="1"/>
      <w:numFmt w:val="bullet"/>
      <w:lvlText w:val="o"/>
      <w:lvlJc w:val="left"/>
      <w:pPr>
        <w:ind w:left="5760" w:hanging="360"/>
      </w:pPr>
      <w:rPr>
        <w:rFonts w:ascii="Courier New" w:hAnsi="Courier New" w:hint="default"/>
      </w:rPr>
    </w:lvl>
    <w:lvl w:ilvl="8" w:tplc="ED16E784" w:tentative="1">
      <w:start w:val="1"/>
      <w:numFmt w:val="bullet"/>
      <w:lvlText w:val=""/>
      <w:lvlJc w:val="left"/>
      <w:pPr>
        <w:ind w:left="6480" w:hanging="360"/>
      </w:pPr>
      <w:rPr>
        <w:rFonts w:ascii="Wingdings" w:hAnsi="Wingdings" w:hint="default"/>
      </w:rPr>
    </w:lvl>
  </w:abstractNum>
  <w:abstractNum w:abstractNumId="58" w15:restartNumberingAfterBreak="0">
    <w:nsid w:val="76DBDBC9"/>
    <w:multiLevelType w:val="hybridMultilevel"/>
    <w:tmpl w:val="13120278"/>
    <w:lvl w:ilvl="0" w:tplc="FAEE0E34">
      <w:start w:val="1"/>
      <w:numFmt w:val="bullet"/>
      <w:lvlText w:val=""/>
      <w:lvlJc w:val="left"/>
      <w:pPr>
        <w:ind w:left="720" w:hanging="360"/>
      </w:pPr>
      <w:rPr>
        <w:rFonts w:ascii="Symbol" w:hAnsi="Symbol" w:hint="default"/>
      </w:rPr>
    </w:lvl>
    <w:lvl w:ilvl="1" w:tplc="4F6AEF30">
      <w:start w:val="1"/>
      <w:numFmt w:val="bullet"/>
      <w:lvlText w:val="o"/>
      <w:lvlJc w:val="left"/>
      <w:pPr>
        <w:ind w:left="1440" w:hanging="360"/>
      </w:pPr>
      <w:rPr>
        <w:rFonts w:ascii="Courier New" w:hAnsi="Courier New" w:hint="default"/>
      </w:rPr>
    </w:lvl>
    <w:lvl w:ilvl="2" w:tplc="CE285626">
      <w:start w:val="1"/>
      <w:numFmt w:val="bullet"/>
      <w:lvlText w:val=""/>
      <w:lvlJc w:val="left"/>
      <w:pPr>
        <w:ind w:left="2160" w:hanging="360"/>
      </w:pPr>
      <w:rPr>
        <w:rFonts w:ascii="Wingdings" w:hAnsi="Wingdings" w:hint="default"/>
      </w:rPr>
    </w:lvl>
    <w:lvl w:ilvl="3" w:tplc="847AE69E">
      <w:start w:val="1"/>
      <w:numFmt w:val="bullet"/>
      <w:lvlText w:val=""/>
      <w:lvlJc w:val="left"/>
      <w:pPr>
        <w:ind w:left="2880" w:hanging="360"/>
      </w:pPr>
      <w:rPr>
        <w:rFonts w:ascii="Symbol" w:hAnsi="Symbol" w:hint="default"/>
      </w:rPr>
    </w:lvl>
    <w:lvl w:ilvl="4" w:tplc="BA6C69F4">
      <w:start w:val="1"/>
      <w:numFmt w:val="bullet"/>
      <w:lvlText w:val="o"/>
      <w:lvlJc w:val="left"/>
      <w:pPr>
        <w:ind w:left="3600" w:hanging="360"/>
      </w:pPr>
      <w:rPr>
        <w:rFonts w:ascii="Courier New" w:hAnsi="Courier New" w:hint="default"/>
      </w:rPr>
    </w:lvl>
    <w:lvl w:ilvl="5" w:tplc="0FBC0D16">
      <w:start w:val="1"/>
      <w:numFmt w:val="bullet"/>
      <w:lvlText w:val=""/>
      <w:lvlJc w:val="left"/>
      <w:pPr>
        <w:ind w:left="4320" w:hanging="360"/>
      </w:pPr>
      <w:rPr>
        <w:rFonts w:ascii="Wingdings" w:hAnsi="Wingdings" w:hint="default"/>
      </w:rPr>
    </w:lvl>
    <w:lvl w:ilvl="6" w:tplc="5400FFBE">
      <w:start w:val="1"/>
      <w:numFmt w:val="bullet"/>
      <w:lvlText w:val=""/>
      <w:lvlJc w:val="left"/>
      <w:pPr>
        <w:ind w:left="5040" w:hanging="360"/>
      </w:pPr>
      <w:rPr>
        <w:rFonts w:ascii="Symbol" w:hAnsi="Symbol" w:hint="default"/>
      </w:rPr>
    </w:lvl>
    <w:lvl w:ilvl="7" w:tplc="E7926066">
      <w:start w:val="1"/>
      <w:numFmt w:val="bullet"/>
      <w:lvlText w:val="o"/>
      <w:lvlJc w:val="left"/>
      <w:pPr>
        <w:ind w:left="5760" w:hanging="360"/>
      </w:pPr>
      <w:rPr>
        <w:rFonts w:ascii="Courier New" w:hAnsi="Courier New" w:hint="default"/>
      </w:rPr>
    </w:lvl>
    <w:lvl w:ilvl="8" w:tplc="AFFABF62">
      <w:start w:val="1"/>
      <w:numFmt w:val="bullet"/>
      <w:lvlText w:val=""/>
      <w:lvlJc w:val="left"/>
      <w:pPr>
        <w:ind w:left="6480" w:hanging="360"/>
      </w:pPr>
      <w:rPr>
        <w:rFonts w:ascii="Wingdings" w:hAnsi="Wingdings" w:hint="default"/>
      </w:rPr>
    </w:lvl>
  </w:abstractNum>
  <w:abstractNum w:abstractNumId="59" w15:restartNumberingAfterBreak="0">
    <w:nsid w:val="774908A8"/>
    <w:multiLevelType w:val="hybridMultilevel"/>
    <w:tmpl w:val="F3F2215E"/>
    <w:lvl w:ilvl="0" w:tplc="6E52C8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F9C9EB"/>
    <w:multiLevelType w:val="hybridMultilevel"/>
    <w:tmpl w:val="5E44E982"/>
    <w:lvl w:ilvl="0" w:tplc="C7D0219E">
      <w:start w:val="1"/>
      <w:numFmt w:val="bullet"/>
      <w:lvlText w:val=""/>
      <w:lvlJc w:val="left"/>
      <w:pPr>
        <w:ind w:left="720" w:hanging="360"/>
      </w:pPr>
      <w:rPr>
        <w:rFonts w:ascii="Symbol" w:hAnsi="Symbol" w:hint="default"/>
      </w:rPr>
    </w:lvl>
    <w:lvl w:ilvl="1" w:tplc="010C8458">
      <w:start w:val="1"/>
      <w:numFmt w:val="bullet"/>
      <w:lvlText w:val="o"/>
      <w:lvlJc w:val="left"/>
      <w:pPr>
        <w:ind w:left="1440" w:hanging="360"/>
      </w:pPr>
      <w:rPr>
        <w:rFonts w:ascii="Courier New" w:hAnsi="Courier New" w:hint="default"/>
      </w:rPr>
    </w:lvl>
    <w:lvl w:ilvl="2" w:tplc="8CD20118">
      <w:start w:val="1"/>
      <w:numFmt w:val="bullet"/>
      <w:lvlText w:val=""/>
      <w:lvlJc w:val="left"/>
      <w:pPr>
        <w:ind w:left="2160" w:hanging="360"/>
      </w:pPr>
      <w:rPr>
        <w:rFonts w:ascii="Wingdings" w:hAnsi="Wingdings" w:hint="default"/>
      </w:rPr>
    </w:lvl>
    <w:lvl w:ilvl="3" w:tplc="2F6822B8">
      <w:start w:val="1"/>
      <w:numFmt w:val="bullet"/>
      <w:lvlText w:val=""/>
      <w:lvlJc w:val="left"/>
      <w:pPr>
        <w:ind w:left="2880" w:hanging="360"/>
      </w:pPr>
      <w:rPr>
        <w:rFonts w:ascii="Symbol" w:hAnsi="Symbol" w:hint="default"/>
      </w:rPr>
    </w:lvl>
    <w:lvl w:ilvl="4" w:tplc="77B6F53E">
      <w:start w:val="1"/>
      <w:numFmt w:val="bullet"/>
      <w:lvlText w:val="o"/>
      <w:lvlJc w:val="left"/>
      <w:pPr>
        <w:ind w:left="3600" w:hanging="360"/>
      </w:pPr>
      <w:rPr>
        <w:rFonts w:ascii="Courier New" w:hAnsi="Courier New" w:hint="default"/>
      </w:rPr>
    </w:lvl>
    <w:lvl w:ilvl="5" w:tplc="F33A8016">
      <w:start w:val="1"/>
      <w:numFmt w:val="bullet"/>
      <w:lvlText w:val=""/>
      <w:lvlJc w:val="left"/>
      <w:pPr>
        <w:ind w:left="4320" w:hanging="360"/>
      </w:pPr>
      <w:rPr>
        <w:rFonts w:ascii="Wingdings" w:hAnsi="Wingdings" w:hint="default"/>
      </w:rPr>
    </w:lvl>
    <w:lvl w:ilvl="6" w:tplc="5DFCE7DC">
      <w:start w:val="1"/>
      <w:numFmt w:val="bullet"/>
      <w:lvlText w:val=""/>
      <w:lvlJc w:val="left"/>
      <w:pPr>
        <w:ind w:left="5040" w:hanging="360"/>
      </w:pPr>
      <w:rPr>
        <w:rFonts w:ascii="Symbol" w:hAnsi="Symbol" w:hint="default"/>
      </w:rPr>
    </w:lvl>
    <w:lvl w:ilvl="7" w:tplc="6EDA1BAE">
      <w:start w:val="1"/>
      <w:numFmt w:val="bullet"/>
      <w:lvlText w:val="o"/>
      <w:lvlJc w:val="left"/>
      <w:pPr>
        <w:ind w:left="5760" w:hanging="360"/>
      </w:pPr>
      <w:rPr>
        <w:rFonts w:ascii="Courier New" w:hAnsi="Courier New" w:hint="default"/>
      </w:rPr>
    </w:lvl>
    <w:lvl w:ilvl="8" w:tplc="41C22274">
      <w:start w:val="1"/>
      <w:numFmt w:val="bullet"/>
      <w:lvlText w:val=""/>
      <w:lvlJc w:val="left"/>
      <w:pPr>
        <w:ind w:left="6480" w:hanging="360"/>
      </w:pPr>
      <w:rPr>
        <w:rFonts w:ascii="Wingdings" w:hAnsi="Wingdings" w:hint="default"/>
      </w:rPr>
    </w:lvl>
  </w:abstractNum>
  <w:abstractNum w:abstractNumId="61" w15:restartNumberingAfterBreak="0">
    <w:nsid w:val="783021E2"/>
    <w:multiLevelType w:val="hybridMultilevel"/>
    <w:tmpl w:val="35380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7931A4E0"/>
    <w:multiLevelType w:val="hybridMultilevel"/>
    <w:tmpl w:val="BC9C3BFE"/>
    <w:lvl w:ilvl="0" w:tplc="0A12C192">
      <w:start w:val="1"/>
      <w:numFmt w:val="bullet"/>
      <w:lvlText w:val=""/>
      <w:lvlJc w:val="left"/>
      <w:pPr>
        <w:ind w:left="720" w:hanging="360"/>
      </w:pPr>
      <w:rPr>
        <w:rFonts w:ascii="Symbol" w:hAnsi="Symbol" w:hint="default"/>
      </w:rPr>
    </w:lvl>
    <w:lvl w:ilvl="1" w:tplc="76425A12">
      <w:start w:val="1"/>
      <w:numFmt w:val="bullet"/>
      <w:lvlText w:val="o"/>
      <w:lvlJc w:val="left"/>
      <w:pPr>
        <w:ind w:left="1440" w:hanging="360"/>
      </w:pPr>
      <w:rPr>
        <w:rFonts w:ascii="Courier New" w:hAnsi="Courier New" w:hint="default"/>
      </w:rPr>
    </w:lvl>
    <w:lvl w:ilvl="2" w:tplc="EBF6BF1E">
      <w:start w:val="1"/>
      <w:numFmt w:val="bullet"/>
      <w:lvlText w:val=""/>
      <w:lvlJc w:val="left"/>
      <w:pPr>
        <w:ind w:left="2160" w:hanging="360"/>
      </w:pPr>
      <w:rPr>
        <w:rFonts w:ascii="Wingdings" w:hAnsi="Wingdings" w:hint="default"/>
      </w:rPr>
    </w:lvl>
    <w:lvl w:ilvl="3" w:tplc="8B526A9C">
      <w:start w:val="1"/>
      <w:numFmt w:val="bullet"/>
      <w:lvlText w:val=""/>
      <w:lvlJc w:val="left"/>
      <w:pPr>
        <w:ind w:left="2880" w:hanging="360"/>
      </w:pPr>
      <w:rPr>
        <w:rFonts w:ascii="Symbol" w:hAnsi="Symbol" w:hint="default"/>
      </w:rPr>
    </w:lvl>
    <w:lvl w:ilvl="4" w:tplc="540E16C2">
      <w:start w:val="1"/>
      <w:numFmt w:val="bullet"/>
      <w:lvlText w:val="o"/>
      <w:lvlJc w:val="left"/>
      <w:pPr>
        <w:ind w:left="3600" w:hanging="360"/>
      </w:pPr>
      <w:rPr>
        <w:rFonts w:ascii="Courier New" w:hAnsi="Courier New" w:hint="default"/>
      </w:rPr>
    </w:lvl>
    <w:lvl w:ilvl="5" w:tplc="928C92D2">
      <w:start w:val="1"/>
      <w:numFmt w:val="bullet"/>
      <w:lvlText w:val=""/>
      <w:lvlJc w:val="left"/>
      <w:pPr>
        <w:ind w:left="4320" w:hanging="360"/>
      </w:pPr>
      <w:rPr>
        <w:rFonts w:ascii="Wingdings" w:hAnsi="Wingdings" w:hint="default"/>
      </w:rPr>
    </w:lvl>
    <w:lvl w:ilvl="6" w:tplc="2FE83432">
      <w:start w:val="1"/>
      <w:numFmt w:val="bullet"/>
      <w:lvlText w:val=""/>
      <w:lvlJc w:val="left"/>
      <w:pPr>
        <w:ind w:left="5040" w:hanging="360"/>
      </w:pPr>
      <w:rPr>
        <w:rFonts w:ascii="Symbol" w:hAnsi="Symbol" w:hint="default"/>
      </w:rPr>
    </w:lvl>
    <w:lvl w:ilvl="7" w:tplc="CEFC43A6">
      <w:start w:val="1"/>
      <w:numFmt w:val="bullet"/>
      <w:lvlText w:val="o"/>
      <w:lvlJc w:val="left"/>
      <w:pPr>
        <w:ind w:left="5760" w:hanging="360"/>
      </w:pPr>
      <w:rPr>
        <w:rFonts w:ascii="Courier New" w:hAnsi="Courier New" w:hint="default"/>
      </w:rPr>
    </w:lvl>
    <w:lvl w:ilvl="8" w:tplc="C4408434">
      <w:start w:val="1"/>
      <w:numFmt w:val="bullet"/>
      <w:lvlText w:val=""/>
      <w:lvlJc w:val="left"/>
      <w:pPr>
        <w:ind w:left="6480" w:hanging="360"/>
      </w:pPr>
      <w:rPr>
        <w:rFonts w:ascii="Wingdings" w:hAnsi="Wingdings" w:hint="default"/>
      </w:rPr>
    </w:lvl>
  </w:abstractNum>
  <w:abstractNum w:abstractNumId="63" w15:restartNumberingAfterBreak="0">
    <w:nsid w:val="7D933A36"/>
    <w:multiLevelType w:val="multilevel"/>
    <w:tmpl w:val="C454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F484342"/>
    <w:multiLevelType w:val="hybridMultilevel"/>
    <w:tmpl w:val="1962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35"/>
  </w:num>
  <w:num w:numId="4">
    <w:abstractNumId w:val="29"/>
  </w:num>
  <w:num w:numId="5">
    <w:abstractNumId w:val="50"/>
  </w:num>
  <w:num w:numId="6">
    <w:abstractNumId w:val="2"/>
  </w:num>
  <w:num w:numId="7">
    <w:abstractNumId w:val="58"/>
  </w:num>
  <w:num w:numId="8">
    <w:abstractNumId w:val="10"/>
  </w:num>
  <w:num w:numId="9">
    <w:abstractNumId w:val="36"/>
  </w:num>
  <w:num w:numId="10">
    <w:abstractNumId w:val="30"/>
  </w:num>
  <w:num w:numId="11">
    <w:abstractNumId w:val="7"/>
  </w:num>
  <w:num w:numId="12">
    <w:abstractNumId w:val="60"/>
  </w:num>
  <w:num w:numId="13">
    <w:abstractNumId w:val="17"/>
  </w:num>
  <w:num w:numId="14">
    <w:abstractNumId w:val="15"/>
  </w:num>
  <w:num w:numId="15">
    <w:abstractNumId w:val="55"/>
  </w:num>
  <w:num w:numId="16">
    <w:abstractNumId w:val="23"/>
  </w:num>
  <w:num w:numId="17">
    <w:abstractNumId w:val="22"/>
  </w:num>
  <w:num w:numId="18">
    <w:abstractNumId w:val="64"/>
  </w:num>
  <w:num w:numId="19">
    <w:abstractNumId w:val="49"/>
  </w:num>
  <w:num w:numId="20">
    <w:abstractNumId w:val="13"/>
  </w:num>
  <w:num w:numId="21">
    <w:abstractNumId w:val="59"/>
  </w:num>
  <w:num w:numId="22">
    <w:abstractNumId w:val="28"/>
  </w:num>
  <w:num w:numId="23">
    <w:abstractNumId w:val="65"/>
  </w:num>
  <w:num w:numId="24">
    <w:abstractNumId w:val="34"/>
  </w:num>
  <w:num w:numId="25">
    <w:abstractNumId w:val="25"/>
  </w:num>
  <w:num w:numId="26">
    <w:abstractNumId w:val="51"/>
  </w:num>
  <w:num w:numId="27">
    <w:abstractNumId w:val="47"/>
  </w:num>
  <w:num w:numId="28">
    <w:abstractNumId w:val="1"/>
  </w:num>
  <w:num w:numId="29">
    <w:abstractNumId w:val="12"/>
  </w:num>
  <w:num w:numId="30">
    <w:abstractNumId w:val="14"/>
  </w:num>
  <w:num w:numId="31">
    <w:abstractNumId w:val="57"/>
  </w:num>
  <w:num w:numId="32">
    <w:abstractNumId w:val="40"/>
  </w:num>
  <w:num w:numId="33">
    <w:abstractNumId w:val="44"/>
  </w:num>
  <w:num w:numId="34">
    <w:abstractNumId w:val="18"/>
  </w:num>
  <w:num w:numId="35">
    <w:abstractNumId w:val="38"/>
  </w:num>
  <w:num w:numId="36">
    <w:abstractNumId w:val="61"/>
  </w:num>
  <w:num w:numId="37">
    <w:abstractNumId w:val="20"/>
  </w:num>
  <w:num w:numId="38">
    <w:abstractNumId w:val="52"/>
  </w:num>
  <w:num w:numId="39">
    <w:abstractNumId w:val="62"/>
  </w:num>
  <w:num w:numId="40">
    <w:abstractNumId w:val="5"/>
  </w:num>
  <w:num w:numId="41">
    <w:abstractNumId w:val="54"/>
  </w:num>
  <w:num w:numId="42">
    <w:abstractNumId w:val="19"/>
  </w:num>
  <w:num w:numId="43">
    <w:abstractNumId w:val="6"/>
  </w:num>
  <w:num w:numId="44">
    <w:abstractNumId w:val="9"/>
  </w:num>
  <w:num w:numId="45">
    <w:abstractNumId w:val="45"/>
  </w:num>
  <w:num w:numId="46">
    <w:abstractNumId w:val="56"/>
  </w:num>
  <w:num w:numId="47">
    <w:abstractNumId w:val="39"/>
  </w:num>
  <w:num w:numId="48">
    <w:abstractNumId w:val="41"/>
  </w:num>
  <w:num w:numId="49">
    <w:abstractNumId w:val="33"/>
  </w:num>
  <w:num w:numId="50">
    <w:abstractNumId w:val="8"/>
  </w:num>
  <w:num w:numId="51">
    <w:abstractNumId w:val="48"/>
  </w:num>
  <w:num w:numId="52">
    <w:abstractNumId w:val="43"/>
  </w:num>
  <w:num w:numId="53">
    <w:abstractNumId w:val="11"/>
  </w:num>
  <w:num w:numId="54">
    <w:abstractNumId w:val="21"/>
  </w:num>
  <w:num w:numId="55">
    <w:abstractNumId w:val="53"/>
  </w:num>
  <w:num w:numId="56">
    <w:abstractNumId w:val="32"/>
  </w:num>
  <w:num w:numId="57">
    <w:abstractNumId w:val="27"/>
  </w:num>
  <w:num w:numId="58">
    <w:abstractNumId w:val="42"/>
  </w:num>
  <w:num w:numId="59">
    <w:abstractNumId w:val="24"/>
  </w:num>
  <w:num w:numId="60">
    <w:abstractNumId w:val="46"/>
  </w:num>
  <w:num w:numId="61">
    <w:abstractNumId w:val="63"/>
  </w:num>
  <w:num w:numId="62">
    <w:abstractNumId w:val="0"/>
  </w:num>
  <w:num w:numId="63">
    <w:abstractNumId w:val="31"/>
  </w:num>
  <w:num w:numId="64">
    <w:abstractNumId w:val="4"/>
  </w:num>
  <w:num w:numId="65">
    <w:abstractNumId w:val="26"/>
  </w:num>
  <w:num w:numId="66">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B"/>
    <w:rsid w:val="000027B9"/>
    <w:rsid w:val="00023101"/>
    <w:rsid w:val="00027D98"/>
    <w:rsid w:val="000426AD"/>
    <w:rsid w:val="0013001C"/>
    <w:rsid w:val="00197C58"/>
    <w:rsid w:val="001F6077"/>
    <w:rsid w:val="002268F3"/>
    <w:rsid w:val="002522C2"/>
    <w:rsid w:val="00293F5A"/>
    <w:rsid w:val="002D1955"/>
    <w:rsid w:val="002F54B0"/>
    <w:rsid w:val="00301541"/>
    <w:rsid w:val="00321376"/>
    <w:rsid w:val="0032158C"/>
    <w:rsid w:val="003C348E"/>
    <w:rsid w:val="003D6B27"/>
    <w:rsid w:val="003F7387"/>
    <w:rsid w:val="0045669F"/>
    <w:rsid w:val="004576CD"/>
    <w:rsid w:val="004629D3"/>
    <w:rsid w:val="00487E67"/>
    <w:rsid w:val="00497FE6"/>
    <w:rsid w:val="004A54E9"/>
    <w:rsid w:val="004B0440"/>
    <w:rsid w:val="004B50E4"/>
    <w:rsid w:val="005123C5"/>
    <w:rsid w:val="00551732"/>
    <w:rsid w:val="005B766D"/>
    <w:rsid w:val="00640F58"/>
    <w:rsid w:val="006D1307"/>
    <w:rsid w:val="006E7E83"/>
    <w:rsid w:val="007241FF"/>
    <w:rsid w:val="00733884"/>
    <w:rsid w:val="007350C8"/>
    <w:rsid w:val="0076403A"/>
    <w:rsid w:val="007B19C5"/>
    <w:rsid w:val="008A0DEC"/>
    <w:rsid w:val="009044A9"/>
    <w:rsid w:val="009765BA"/>
    <w:rsid w:val="009824DA"/>
    <w:rsid w:val="0099081A"/>
    <w:rsid w:val="009D7E30"/>
    <w:rsid w:val="00A61780"/>
    <w:rsid w:val="00A75B7F"/>
    <w:rsid w:val="00AF1B64"/>
    <w:rsid w:val="00B23EBB"/>
    <w:rsid w:val="00B6576D"/>
    <w:rsid w:val="00B777A0"/>
    <w:rsid w:val="00C16035"/>
    <w:rsid w:val="00C62448"/>
    <w:rsid w:val="00CC49CF"/>
    <w:rsid w:val="00CF2831"/>
    <w:rsid w:val="00D43D1A"/>
    <w:rsid w:val="00D57B6C"/>
    <w:rsid w:val="00D62F81"/>
    <w:rsid w:val="00DB2018"/>
    <w:rsid w:val="00DE4A96"/>
    <w:rsid w:val="00E20770"/>
    <w:rsid w:val="00E52723"/>
    <w:rsid w:val="00E84041"/>
    <w:rsid w:val="00F11173"/>
    <w:rsid w:val="00F379B4"/>
    <w:rsid w:val="00F47DEE"/>
    <w:rsid w:val="00FE3C2E"/>
    <w:rsid w:val="01084070"/>
    <w:rsid w:val="0114181C"/>
    <w:rsid w:val="0114B1BD"/>
    <w:rsid w:val="015DFD69"/>
    <w:rsid w:val="016DE0A1"/>
    <w:rsid w:val="029A1B0A"/>
    <w:rsid w:val="02B0DB84"/>
    <w:rsid w:val="02C7265E"/>
    <w:rsid w:val="030DD72C"/>
    <w:rsid w:val="03162666"/>
    <w:rsid w:val="03641E28"/>
    <w:rsid w:val="03D4820C"/>
    <w:rsid w:val="0418FEDA"/>
    <w:rsid w:val="042EB941"/>
    <w:rsid w:val="04A26D82"/>
    <w:rsid w:val="04B7612E"/>
    <w:rsid w:val="0504D408"/>
    <w:rsid w:val="05098AFA"/>
    <w:rsid w:val="059192E5"/>
    <w:rsid w:val="06D47AF0"/>
    <w:rsid w:val="06F32FF2"/>
    <w:rsid w:val="072E6495"/>
    <w:rsid w:val="07394F09"/>
    <w:rsid w:val="0763F18F"/>
    <w:rsid w:val="076905B8"/>
    <w:rsid w:val="076B094A"/>
    <w:rsid w:val="07CE1958"/>
    <w:rsid w:val="0815C378"/>
    <w:rsid w:val="0860F886"/>
    <w:rsid w:val="08B8667D"/>
    <w:rsid w:val="096A6F03"/>
    <w:rsid w:val="09E00909"/>
    <w:rsid w:val="0A4FAA72"/>
    <w:rsid w:val="0A79DD01"/>
    <w:rsid w:val="0AE847A9"/>
    <w:rsid w:val="0AF18699"/>
    <w:rsid w:val="0AF530C0"/>
    <w:rsid w:val="0B358452"/>
    <w:rsid w:val="0B7F8580"/>
    <w:rsid w:val="0CDEA32E"/>
    <w:rsid w:val="0D8F472E"/>
    <w:rsid w:val="0D964F1F"/>
    <w:rsid w:val="0F9F77CA"/>
    <w:rsid w:val="0FD7A46C"/>
    <w:rsid w:val="10348973"/>
    <w:rsid w:val="1062E102"/>
    <w:rsid w:val="1084FBDC"/>
    <w:rsid w:val="116EFC01"/>
    <w:rsid w:val="12379BC0"/>
    <w:rsid w:val="12970358"/>
    <w:rsid w:val="12F6D724"/>
    <w:rsid w:val="139B3A83"/>
    <w:rsid w:val="13BE3BE2"/>
    <w:rsid w:val="1414F3E4"/>
    <w:rsid w:val="147D9D95"/>
    <w:rsid w:val="15433A74"/>
    <w:rsid w:val="1549E39E"/>
    <w:rsid w:val="1571E501"/>
    <w:rsid w:val="15A39996"/>
    <w:rsid w:val="15BFD9A2"/>
    <w:rsid w:val="1620261A"/>
    <w:rsid w:val="16627D47"/>
    <w:rsid w:val="16E398BD"/>
    <w:rsid w:val="16F81BDE"/>
    <w:rsid w:val="1713135B"/>
    <w:rsid w:val="17765023"/>
    <w:rsid w:val="17A2B3E2"/>
    <w:rsid w:val="17DD1F59"/>
    <w:rsid w:val="186E8A70"/>
    <w:rsid w:val="187875F4"/>
    <w:rsid w:val="187BA751"/>
    <w:rsid w:val="1B05B4F6"/>
    <w:rsid w:val="1BB84586"/>
    <w:rsid w:val="1C442E82"/>
    <w:rsid w:val="1C515BE3"/>
    <w:rsid w:val="1C6FB677"/>
    <w:rsid w:val="1D28418B"/>
    <w:rsid w:val="1D2FF124"/>
    <w:rsid w:val="1D9C648D"/>
    <w:rsid w:val="1E21D4E0"/>
    <w:rsid w:val="1E610272"/>
    <w:rsid w:val="1E8584B5"/>
    <w:rsid w:val="1F367506"/>
    <w:rsid w:val="1F693B7E"/>
    <w:rsid w:val="1FC5E21C"/>
    <w:rsid w:val="1FF6FA82"/>
    <w:rsid w:val="202486CD"/>
    <w:rsid w:val="203F56DA"/>
    <w:rsid w:val="204A2C81"/>
    <w:rsid w:val="204AA4C8"/>
    <w:rsid w:val="2086010C"/>
    <w:rsid w:val="20F5B66E"/>
    <w:rsid w:val="2109AEA0"/>
    <w:rsid w:val="2145DE1E"/>
    <w:rsid w:val="2186B649"/>
    <w:rsid w:val="218D782E"/>
    <w:rsid w:val="218DF00C"/>
    <w:rsid w:val="2215EF8E"/>
    <w:rsid w:val="2239FCB3"/>
    <w:rsid w:val="2263D781"/>
    <w:rsid w:val="23953752"/>
    <w:rsid w:val="23ACBDD9"/>
    <w:rsid w:val="23E8910D"/>
    <w:rsid w:val="24B9E461"/>
    <w:rsid w:val="250A1EBC"/>
    <w:rsid w:val="255922D5"/>
    <w:rsid w:val="255E20BE"/>
    <w:rsid w:val="260C5F7A"/>
    <w:rsid w:val="2630EE0D"/>
    <w:rsid w:val="26608CAD"/>
    <w:rsid w:val="268EBAC0"/>
    <w:rsid w:val="269137C5"/>
    <w:rsid w:val="2702B854"/>
    <w:rsid w:val="273941AB"/>
    <w:rsid w:val="2744F0BB"/>
    <w:rsid w:val="2832024C"/>
    <w:rsid w:val="286D0189"/>
    <w:rsid w:val="2891F5DE"/>
    <w:rsid w:val="28BBCE0E"/>
    <w:rsid w:val="2950865F"/>
    <w:rsid w:val="2974B1B7"/>
    <w:rsid w:val="2A6D3A45"/>
    <w:rsid w:val="2A74DFB4"/>
    <w:rsid w:val="2BD95209"/>
    <w:rsid w:val="2C8A2EA2"/>
    <w:rsid w:val="2DD058B7"/>
    <w:rsid w:val="2E3F63B0"/>
    <w:rsid w:val="2E7E6934"/>
    <w:rsid w:val="2EB816E2"/>
    <w:rsid w:val="2F3DD3B5"/>
    <w:rsid w:val="307F9D22"/>
    <w:rsid w:val="309C722D"/>
    <w:rsid w:val="30A82F4F"/>
    <w:rsid w:val="312172FE"/>
    <w:rsid w:val="32FCF0FD"/>
    <w:rsid w:val="3322732F"/>
    <w:rsid w:val="333FA94D"/>
    <w:rsid w:val="33CD3207"/>
    <w:rsid w:val="33D11FE6"/>
    <w:rsid w:val="33D36F77"/>
    <w:rsid w:val="342C7EDD"/>
    <w:rsid w:val="345839C3"/>
    <w:rsid w:val="34760754"/>
    <w:rsid w:val="355AEBE5"/>
    <w:rsid w:val="366C089E"/>
    <w:rsid w:val="36F65F18"/>
    <w:rsid w:val="372227C3"/>
    <w:rsid w:val="3726077B"/>
    <w:rsid w:val="37B07998"/>
    <w:rsid w:val="3819FEAA"/>
    <w:rsid w:val="382686BE"/>
    <w:rsid w:val="383B4001"/>
    <w:rsid w:val="394FFAAD"/>
    <w:rsid w:val="3A4CC3E9"/>
    <w:rsid w:val="3A8E01B3"/>
    <w:rsid w:val="3AF5EC39"/>
    <w:rsid w:val="3B8945D5"/>
    <w:rsid w:val="3CDFA4B9"/>
    <w:rsid w:val="3CFF4B30"/>
    <w:rsid w:val="3E391018"/>
    <w:rsid w:val="3E7C9286"/>
    <w:rsid w:val="3E9B7BB3"/>
    <w:rsid w:val="3EDA402E"/>
    <w:rsid w:val="3F3ED0E0"/>
    <w:rsid w:val="3F5CF837"/>
    <w:rsid w:val="3FB7F23D"/>
    <w:rsid w:val="414AF280"/>
    <w:rsid w:val="417A7F2F"/>
    <w:rsid w:val="42C390EA"/>
    <w:rsid w:val="42CF1272"/>
    <w:rsid w:val="42E931D2"/>
    <w:rsid w:val="43044820"/>
    <w:rsid w:val="43B04A52"/>
    <w:rsid w:val="43BB2003"/>
    <w:rsid w:val="43CC57FF"/>
    <w:rsid w:val="43EC90AD"/>
    <w:rsid w:val="44EDA372"/>
    <w:rsid w:val="455A41CE"/>
    <w:rsid w:val="45E5C606"/>
    <w:rsid w:val="45EC5E0D"/>
    <w:rsid w:val="461BE275"/>
    <w:rsid w:val="46BCB514"/>
    <w:rsid w:val="47685B3E"/>
    <w:rsid w:val="47AFBDC6"/>
    <w:rsid w:val="4884F0CE"/>
    <w:rsid w:val="489E324A"/>
    <w:rsid w:val="48C91D6C"/>
    <w:rsid w:val="48E6172D"/>
    <w:rsid w:val="490FE3A2"/>
    <w:rsid w:val="4929A346"/>
    <w:rsid w:val="4956BC6F"/>
    <w:rsid w:val="4993A13D"/>
    <w:rsid w:val="49D5DD3E"/>
    <w:rsid w:val="4B1B989A"/>
    <w:rsid w:val="4B482BAE"/>
    <w:rsid w:val="4BA96F96"/>
    <w:rsid w:val="4C3DBB26"/>
    <w:rsid w:val="4D669193"/>
    <w:rsid w:val="4D736AE2"/>
    <w:rsid w:val="4E006A5E"/>
    <w:rsid w:val="4E5D7A7B"/>
    <w:rsid w:val="4E64B02B"/>
    <w:rsid w:val="4E8D999F"/>
    <w:rsid w:val="4EA36A17"/>
    <w:rsid w:val="4EDB73F5"/>
    <w:rsid w:val="4EE26D5C"/>
    <w:rsid w:val="4F3F72D2"/>
    <w:rsid w:val="4F604D83"/>
    <w:rsid w:val="4F7258E1"/>
    <w:rsid w:val="4F810C78"/>
    <w:rsid w:val="4FD80EFA"/>
    <w:rsid w:val="50224B83"/>
    <w:rsid w:val="50D680E2"/>
    <w:rsid w:val="515EDFF2"/>
    <w:rsid w:val="5188700D"/>
    <w:rsid w:val="519769DF"/>
    <w:rsid w:val="52B1F559"/>
    <w:rsid w:val="53F6CD4D"/>
    <w:rsid w:val="54D0E02D"/>
    <w:rsid w:val="55A1F295"/>
    <w:rsid w:val="55D01028"/>
    <w:rsid w:val="563F2418"/>
    <w:rsid w:val="565E86FF"/>
    <w:rsid w:val="5688E900"/>
    <w:rsid w:val="5697526B"/>
    <w:rsid w:val="57732AC8"/>
    <w:rsid w:val="5824BBB4"/>
    <w:rsid w:val="5886CFB9"/>
    <w:rsid w:val="58E0F3C2"/>
    <w:rsid w:val="590E105A"/>
    <w:rsid w:val="59816236"/>
    <w:rsid w:val="5A32D625"/>
    <w:rsid w:val="5A883A1C"/>
    <w:rsid w:val="5B73CF5A"/>
    <w:rsid w:val="5B74932F"/>
    <w:rsid w:val="5C11E932"/>
    <w:rsid w:val="5C1527FF"/>
    <w:rsid w:val="5C1F4B72"/>
    <w:rsid w:val="5C632E63"/>
    <w:rsid w:val="5C799F09"/>
    <w:rsid w:val="5C96D69D"/>
    <w:rsid w:val="5CA102A5"/>
    <w:rsid w:val="5D29FFAA"/>
    <w:rsid w:val="5D2B4802"/>
    <w:rsid w:val="5D8451A8"/>
    <w:rsid w:val="5DAE3126"/>
    <w:rsid w:val="5DAEE32B"/>
    <w:rsid w:val="5DC1BDE0"/>
    <w:rsid w:val="5DD85F66"/>
    <w:rsid w:val="5E87D008"/>
    <w:rsid w:val="5EA5819E"/>
    <w:rsid w:val="5EFA0831"/>
    <w:rsid w:val="5F2613A4"/>
    <w:rsid w:val="5F82111E"/>
    <w:rsid w:val="60085676"/>
    <w:rsid w:val="601FDAA0"/>
    <w:rsid w:val="6022A37E"/>
    <w:rsid w:val="603C44CC"/>
    <w:rsid w:val="60DDCBA4"/>
    <w:rsid w:val="614CA26F"/>
    <w:rsid w:val="61562A97"/>
    <w:rsid w:val="620F1219"/>
    <w:rsid w:val="624D5E8D"/>
    <w:rsid w:val="629C093F"/>
    <w:rsid w:val="63267E35"/>
    <w:rsid w:val="633EC951"/>
    <w:rsid w:val="6366FE78"/>
    <w:rsid w:val="6398ADE8"/>
    <w:rsid w:val="63CBC727"/>
    <w:rsid w:val="63E0B5D9"/>
    <w:rsid w:val="6409C85A"/>
    <w:rsid w:val="64191225"/>
    <w:rsid w:val="64C8477E"/>
    <w:rsid w:val="65102ACD"/>
    <w:rsid w:val="65157972"/>
    <w:rsid w:val="65800D3A"/>
    <w:rsid w:val="65E81F82"/>
    <w:rsid w:val="66104CF2"/>
    <w:rsid w:val="6670BD95"/>
    <w:rsid w:val="66F97465"/>
    <w:rsid w:val="675D3816"/>
    <w:rsid w:val="67A4283A"/>
    <w:rsid w:val="67D0837A"/>
    <w:rsid w:val="681F4519"/>
    <w:rsid w:val="681FC4B0"/>
    <w:rsid w:val="683C8484"/>
    <w:rsid w:val="686ED2D7"/>
    <w:rsid w:val="68733744"/>
    <w:rsid w:val="687AD71B"/>
    <w:rsid w:val="68C09A1E"/>
    <w:rsid w:val="696502F2"/>
    <w:rsid w:val="6A8F1666"/>
    <w:rsid w:val="6B65DEEA"/>
    <w:rsid w:val="6B966ABD"/>
    <w:rsid w:val="6BC01895"/>
    <w:rsid w:val="6C66B3F7"/>
    <w:rsid w:val="6D20CC26"/>
    <w:rsid w:val="6D4FE0A6"/>
    <w:rsid w:val="6D6E8D99"/>
    <w:rsid w:val="6D943114"/>
    <w:rsid w:val="6D95B2AC"/>
    <w:rsid w:val="6DBFB675"/>
    <w:rsid w:val="6E1F59C6"/>
    <w:rsid w:val="6E48B82D"/>
    <w:rsid w:val="6E7FE624"/>
    <w:rsid w:val="6F25614E"/>
    <w:rsid w:val="6FE02C38"/>
    <w:rsid w:val="7002F00D"/>
    <w:rsid w:val="701CC652"/>
    <w:rsid w:val="707834E2"/>
    <w:rsid w:val="7097565D"/>
    <w:rsid w:val="710F5A96"/>
    <w:rsid w:val="71657888"/>
    <w:rsid w:val="72B2ECF3"/>
    <w:rsid w:val="730018C8"/>
    <w:rsid w:val="7309D79C"/>
    <w:rsid w:val="73416173"/>
    <w:rsid w:val="73BD5EC8"/>
    <w:rsid w:val="7448F28D"/>
    <w:rsid w:val="74EDF817"/>
    <w:rsid w:val="75516E73"/>
    <w:rsid w:val="75DAA5DD"/>
    <w:rsid w:val="77077E40"/>
    <w:rsid w:val="778BE445"/>
    <w:rsid w:val="77B3A40B"/>
    <w:rsid w:val="77DCD2AB"/>
    <w:rsid w:val="78821D05"/>
    <w:rsid w:val="7893E62F"/>
    <w:rsid w:val="78CF7742"/>
    <w:rsid w:val="795EAC3D"/>
    <w:rsid w:val="79986B48"/>
    <w:rsid w:val="7AF4B164"/>
    <w:rsid w:val="7C040B0D"/>
    <w:rsid w:val="7C0D6EF4"/>
    <w:rsid w:val="7C377D87"/>
    <w:rsid w:val="7C4EF153"/>
    <w:rsid w:val="7CE3CFBD"/>
    <w:rsid w:val="7D424832"/>
    <w:rsid w:val="7D44F334"/>
    <w:rsid w:val="7D88A896"/>
    <w:rsid w:val="7DC98F2F"/>
    <w:rsid w:val="7DFEC24F"/>
    <w:rsid w:val="7E05EB7E"/>
    <w:rsid w:val="7E48C7F2"/>
    <w:rsid w:val="7E5BC77D"/>
    <w:rsid w:val="7E7A65CE"/>
    <w:rsid w:val="7F1895B1"/>
    <w:rsid w:val="7FAF030B"/>
    <w:rsid w:val="7FD98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9640F"/>
  <w15:chartTrackingRefBased/>
  <w15:docId w15:val="{06AF684D-1A97-4406-9740-1743DA5B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23EBB"/>
    <w:pPr>
      <w:keepNext/>
      <w:keepLines/>
      <w:pBdr>
        <w:top w:val="single" w:sz="4" w:space="1" w:color="44546A" w:themeColor="text2"/>
        <w:bottom w:val="single" w:sz="4" w:space="1" w:color="44546A" w:themeColor="text2"/>
      </w:pBdr>
      <w:spacing w:before="360" w:after="80"/>
      <w:outlineLvl w:val="0"/>
    </w:pPr>
    <w:rPr>
      <w:rFonts w:asciiTheme="majorHAnsi" w:eastAsiaTheme="majorEastAsia" w:hAnsiTheme="majorHAnsi" w:cstheme="majorBidi"/>
      <w:color w:val="2E74B5" w:themeColor="accent1" w:themeShade="BF"/>
      <w:kern w:val="2"/>
      <w:sz w:val="32"/>
      <w:szCs w:val="32"/>
      <w:lang w:eastAsia="en-IE"/>
      <w14:ligatures w14:val="standardContextual"/>
    </w:rPr>
  </w:style>
  <w:style w:type="paragraph" w:styleId="Heading2">
    <w:name w:val="heading 2"/>
    <w:basedOn w:val="Normal"/>
    <w:next w:val="Normal"/>
    <w:link w:val="Heading2Char"/>
    <w:uiPriority w:val="9"/>
    <w:semiHidden/>
    <w:unhideWhenUsed/>
    <w:qFormat/>
    <w:rsid w:val="00B23EBB"/>
    <w:pPr>
      <w:keepNext/>
      <w:keepLines/>
      <w:spacing w:before="160" w:after="80" w:line="249" w:lineRule="auto"/>
      <w:ind w:left="10" w:hanging="10"/>
      <w:outlineLvl w:val="1"/>
    </w:pPr>
    <w:rPr>
      <w:rFonts w:asciiTheme="majorHAnsi" w:eastAsiaTheme="majorEastAsia" w:hAnsiTheme="majorHAnsi" w:cstheme="majorBidi"/>
      <w:color w:val="2E74B5" w:themeColor="accent1" w:themeShade="BF"/>
      <w:kern w:val="2"/>
      <w:sz w:val="32"/>
      <w:szCs w:val="32"/>
      <w:lang w:eastAsia="en-IE"/>
      <w14:ligatures w14:val="standardContextual"/>
    </w:rPr>
  </w:style>
  <w:style w:type="paragraph" w:styleId="Heading3">
    <w:name w:val="heading 3"/>
    <w:basedOn w:val="Normal"/>
    <w:next w:val="Normal"/>
    <w:link w:val="Heading3Char"/>
    <w:uiPriority w:val="9"/>
    <w:semiHidden/>
    <w:unhideWhenUsed/>
    <w:qFormat/>
    <w:rsid w:val="00B23EBB"/>
    <w:pPr>
      <w:keepNext/>
      <w:keepLines/>
      <w:spacing w:before="160" w:after="80" w:line="249" w:lineRule="auto"/>
      <w:ind w:left="10" w:hanging="10"/>
      <w:outlineLvl w:val="2"/>
    </w:pPr>
    <w:rPr>
      <w:rFonts w:ascii="Calibri" w:eastAsiaTheme="majorEastAsia" w:hAnsi="Calibri" w:cstheme="majorBidi"/>
      <w:color w:val="2E74B5" w:themeColor="accent1" w:themeShade="BF"/>
      <w:kern w:val="2"/>
      <w:sz w:val="28"/>
      <w:szCs w:val="28"/>
      <w:lang w:eastAsia="en-IE"/>
      <w14:ligatures w14:val="standardContextual"/>
    </w:rPr>
  </w:style>
  <w:style w:type="paragraph" w:styleId="Heading4">
    <w:name w:val="heading 4"/>
    <w:basedOn w:val="Normal"/>
    <w:next w:val="Normal"/>
    <w:link w:val="Heading4Char"/>
    <w:uiPriority w:val="9"/>
    <w:semiHidden/>
    <w:unhideWhenUsed/>
    <w:qFormat/>
    <w:rsid w:val="00B23EBB"/>
    <w:pPr>
      <w:keepNext/>
      <w:keepLines/>
      <w:spacing w:before="80" w:after="40" w:line="249" w:lineRule="auto"/>
      <w:ind w:left="10" w:hanging="10"/>
      <w:outlineLvl w:val="3"/>
    </w:pPr>
    <w:rPr>
      <w:rFonts w:ascii="Calibri" w:eastAsiaTheme="majorEastAsia" w:hAnsi="Calibri" w:cstheme="majorBidi"/>
      <w:i/>
      <w:iCs/>
      <w:color w:val="2E74B5" w:themeColor="accent1" w:themeShade="BF"/>
      <w:kern w:val="2"/>
      <w:lang w:eastAsia="en-IE"/>
      <w14:ligatures w14:val="standardContextual"/>
    </w:rPr>
  </w:style>
  <w:style w:type="paragraph" w:styleId="Heading5">
    <w:name w:val="heading 5"/>
    <w:basedOn w:val="Normal"/>
    <w:next w:val="Normal"/>
    <w:link w:val="Heading5Char"/>
    <w:uiPriority w:val="9"/>
    <w:semiHidden/>
    <w:unhideWhenUsed/>
    <w:qFormat/>
    <w:rsid w:val="00B23EBB"/>
    <w:pPr>
      <w:keepNext/>
      <w:keepLines/>
      <w:spacing w:before="80" w:after="40" w:line="249" w:lineRule="auto"/>
      <w:ind w:left="10" w:hanging="10"/>
      <w:outlineLvl w:val="4"/>
    </w:pPr>
    <w:rPr>
      <w:rFonts w:ascii="Calibri" w:eastAsiaTheme="majorEastAsia" w:hAnsi="Calibri" w:cstheme="majorBidi"/>
      <w:color w:val="2E74B5" w:themeColor="accent1" w:themeShade="BF"/>
      <w:kern w:val="2"/>
      <w:lang w:eastAsia="en-IE"/>
      <w14:ligatures w14:val="standardContextual"/>
    </w:rPr>
  </w:style>
  <w:style w:type="paragraph" w:styleId="Heading6">
    <w:name w:val="heading 6"/>
    <w:basedOn w:val="Normal"/>
    <w:next w:val="Normal"/>
    <w:link w:val="Heading6Char"/>
    <w:uiPriority w:val="9"/>
    <w:semiHidden/>
    <w:unhideWhenUsed/>
    <w:qFormat/>
    <w:rsid w:val="00B23EBB"/>
    <w:pPr>
      <w:keepNext/>
      <w:keepLines/>
      <w:spacing w:before="40" w:after="0" w:line="249" w:lineRule="auto"/>
      <w:ind w:left="10" w:hanging="10"/>
      <w:outlineLvl w:val="5"/>
    </w:pPr>
    <w:rPr>
      <w:rFonts w:ascii="Calibri" w:eastAsiaTheme="majorEastAsia" w:hAnsi="Calibri" w:cstheme="majorBidi"/>
      <w:i/>
      <w:iCs/>
      <w:color w:val="595959" w:themeColor="text1" w:themeTint="A6"/>
      <w:kern w:val="2"/>
      <w:lang w:eastAsia="en-IE"/>
      <w14:ligatures w14:val="standardContextual"/>
    </w:rPr>
  </w:style>
  <w:style w:type="paragraph" w:styleId="Heading7">
    <w:name w:val="heading 7"/>
    <w:basedOn w:val="Normal"/>
    <w:next w:val="Normal"/>
    <w:link w:val="Heading7Char"/>
    <w:uiPriority w:val="9"/>
    <w:semiHidden/>
    <w:unhideWhenUsed/>
    <w:qFormat/>
    <w:rsid w:val="00B23EBB"/>
    <w:pPr>
      <w:keepNext/>
      <w:keepLines/>
      <w:spacing w:before="40" w:after="0" w:line="249" w:lineRule="auto"/>
      <w:ind w:left="10" w:hanging="10"/>
      <w:outlineLvl w:val="6"/>
    </w:pPr>
    <w:rPr>
      <w:rFonts w:ascii="Calibri" w:eastAsiaTheme="majorEastAsia" w:hAnsi="Calibri" w:cstheme="majorBidi"/>
      <w:color w:val="595959" w:themeColor="text1" w:themeTint="A6"/>
      <w:kern w:val="2"/>
      <w:lang w:eastAsia="en-IE"/>
      <w14:ligatures w14:val="standardContextual"/>
    </w:rPr>
  </w:style>
  <w:style w:type="paragraph" w:styleId="Heading8">
    <w:name w:val="heading 8"/>
    <w:basedOn w:val="Normal"/>
    <w:next w:val="Normal"/>
    <w:link w:val="Heading8Char"/>
    <w:uiPriority w:val="9"/>
    <w:semiHidden/>
    <w:unhideWhenUsed/>
    <w:qFormat/>
    <w:rsid w:val="00B23EBB"/>
    <w:pPr>
      <w:keepNext/>
      <w:keepLines/>
      <w:spacing w:after="0" w:line="249" w:lineRule="auto"/>
      <w:ind w:left="10" w:hanging="10"/>
      <w:outlineLvl w:val="7"/>
    </w:pPr>
    <w:rPr>
      <w:rFonts w:ascii="Calibri" w:eastAsiaTheme="majorEastAsia" w:hAnsi="Calibri" w:cstheme="majorBidi"/>
      <w:i/>
      <w:iCs/>
      <w:color w:val="272727" w:themeColor="text1" w:themeTint="D8"/>
      <w:kern w:val="2"/>
      <w:lang w:eastAsia="en-IE"/>
      <w14:ligatures w14:val="standardContextual"/>
    </w:rPr>
  </w:style>
  <w:style w:type="paragraph" w:styleId="Heading9">
    <w:name w:val="heading 9"/>
    <w:basedOn w:val="Normal"/>
    <w:next w:val="Normal"/>
    <w:link w:val="Heading9Char"/>
    <w:uiPriority w:val="9"/>
    <w:semiHidden/>
    <w:unhideWhenUsed/>
    <w:qFormat/>
    <w:rsid w:val="00B23EBB"/>
    <w:pPr>
      <w:keepNext/>
      <w:keepLines/>
      <w:spacing w:after="0" w:line="249" w:lineRule="auto"/>
      <w:ind w:left="10" w:hanging="10"/>
      <w:outlineLvl w:val="8"/>
    </w:pPr>
    <w:rPr>
      <w:rFonts w:ascii="Calibri" w:eastAsiaTheme="majorEastAsia" w:hAnsi="Calibri" w:cstheme="majorBidi"/>
      <w:color w:val="272727" w:themeColor="text1" w:themeTint="D8"/>
      <w:kern w:val="2"/>
      <w:lang w:eastAsia="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BB"/>
    <w:rPr>
      <w:rFonts w:asciiTheme="majorHAnsi" w:eastAsiaTheme="majorEastAsia" w:hAnsiTheme="majorHAnsi" w:cstheme="majorBidi"/>
      <w:color w:val="2E74B5" w:themeColor="accent1" w:themeShade="BF"/>
      <w:kern w:val="2"/>
      <w:sz w:val="32"/>
      <w:szCs w:val="32"/>
      <w:lang w:eastAsia="en-IE"/>
      <w14:ligatures w14:val="standardContextual"/>
    </w:rPr>
  </w:style>
  <w:style w:type="character" w:customStyle="1" w:styleId="Heading2Char">
    <w:name w:val="Heading 2 Char"/>
    <w:basedOn w:val="DefaultParagraphFont"/>
    <w:link w:val="Heading2"/>
    <w:uiPriority w:val="9"/>
    <w:semiHidden/>
    <w:rsid w:val="00B23EBB"/>
    <w:rPr>
      <w:rFonts w:asciiTheme="majorHAnsi" w:eastAsiaTheme="majorEastAsia" w:hAnsiTheme="majorHAnsi" w:cstheme="majorBidi"/>
      <w:color w:val="2E74B5" w:themeColor="accent1" w:themeShade="BF"/>
      <w:kern w:val="2"/>
      <w:sz w:val="32"/>
      <w:szCs w:val="32"/>
      <w:lang w:eastAsia="en-IE"/>
      <w14:ligatures w14:val="standardContextual"/>
    </w:rPr>
  </w:style>
  <w:style w:type="character" w:customStyle="1" w:styleId="Heading3Char">
    <w:name w:val="Heading 3 Char"/>
    <w:basedOn w:val="DefaultParagraphFont"/>
    <w:link w:val="Heading3"/>
    <w:uiPriority w:val="9"/>
    <w:semiHidden/>
    <w:rsid w:val="00B23EBB"/>
    <w:rPr>
      <w:rFonts w:ascii="Calibri" w:eastAsiaTheme="majorEastAsia" w:hAnsi="Calibri" w:cstheme="majorBidi"/>
      <w:color w:val="2E74B5" w:themeColor="accent1" w:themeShade="BF"/>
      <w:kern w:val="2"/>
      <w:sz w:val="28"/>
      <w:szCs w:val="28"/>
      <w:lang w:eastAsia="en-IE"/>
      <w14:ligatures w14:val="standardContextual"/>
    </w:rPr>
  </w:style>
  <w:style w:type="character" w:customStyle="1" w:styleId="Heading4Char">
    <w:name w:val="Heading 4 Char"/>
    <w:basedOn w:val="DefaultParagraphFont"/>
    <w:link w:val="Heading4"/>
    <w:uiPriority w:val="9"/>
    <w:semiHidden/>
    <w:rsid w:val="00B23EBB"/>
    <w:rPr>
      <w:rFonts w:ascii="Calibri" w:eastAsiaTheme="majorEastAsia" w:hAnsi="Calibri" w:cstheme="majorBidi"/>
      <w:i/>
      <w:iCs/>
      <w:color w:val="2E74B5" w:themeColor="accent1" w:themeShade="BF"/>
      <w:kern w:val="2"/>
      <w:lang w:eastAsia="en-IE"/>
      <w14:ligatures w14:val="standardContextual"/>
    </w:rPr>
  </w:style>
  <w:style w:type="character" w:customStyle="1" w:styleId="Heading5Char">
    <w:name w:val="Heading 5 Char"/>
    <w:basedOn w:val="DefaultParagraphFont"/>
    <w:link w:val="Heading5"/>
    <w:uiPriority w:val="9"/>
    <w:semiHidden/>
    <w:rsid w:val="00B23EBB"/>
    <w:rPr>
      <w:rFonts w:ascii="Calibri" w:eastAsiaTheme="majorEastAsia" w:hAnsi="Calibri" w:cstheme="majorBidi"/>
      <w:color w:val="2E74B5" w:themeColor="accent1" w:themeShade="BF"/>
      <w:kern w:val="2"/>
      <w:lang w:eastAsia="en-IE"/>
      <w14:ligatures w14:val="standardContextual"/>
    </w:rPr>
  </w:style>
  <w:style w:type="character" w:customStyle="1" w:styleId="Heading6Char">
    <w:name w:val="Heading 6 Char"/>
    <w:basedOn w:val="DefaultParagraphFont"/>
    <w:link w:val="Heading6"/>
    <w:uiPriority w:val="9"/>
    <w:semiHidden/>
    <w:rsid w:val="00B23EBB"/>
    <w:rPr>
      <w:rFonts w:ascii="Calibri" w:eastAsiaTheme="majorEastAsia" w:hAnsi="Calibri" w:cstheme="majorBidi"/>
      <w:i/>
      <w:iCs/>
      <w:color w:val="595959" w:themeColor="text1" w:themeTint="A6"/>
      <w:kern w:val="2"/>
      <w:lang w:eastAsia="en-IE"/>
      <w14:ligatures w14:val="standardContextual"/>
    </w:rPr>
  </w:style>
  <w:style w:type="character" w:customStyle="1" w:styleId="Heading7Char">
    <w:name w:val="Heading 7 Char"/>
    <w:basedOn w:val="DefaultParagraphFont"/>
    <w:link w:val="Heading7"/>
    <w:uiPriority w:val="9"/>
    <w:semiHidden/>
    <w:rsid w:val="00B23EBB"/>
    <w:rPr>
      <w:rFonts w:ascii="Calibri" w:eastAsiaTheme="majorEastAsia" w:hAnsi="Calibri" w:cstheme="majorBidi"/>
      <w:color w:val="595959" w:themeColor="text1" w:themeTint="A6"/>
      <w:kern w:val="2"/>
      <w:lang w:eastAsia="en-IE"/>
      <w14:ligatures w14:val="standardContextual"/>
    </w:rPr>
  </w:style>
  <w:style w:type="character" w:customStyle="1" w:styleId="Heading8Char">
    <w:name w:val="Heading 8 Char"/>
    <w:basedOn w:val="DefaultParagraphFont"/>
    <w:link w:val="Heading8"/>
    <w:uiPriority w:val="9"/>
    <w:semiHidden/>
    <w:rsid w:val="00B23EBB"/>
    <w:rPr>
      <w:rFonts w:ascii="Calibri" w:eastAsiaTheme="majorEastAsia" w:hAnsi="Calibri" w:cstheme="majorBidi"/>
      <w:i/>
      <w:iCs/>
      <w:color w:val="272727" w:themeColor="text1" w:themeTint="D8"/>
      <w:kern w:val="2"/>
      <w:lang w:eastAsia="en-IE"/>
      <w14:ligatures w14:val="standardContextual"/>
    </w:rPr>
  </w:style>
  <w:style w:type="character" w:customStyle="1" w:styleId="Heading9Char">
    <w:name w:val="Heading 9 Char"/>
    <w:basedOn w:val="DefaultParagraphFont"/>
    <w:link w:val="Heading9"/>
    <w:uiPriority w:val="9"/>
    <w:semiHidden/>
    <w:rsid w:val="00B23EBB"/>
    <w:rPr>
      <w:rFonts w:ascii="Calibri" w:eastAsiaTheme="majorEastAsia" w:hAnsi="Calibri" w:cstheme="majorBidi"/>
      <w:color w:val="272727" w:themeColor="text1" w:themeTint="D8"/>
      <w:kern w:val="2"/>
      <w:lang w:eastAsia="en-IE"/>
      <w14:ligatures w14:val="standardContextual"/>
    </w:rPr>
  </w:style>
  <w:style w:type="paragraph" w:styleId="Title">
    <w:name w:val="Title"/>
    <w:basedOn w:val="Normal"/>
    <w:next w:val="Normal"/>
    <w:link w:val="TitleChar"/>
    <w:uiPriority w:val="10"/>
    <w:qFormat/>
    <w:rsid w:val="00B23EBB"/>
    <w:pPr>
      <w:spacing w:after="80" w:line="240" w:lineRule="auto"/>
      <w:ind w:left="10" w:hanging="10"/>
      <w:contextualSpacing/>
    </w:pPr>
    <w:rPr>
      <w:rFonts w:asciiTheme="majorHAnsi" w:eastAsiaTheme="majorEastAsia" w:hAnsiTheme="majorHAnsi" w:cstheme="majorBidi"/>
      <w:color w:val="000000"/>
      <w:spacing w:val="-10"/>
      <w:kern w:val="28"/>
      <w:sz w:val="56"/>
      <w:szCs w:val="56"/>
      <w:lang w:eastAsia="en-IE"/>
      <w14:ligatures w14:val="standardContextual"/>
    </w:rPr>
  </w:style>
  <w:style w:type="character" w:customStyle="1" w:styleId="TitleChar">
    <w:name w:val="Title Char"/>
    <w:basedOn w:val="DefaultParagraphFont"/>
    <w:link w:val="Title"/>
    <w:uiPriority w:val="10"/>
    <w:rsid w:val="00B23EBB"/>
    <w:rPr>
      <w:rFonts w:asciiTheme="majorHAnsi" w:eastAsiaTheme="majorEastAsia" w:hAnsiTheme="majorHAnsi" w:cstheme="majorBidi"/>
      <w:color w:val="000000"/>
      <w:spacing w:val="-10"/>
      <w:kern w:val="28"/>
      <w:sz w:val="56"/>
      <w:szCs w:val="56"/>
      <w:lang w:eastAsia="en-IE"/>
      <w14:ligatures w14:val="standardContextual"/>
    </w:rPr>
  </w:style>
  <w:style w:type="paragraph" w:styleId="Subtitle">
    <w:name w:val="Subtitle"/>
    <w:basedOn w:val="Normal"/>
    <w:next w:val="Normal"/>
    <w:link w:val="SubtitleChar"/>
    <w:uiPriority w:val="11"/>
    <w:qFormat/>
    <w:rsid w:val="00B23EBB"/>
    <w:pPr>
      <w:numPr>
        <w:ilvl w:val="1"/>
      </w:numPr>
      <w:spacing w:after="5" w:line="249" w:lineRule="auto"/>
      <w:ind w:left="10" w:hanging="10"/>
    </w:pPr>
    <w:rPr>
      <w:rFonts w:ascii="Calibri" w:eastAsiaTheme="majorEastAsia" w:hAnsi="Calibri" w:cstheme="majorBidi"/>
      <w:color w:val="595959" w:themeColor="text1" w:themeTint="A6"/>
      <w:spacing w:val="15"/>
      <w:kern w:val="2"/>
      <w:sz w:val="28"/>
      <w:szCs w:val="28"/>
      <w:lang w:eastAsia="en-IE"/>
      <w14:ligatures w14:val="standardContextual"/>
    </w:rPr>
  </w:style>
  <w:style w:type="character" w:customStyle="1" w:styleId="SubtitleChar">
    <w:name w:val="Subtitle Char"/>
    <w:basedOn w:val="DefaultParagraphFont"/>
    <w:link w:val="Subtitle"/>
    <w:uiPriority w:val="11"/>
    <w:rsid w:val="00B23EBB"/>
    <w:rPr>
      <w:rFonts w:ascii="Calibri" w:eastAsiaTheme="majorEastAsia" w:hAnsi="Calibri" w:cstheme="majorBidi"/>
      <w:color w:val="595959" w:themeColor="text1" w:themeTint="A6"/>
      <w:spacing w:val="15"/>
      <w:kern w:val="2"/>
      <w:sz w:val="28"/>
      <w:szCs w:val="28"/>
      <w:lang w:eastAsia="en-IE"/>
      <w14:ligatures w14:val="standardContextual"/>
    </w:rPr>
  </w:style>
  <w:style w:type="paragraph" w:styleId="Quote">
    <w:name w:val="Quote"/>
    <w:basedOn w:val="Normal"/>
    <w:next w:val="Normal"/>
    <w:link w:val="QuoteChar"/>
    <w:uiPriority w:val="29"/>
    <w:qFormat/>
    <w:rsid w:val="00B23EBB"/>
    <w:pPr>
      <w:spacing w:before="160" w:after="5" w:line="249" w:lineRule="auto"/>
      <w:ind w:left="10" w:hanging="10"/>
      <w:jc w:val="center"/>
    </w:pPr>
    <w:rPr>
      <w:rFonts w:ascii="Calibri" w:eastAsia="Calibri" w:hAnsi="Calibri" w:cs="Calibri"/>
      <w:i/>
      <w:iCs/>
      <w:color w:val="404040" w:themeColor="text1" w:themeTint="BF"/>
      <w:kern w:val="2"/>
      <w:lang w:eastAsia="en-IE"/>
      <w14:ligatures w14:val="standardContextual"/>
    </w:rPr>
  </w:style>
  <w:style w:type="character" w:customStyle="1" w:styleId="QuoteChar">
    <w:name w:val="Quote Char"/>
    <w:basedOn w:val="DefaultParagraphFont"/>
    <w:link w:val="Quote"/>
    <w:uiPriority w:val="29"/>
    <w:rsid w:val="00B23EBB"/>
    <w:rPr>
      <w:rFonts w:ascii="Calibri" w:eastAsia="Calibri" w:hAnsi="Calibri" w:cs="Calibri"/>
      <w:i/>
      <w:iCs/>
      <w:color w:val="404040" w:themeColor="text1" w:themeTint="BF"/>
      <w:kern w:val="2"/>
      <w:lang w:eastAsia="en-IE"/>
      <w14:ligatures w14:val="standardContextual"/>
    </w:rPr>
  </w:style>
  <w:style w:type="paragraph" w:styleId="ListParagraph">
    <w:name w:val="List Paragraph"/>
    <w:basedOn w:val="Normal"/>
    <w:link w:val="ListParagraphChar"/>
    <w:uiPriority w:val="34"/>
    <w:qFormat/>
    <w:rsid w:val="00B23EBB"/>
    <w:pPr>
      <w:spacing w:after="5" w:line="249" w:lineRule="auto"/>
      <w:ind w:left="720" w:hanging="10"/>
      <w:contextualSpacing/>
    </w:pPr>
    <w:rPr>
      <w:rFonts w:ascii="Calibri" w:eastAsia="Calibri" w:hAnsi="Calibri" w:cs="Calibri"/>
      <w:color w:val="000000"/>
      <w:kern w:val="2"/>
      <w:lang w:eastAsia="en-IE"/>
      <w14:ligatures w14:val="standardContextual"/>
    </w:rPr>
  </w:style>
  <w:style w:type="character" w:customStyle="1" w:styleId="ListParagraphChar">
    <w:name w:val="List Paragraph Char"/>
    <w:basedOn w:val="DefaultParagraphFont"/>
    <w:link w:val="ListParagraph"/>
    <w:uiPriority w:val="34"/>
    <w:locked/>
    <w:rsid w:val="00B23EBB"/>
    <w:rPr>
      <w:rFonts w:ascii="Calibri" w:eastAsia="Calibri" w:hAnsi="Calibri" w:cs="Calibri"/>
      <w:color w:val="000000"/>
      <w:kern w:val="2"/>
      <w:lang w:eastAsia="en-IE"/>
      <w14:ligatures w14:val="standardContextual"/>
    </w:rPr>
  </w:style>
  <w:style w:type="character" w:styleId="IntenseEmphasis">
    <w:name w:val="Intense Emphasis"/>
    <w:basedOn w:val="DefaultParagraphFont"/>
    <w:uiPriority w:val="21"/>
    <w:qFormat/>
    <w:rsid w:val="00B23EBB"/>
    <w:rPr>
      <w:i/>
      <w:iCs/>
      <w:color w:val="2E74B5" w:themeColor="accent1" w:themeShade="BF"/>
    </w:rPr>
  </w:style>
  <w:style w:type="paragraph" w:styleId="IntenseQuote">
    <w:name w:val="Intense Quote"/>
    <w:basedOn w:val="Normal"/>
    <w:next w:val="Normal"/>
    <w:link w:val="IntenseQuoteChar"/>
    <w:uiPriority w:val="30"/>
    <w:qFormat/>
    <w:rsid w:val="00B23EBB"/>
    <w:pPr>
      <w:pBdr>
        <w:top w:val="single" w:sz="4" w:space="10" w:color="2E74B5" w:themeColor="accent1" w:themeShade="BF"/>
        <w:bottom w:val="single" w:sz="4" w:space="10" w:color="2E74B5" w:themeColor="accent1" w:themeShade="BF"/>
      </w:pBdr>
      <w:spacing w:before="360" w:after="360" w:line="249" w:lineRule="auto"/>
      <w:ind w:left="864" w:right="864" w:hanging="10"/>
      <w:jc w:val="center"/>
    </w:pPr>
    <w:rPr>
      <w:rFonts w:ascii="Calibri" w:eastAsia="Calibri" w:hAnsi="Calibri" w:cs="Calibri"/>
      <w:i/>
      <w:iCs/>
      <w:color w:val="2E74B5" w:themeColor="accent1" w:themeShade="BF"/>
      <w:kern w:val="2"/>
      <w:lang w:eastAsia="en-IE"/>
      <w14:ligatures w14:val="standardContextual"/>
    </w:rPr>
  </w:style>
  <w:style w:type="character" w:customStyle="1" w:styleId="IntenseQuoteChar">
    <w:name w:val="Intense Quote Char"/>
    <w:basedOn w:val="DefaultParagraphFont"/>
    <w:link w:val="IntenseQuote"/>
    <w:uiPriority w:val="30"/>
    <w:rsid w:val="00B23EBB"/>
    <w:rPr>
      <w:rFonts w:ascii="Calibri" w:eastAsia="Calibri" w:hAnsi="Calibri" w:cs="Calibri"/>
      <w:i/>
      <w:iCs/>
      <w:color w:val="2E74B5" w:themeColor="accent1" w:themeShade="BF"/>
      <w:kern w:val="2"/>
      <w:lang w:eastAsia="en-IE"/>
      <w14:ligatures w14:val="standardContextual"/>
    </w:rPr>
  </w:style>
  <w:style w:type="character" w:styleId="IntenseReference">
    <w:name w:val="Intense Reference"/>
    <w:basedOn w:val="DefaultParagraphFont"/>
    <w:uiPriority w:val="32"/>
    <w:qFormat/>
    <w:rsid w:val="00B23EBB"/>
    <w:rPr>
      <w:b/>
      <w:bCs/>
      <w:smallCaps/>
      <w:color w:val="2E74B5" w:themeColor="accent1" w:themeShade="BF"/>
      <w:spacing w:val="5"/>
    </w:rPr>
  </w:style>
  <w:style w:type="table" w:customStyle="1" w:styleId="TableGrid1">
    <w:name w:val="Table Grid1"/>
    <w:rsid w:val="00B23EBB"/>
    <w:pPr>
      <w:spacing w:after="0" w:line="240" w:lineRule="auto"/>
    </w:pPr>
    <w:rPr>
      <w:rFonts w:eastAsiaTheme="minorEastAsia"/>
      <w:kern w:val="2"/>
      <w:lang w:val="en-IE" w:eastAsia="en-IE"/>
      <w14:ligatures w14:val="standardContextual"/>
    </w:rPr>
    <w:tblPr>
      <w:tblCellMar>
        <w:top w:w="0" w:type="dxa"/>
        <w:left w:w="0" w:type="dxa"/>
        <w:bottom w:w="0" w:type="dxa"/>
        <w:right w:w="0" w:type="dxa"/>
      </w:tblCellMar>
    </w:tblPr>
  </w:style>
  <w:style w:type="table" w:styleId="TableGrid">
    <w:name w:val="Table Grid"/>
    <w:basedOn w:val="TableNormal"/>
    <w:uiPriority w:val="39"/>
    <w:rsid w:val="00B23EBB"/>
    <w:pPr>
      <w:spacing w:after="0" w:line="240" w:lineRule="auto"/>
    </w:pPr>
    <w:rPr>
      <w:rFonts w:eastAsia="Yu Mincho"/>
      <w:kern w:val="2"/>
      <w:lang w:val="en-IE" w:eastAsia="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EBB"/>
    <w:rPr>
      <w:color w:val="0563C1" w:themeColor="hyperlink"/>
      <w:u w:val="single"/>
    </w:rPr>
  </w:style>
  <w:style w:type="paragraph" w:customStyle="1" w:styleId="paragraph">
    <w:name w:val="paragraph"/>
    <w:basedOn w:val="Normal"/>
    <w:rsid w:val="00B23EB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B23EBB"/>
    <w:rPr>
      <w:sz w:val="16"/>
      <w:szCs w:val="16"/>
    </w:rPr>
  </w:style>
  <w:style w:type="paragraph" w:styleId="CommentText">
    <w:name w:val="annotation text"/>
    <w:basedOn w:val="Normal"/>
    <w:link w:val="CommentTextChar"/>
    <w:uiPriority w:val="99"/>
    <w:unhideWhenUsed/>
    <w:rsid w:val="00B23EBB"/>
    <w:pPr>
      <w:spacing w:after="5" w:line="240" w:lineRule="auto"/>
      <w:ind w:left="10" w:hanging="10"/>
    </w:pPr>
    <w:rPr>
      <w:rFonts w:ascii="Calibri" w:eastAsia="Calibri" w:hAnsi="Calibri" w:cs="Calibri"/>
      <w:color w:val="000000"/>
      <w:kern w:val="2"/>
      <w:sz w:val="20"/>
      <w:szCs w:val="20"/>
      <w:lang w:eastAsia="en-IE"/>
      <w14:ligatures w14:val="standardContextual"/>
    </w:rPr>
  </w:style>
  <w:style w:type="character" w:customStyle="1" w:styleId="CommentTextChar">
    <w:name w:val="Comment Text Char"/>
    <w:basedOn w:val="DefaultParagraphFont"/>
    <w:link w:val="CommentText"/>
    <w:uiPriority w:val="99"/>
    <w:rsid w:val="00B23EBB"/>
    <w:rPr>
      <w:rFonts w:ascii="Calibri" w:eastAsia="Calibri" w:hAnsi="Calibri" w:cs="Calibri"/>
      <w:color w:val="000000"/>
      <w:kern w:val="2"/>
      <w:sz w:val="20"/>
      <w:szCs w:val="20"/>
      <w:lang w:eastAsia="en-IE"/>
      <w14:ligatures w14:val="standardContextual"/>
    </w:rPr>
  </w:style>
  <w:style w:type="paragraph" w:styleId="CommentSubject">
    <w:name w:val="annotation subject"/>
    <w:basedOn w:val="CommentText"/>
    <w:next w:val="CommentText"/>
    <w:link w:val="CommentSubjectChar"/>
    <w:uiPriority w:val="99"/>
    <w:semiHidden/>
    <w:unhideWhenUsed/>
    <w:rsid w:val="00B23EBB"/>
    <w:rPr>
      <w:b/>
      <w:bCs/>
    </w:rPr>
  </w:style>
  <w:style w:type="character" w:customStyle="1" w:styleId="CommentSubjectChar">
    <w:name w:val="Comment Subject Char"/>
    <w:basedOn w:val="CommentTextChar"/>
    <w:link w:val="CommentSubject"/>
    <w:uiPriority w:val="99"/>
    <w:semiHidden/>
    <w:rsid w:val="00B23EBB"/>
    <w:rPr>
      <w:rFonts w:ascii="Calibri" w:eastAsia="Calibri" w:hAnsi="Calibri" w:cs="Calibri"/>
      <w:b/>
      <w:bCs/>
      <w:color w:val="000000"/>
      <w:kern w:val="2"/>
      <w:sz w:val="20"/>
      <w:szCs w:val="20"/>
      <w:lang w:eastAsia="en-IE"/>
      <w14:ligatures w14:val="standardContextual"/>
    </w:rPr>
  </w:style>
  <w:style w:type="paragraph" w:styleId="BalloonText">
    <w:name w:val="Balloon Text"/>
    <w:basedOn w:val="Normal"/>
    <w:link w:val="BalloonTextChar"/>
    <w:uiPriority w:val="99"/>
    <w:semiHidden/>
    <w:unhideWhenUsed/>
    <w:rsid w:val="00B23EBB"/>
    <w:pPr>
      <w:spacing w:after="0" w:line="240" w:lineRule="auto"/>
      <w:ind w:left="10" w:hanging="10"/>
    </w:pPr>
    <w:rPr>
      <w:rFonts w:ascii="Segoe UI" w:eastAsia="Calibri" w:hAnsi="Segoe UI" w:cs="Segoe UI"/>
      <w:color w:val="000000"/>
      <w:kern w:val="2"/>
      <w:sz w:val="18"/>
      <w:szCs w:val="18"/>
      <w:lang w:eastAsia="en-IE"/>
      <w14:ligatures w14:val="standardContextual"/>
    </w:rPr>
  </w:style>
  <w:style w:type="character" w:customStyle="1" w:styleId="BalloonTextChar">
    <w:name w:val="Balloon Text Char"/>
    <w:basedOn w:val="DefaultParagraphFont"/>
    <w:link w:val="BalloonText"/>
    <w:uiPriority w:val="99"/>
    <w:semiHidden/>
    <w:rsid w:val="00B23EBB"/>
    <w:rPr>
      <w:rFonts w:ascii="Segoe UI" w:eastAsia="Calibri" w:hAnsi="Segoe UI" w:cs="Segoe UI"/>
      <w:color w:val="000000"/>
      <w:kern w:val="2"/>
      <w:sz w:val="18"/>
      <w:szCs w:val="18"/>
      <w:lang w:eastAsia="en-IE"/>
      <w14:ligatures w14:val="standardContextual"/>
    </w:rPr>
  </w:style>
  <w:style w:type="paragraph" w:styleId="Header">
    <w:name w:val="header"/>
    <w:basedOn w:val="Normal"/>
    <w:link w:val="HeaderChar"/>
    <w:uiPriority w:val="99"/>
    <w:unhideWhenUsed/>
    <w:rsid w:val="00B23EBB"/>
    <w:pPr>
      <w:tabs>
        <w:tab w:val="center" w:pos="4513"/>
        <w:tab w:val="right" w:pos="9026"/>
      </w:tabs>
      <w:spacing w:after="0" w:line="240" w:lineRule="auto"/>
      <w:ind w:left="10" w:hanging="10"/>
    </w:pPr>
    <w:rPr>
      <w:rFonts w:ascii="Calibri" w:eastAsia="Calibri" w:hAnsi="Calibri" w:cs="Calibri"/>
      <w:color w:val="000000"/>
      <w:kern w:val="2"/>
      <w:lang w:eastAsia="en-IE"/>
      <w14:ligatures w14:val="standardContextual"/>
    </w:rPr>
  </w:style>
  <w:style w:type="character" w:customStyle="1" w:styleId="HeaderChar">
    <w:name w:val="Header Char"/>
    <w:basedOn w:val="DefaultParagraphFont"/>
    <w:link w:val="Header"/>
    <w:uiPriority w:val="99"/>
    <w:rsid w:val="00B23EBB"/>
    <w:rPr>
      <w:rFonts w:ascii="Calibri" w:eastAsia="Calibri" w:hAnsi="Calibri" w:cs="Calibri"/>
      <w:color w:val="000000"/>
      <w:kern w:val="2"/>
      <w:lang w:eastAsia="en-IE"/>
      <w14:ligatures w14:val="standardContextual"/>
    </w:rPr>
  </w:style>
  <w:style w:type="paragraph" w:styleId="Footer">
    <w:name w:val="footer"/>
    <w:basedOn w:val="Normal"/>
    <w:link w:val="FooterChar"/>
    <w:uiPriority w:val="99"/>
    <w:unhideWhenUsed/>
    <w:rsid w:val="00B23EBB"/>
    <w:pPr>
      <w:tabs>
        <w:tab w:val="center" w:pos="4513"/>
        <w:tab w:val="right" w:pos="9026"/>
      </w:tabs>
      <w:spacing w:after="0" w:line="240" w:lineRule="auto"/>
      <w:ind w:left="10" w:hanging="10"/>
    </w:pPr>
    <w:rPr>
      <w:rFonts w:ascii="Calibri" w:eastAsia="Calibri" w:hAnsi="Calibri" w:cs="Calibri"/>
      <w:color w:val="000000"/>
      <w:kern w:val="2"/>
      <w:lang w:eastAsia="en-IE"/>
      <w14:ligatures w14:val="standardContextual"/>
    </w:rPr>
  </w:style>
  <w:style w:type="character" w:customStyle="1" w:styleId="FooterChar">
    <w:name w:val="Footer Char"/>
    <w:basedOn w:val="DefaultParagraphFont"/>
    <w:link w:val="Footer"/>
    <w:uiPriority w:val="99"/>
    <w:rsid w:val="00B23EBB"/>
    <w:rPr>
      <w:rFonts w:ascii="Calibri" w:eastAsia="Calibri" w:hAnsi="Calibri" w:cs="Calibri"/>
      <w:color w:val="000000"/>
      <w:kern w:val="2"/>
      <w:lang w:eastAsia="en-IE"/>
      <w14:ligatures w14:val="standardContextual"/>
    </w:rPr>
  </w:style>
  <w:style w:type="paragraph" w:styleId="FootnoteText">
    <w:name w:val="footnote text"/>
    <w:basedOn w:val="Normal"/>
    <w:link w:val="FootnoteTextChar"/>
    <w:uiPriority w:val="99"/>
    <w:semiHidden/>
    <w:unhideWhenUsed/>
    <w:rsid w:val="00B23EBB"/>
    <w:pPr>
      <w:spacing w:after="0" w:line="240" w:lineRule="auto"/>
      <w:ind w:left="10" w:hanging="10"/>
    </w:pPr>
    <w:rPr>
      <w:rFonts w:ascii="Calibri" w:eastAsia="Calibri" w:hAnsi="Calibri" w:cs="Calibri"/>
      <w:color w:val="000000"/>
      <w:kern w:val="2"/>
      <w:sz w:val="20"/>
      <w:szCs w:val="20"/>
      <w:lang w:eastAsia="en-IE"/>
      <w14:ligatures w14:val="standardContextual"/>
    </w:rPr>
  </w:style>
  <w:style w:type="character" w:customStyle="1" w:styleId="FootnoteTextChar">
    <w:name w:val="Footnote Text Char"/>
    <w:basedOn w:val="DefaultParagraphFont"/>
    <w:link w:val="FootnoteText"/>
    <w:uiPriority w:val="99"/>
    <w:semiHidden/>
    <w:rsid w:val="00B23EBB"/>
    <w:rPr>
      <w:rFonts w:ascii="Calibri" w:eastAsia="Calibri" w:hAnsi="Calibri" w:cs="Calibri"/>
      <w:color w:val="000000"/>
      <w:kern w:val="2"/>
      <w:sz w:val="20"/>
      <w:szCs w:val="20"/>
      <w:lang w:eastAsia="en-IE"/>
      <w14:ligatures w14:val="standardContextual"/>
    </w:rPr>
  </w:style>
  <w:style w:type="character" w:styleId="FootnoteReference">
    <w:name w:val="footnote reference"/>
    <w:basedOn w:val="DefaultParagraphFont"/>
    <w:uiPriority w:val="99"/>
    <w:semiHidden/>
    <w:unhideWhenUsed/>
    <w:rsid w:val="00B23EBB"/>
    <w:rPr>
      <w:vertAlign w:val="superscript"/>
    </w:rPr>
  </w:style>
  <w:style w:type="character" w:customStyle="1" w:styleId="normaltextrun">
    <w:name w:val="normaltextrun"/>
    <w:basedOn w:val="DefaultParagraphFont"/>
    <w:rsid w:val="00B23EBB"/>
  </w:style>
  <w:style w:type="character" w:customStyle="1" w:styleId="eop">
    <w:name w:val="eop"/>
    <w:basedOn w:val="DefaultParagraphFont"/>
    <w:rsid w:val="00B23EBB"/>
  </w:style>
  <w:style w:type="paragraph" w:styleId="NoSpacing">
    <w:name w:val="No Spacing"/>
    <w:uiPriority w:val="1"/>
    <w:qFormat/>
    <w:rsid w:val="00B23EBB"/>
    <w:pPr>
      <w:spacing w:after="0" w:line="240" w:lineRule="auto"/>
    </w:pPr>
    <w:rPr>
      <w:kern w:val="2"/>
      <w:lang w:val="en-IE"/>
      <w14:ligatures w14:val="standardContextual"/>
    </w:rPr>
  </w:style>
  <w:style w:type="character" w:styleId="FollowedHyperlink">
    <w:name w:val="FollowedHyperlink"/>
    <w:basedOn w:val="DefaultParagraphFont"/>
    <w:uiPriority w:val="99"/>
    <w:semiHidden/>
    <w:unhideWhenUsed/>
    <w:rsid w:val="004629D3"/>
    <w:rPr>
      <w:color w:val="954F72" w:themeColor="followedHyperlink"/>
      <w:u w:val="single"/>
    </w:rPr>
  </w:style>
  <w:style w:type="character" w:styleId="UnresolvedMention">
    <w:name w:val="Unresolved Mention"/>
    <w:basedOn w:val="DefaultParagraphFont"/>
    <w:uiPriority w:val="99"/>
    <w:semiHidden/>
    <w:unhideWhenUsed/>
    <w:rsid w:val="00462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08672">
      <w:bodyDiv w:val="1"/>
      <w:marLeft w:val="0"/>
      <w:marRight w:val="0"/>
      <w:marTop w:val="0"/>
      <w:marBottom w:val="0"/>
      <w:divBdr>
        <w:top w:val="none" w:sz="0" w:space="0" w:color="auto"/>
        <w:left w:val="none" w:sz="0" w:space="0" w:color="auto"/>
        <w:bottom w:val="none" w:sz="0" w:space="0" w:color="auto"/>
        <w:right w:val="none" w:sz="0" w:space="0" w:color="auto"/>
      </w:divBdr>
      <w:divsChild>
        <w:div w:id="1016272510">
          <w:marLeft w:val="0"/>
          <w:marRight w:val="0"/>
          <w:marTop w:val="0"/>
          <w:marBottom w:val="0"/>
          <w:divBdr>
            <w:top w:val="none" w:sz="0" w:space="0" w:color="auto"/>
            <w:left w:val="none" w:sz="0" w:space="0" w:color="auto"/>
            <w:bottom w:val="none" w:sz="0" w:space="0" w:color="auto"/>
            <w:right w:val="none" w:sz="0" w:space="0" w:color="auto"/>
          </w:divBdr>
        </w:div>
        <w:div w:id="2101640865">
          <w:marLeft w:val="0"/>
          <w:marRight w:val="0"/>
          <w:marTop w:val="0"/>
          <w:marBottom w:val="0"/>
          <w:divBdr>
            <w:top w:val="none" w:sz="0" w:space="0" w:color="auto"/>
            <w:left w:val="none" w:sz="0" w:space="0" w:color="auto"/>
            <w:bottom w:val="none" w:sz="0" w:space="0" w:color="auto"/>
            <w:right w:val="none" w:sz="0" w:space="0" w:color="auto"/>
          </w:divBdr>
        </w:div>
        <w:div w:id="374694055">
          <w:marLeft w:val="0"/>
          <w:marRight w:val="0"/>
          <w:marTop w:val="0"/>
          <w:marBottom w:val="0"/>
          <w:divBdr>
            <w:top w:val="none" w:sz="0" w:space="0" w:color="auto"/>
            <w:left w:val="none" w:sz="0" w:space="0" w:color="auto"/>
            <w:bottom w:val="none" w:sz="0" w:space="0" w:color="auto"/>
            <w:right w:val="none" w:sz="0" w:space="0" w:color="auto"/>
          </w:divBdr>
        </w:div>
        <w:div w:id="232669108">
          <w:marLeft w:val="0"/>
          <w:marRight w:val="0"/>
          <w:marTop w:val="0"/>
          <w:marBottom w:val="0"/>
          <w:divBdr>
            <w:top w:val="none" w:sz="0" w:space="0" w:color="auto"/>
            <w:left w:val="none" w:sz="0" w:space="0" w:color="auto"/>
            <w:bottom w:val="none" w:sz="0" w:space="0" w:color="auto"/>
            <w:right w:val="none" w:sz="0" w:space="0" w:color="auto"/>
          </w:divBdr>
          <w:divsChild>
            <w:div w:id="676078171">
              <w:marLeft w:val="-75"/>
              <w:marRight w:val="0"/>
              <w:marTop w:val="30"/>
              <w:marBottom w:val="30"/>
              <w:divBdr>
                <w:top w:val="none" w:sz="0" w:space="0" w:color="auto"/>
                <w:left w:val="none" w:sz="0" w:space="0" w:color="auto"/>
                <w:bottom w:val="none" w:sz="0" w:space="0" w:color="auto"/>
                <w:right w:val="none" w:sz="0" w:space="0" w:color="auto"/>
              </w:divBdr>
              <w:divsChild>
                <w:div w:id="1786078332">
                  <w:marLeft w:val="0"/>
                  <w:marRight w:val="0"/>
                  <w:marTop w:val="0"/>
                  <w:marBottom w:val="0"/>
                  <w:divBdr>
                    <w:top w:val="none" w:sz="0" w:space="0" w:color="auto"/>
                    <w:left w:val="none" w:sz="0" w:space="0" w:color="auto"/>
                    <w:bottom w:val="none" w:sz="0" w:space="0" w:color="auto"/>
                    <w:right w:val="none" w:sz="0" w:space="0" w:color="auto"/>
                  </w:divBdr>
                  <w:divsChild>
                    <w:div w:id="130291663">
                      <w:marLeft w:val="0"/>
                      <w:marRight w:val="0"/>
                      <w:marTop w:val="0"/>
                      <w:marBottom w:val="0"/>
                      <w:divBdr>
                        <w:top w:val="none" w:sz="0" w:space="0" w:color="auto"/>
                        <w:left w:val="none" w:sz="0" w:space="0" w:color="auto"/>
                        <w:bottom w:val="none" w:sz="0" w:space="0" w:color="auto"/>
                        <w:right w:val="none" w:sz="0" w:space="0" w:color="auto"/>
                      </w:divBdr>
                    </w:div>
                  </w:divsChild>
                </w:div>
                <w:div w:id="118691253">
                  <w:marLeft w:val="0"/>
                  <w:marRight w:val="0"/>
                  <w:marTop w:val="0"/>
                  <w:marBottom w:val="0"/>
                  <w:divBdr>
                    <w:top w:val="none" w:sz="0" w:space="0" w:color="auto"/>
                    <w:left w:val="none" w:sz="0" w:space="0" w:color="auto"/>
                    <w:bottom w:val="none" w:sz="0" w:space="0" w:color="auto"/>
                    <w:right w:val="none" w:sz="0" w:space="0" w:color="auto"/>
                  </w:divBdr>
                  <w:divsChild>
                    <w:div w:id="204148147">
                      <w:marLeft w:val="0"/>
                      <w:marRight w:val="0"/>
                      <w:marTop w:val="0"/>
                      <w:marBottom w:val="0"/>
                      <w:divBdr>
                        <w:top w:val="none" w:sz="0" w:space="0" w:color="auto"/>
                        <w:left w:val="none" w:sz="0" w:space="0" w:color="auto"/>
                        <w:bottom w:val="none" w:sz="0" w:space="0" w:color="auto"/>
                        <w:right w:val="none" w:sz="0" w:space="0" w:color="auto"/>
                      </w:divBdr>
                    </w:div>
                  </w:divsChild>
                </w:div>
                <w:div w:id="1213420796">
                  <w:marLeft w:val="0"/>
                  <w:marRight w:val="0"/>
                  <w:marTop w:val="0"/>
                  <w:marBottom w:val="0"/>
                  <w:divBdr>
                    <w:top w:val="none" w:sz="0" w:space="0" w:color="auto"/>
                    <w:left w:val="none" w:sz="0" w:space="0" w:color="auto"/>
                    <w:bottom w:val="none" w:sz="0" w:space="0" w:color="auto"/>
                    <w:right w:val="none" w:sz="0" w:space="0" w:color="auto"/>
                  </w:divBdr>
                  <w:divsChild>
                    <w:div w:id="1246576564">
                      <w:marLeft w:val="0"/>
                      <w:marRight w:val="0"/>
                      <w:marTop w:val="0"/>
                      <w:marBottom w:val="0"/>
                      <w:divBdr>
                        <w:top w:val="none" w:sz="0" w:space="0" w:color="auto"/>
                        <w:left w:val="none" w:sz="0" w:space="0" w:color="auto"/>
                        <w:bottom w:val="none" w:sz="0" w:space="0" w:color="auto"/>
                        <w:right w:val="none" w:sz="0" w:space="0" w:color="auto"/>
                      </w:divBdr>
                    </w:div>
                    <w:div w:id="1921984598">
                      <w:marLeft w:val="0"/>
                      <w:marRight w:val="0"/>
                      <w:marTop w:val="0"/>
                      <w:marBottom w:val="0"/>
                      <w:divBdr>
                        <w:top w:val="none" w:sz="0" w:space="0" w:color="auto"/>
                        <w:left w:val="none" w:sz="0" w:space="0" w:color="auto"/>
                        <w:bottom w:val="none" w:sz="0" w:space="0" w:color="auto"/>
                        <w:right w:val="none" w:sz="0" w:space="0" w:color="auto"/>
                      </w:divBdr>
                    </w:div>
                    <w:div w:id="158616333">
                      <w:marLeft w:val="0"/>
                      <w:marRight w:val="0"/>
                      <w:marTop w:val="0"/>
                      <w:marBottom w:val="0"/>
                      <w:divBdr>
                        <w:top w:val="none" w:sz="0" w:space="0" w:color="auto"/>
                        <w:left w:val="none" w:sz="0" w:space="0" w:color="auto"/>
                        <w:bottom w:val="none" w:sz="0" w:space="0" w:color="auto"/>
                        <w:right w:val="none" w:sz="0" w:space="0" w:color="auto"/>
                      </w:divBdr>
                    </w:div>
                  </w:divsChild>
                </w:div>
                <w:div w:id="463619116">
                  <w:marLeft w:val="0"/>
                  <w:marRight w:val="0"/>
                  <w:marTop w:val="0"/>
                  <w:marBottom w:val="0"/>
                  <w:divBdr>
                    <w:top w:val="none" w:sz="0" w:space="0" w:color="auto"/>
                    <w:left w:val="none" w:sz="0" w:space="0" w:color="auto"/>
                    <w:bottom w:val="none" w:sz="0" w:space="0" w:color="auto"/>
                    <w:right w:val="none" w:sz="0" w:space="0" w:color="auto"/>
                  </w:divBdr>
                  <w:divsChild>
                    <w:div w:id="1494370635">
                      <w:marLeft w:val="0"/>
                      <w:marRight w:val="0"/>
                      <w:marTop w:val="0"/>
                      <w:marBottom w:val="0"/>
                      <w:divBdr>
                        <w:top w:val="none" w:sz="0" w:space="0" w:color="auto"/>
                        <w:left w:val="none" w:sz="0" w:space="0" w:color="auto"/>
                        <w:bottom w:val="none" w:sz="0" w:space="0" w:color="auto"/>
                        <w:right w:val="none" w:sz="0" w:space="0" w:color="auto"/>
                      </w:divBdr>
                    </w:div>
                    <w:div w:id="1612935507">
                      <w:marLeft w:val="0"/>
                      <w:marRight w:val="0"/>
                      <w:marTop w:val="0"/>
                      <w:marBottom w:val="0"/>
                      <w:divBdr>
                        <w:top w:val="none" w:sz="0" w:space="0" w:color="auto"/>
                        <w:left w:val="none" w:sz="0" w:space="0" w:color="auto"/>
                        <w:bottom w:val="none" w:sz="0" w:space="0" w:color="auto"/>
                        <w:right w:val="none" w:sz="0" w:space="0" w:color="auto"/>
                      </w:divBdr>
                    </w:div>
                    <w:div w:id="769394212">
                      <w:marLeft w:val="0"/>
                      <w:marRight w:val="0"/>
                      <w:marTop w:val="0"/>
                      <w:marBottom w:val="0"/>
                      <w:divBdr>
                        <w:top w:val="none" w:sz="0" w:space="0" w:color="auto"/>
                        <w:left w:val="none" w:sz="0" w:space="0" w:color="auto"/>
                        <w:bottom w:val="none" w:sz="0" w:space="0" w:color="auto"/>
                        <w:right w:val="none" w:sz="0" w:space="0" w:color="auto"/>
                      </w:divBdr>
                    </w:div>
                  </w:divsChild>
                </w:div>
                <w:div w:id="790712457">
                  <w:marLeft w:val="0"/>
                  <w:marRight w:val="0"/>
                  <w:marTop w:val="0"/>
                  <w:marBottom w:val="0"/>
                  <w:divBdr>
                    <w:top w:val="none" w:sz="0" w:space="0" w:color="auto"/>
                    <w:left w:val="none" w:sz="0" w:space="0" w:color="auto"/>
                    <w:bottom w:val="none" w:sz="0" w:space="0" w:color="auto"/>
                    <w:right w:val="none" w:sz="0" w:space="0" w:color="auto"/>
                  </w:divBdr>
                  <w:divsChild>
                    <w:div w:id="2023780297">
                      <w:marLeft w:val="0"/>
                      <w:marRight w:val="0"/>
                      <w:marTop w:val="0"/>
                      <w:marBottom w:val="0"/>
                      <w:divBdr>
                        <w:top w:val="none" w:sz="0" w:space="0" w:color="auto"/>
                        <w:left w:val="none" w:sz="0" w:space="0" w:color="auto"/>
                        <w:bottom w:val="none" w:sz="0" w:space="0" w:color="auto"/>
                        <w:right w:val="none" w:sz="0" w:space="0" w:color="auto"/>
                      </w:divBdr>
                    </w:div>
                    <w:div w:id="434324094">
                      <w:marLeft w:val="0"/>
                      <w:marRight w:val="0"/>
                      <w:marTop w:val="0"/>
                      <w:marBottom w:val="0"/>
                      <w:divBdr>
                        <w:top w:val="none" w:sz="0" w:space="0" w:color="auto"/>
                        <w:left w:val="none" w:sz="0" w:space="0" w:color="auto"/>
                        <w:bottom w:val="none" w:sz="0" w:space="0" w:color="auto"/>
                        <w:right w:val="none" w:sz="0" w:space="0" w:color="auto"/>
                      </w:divBdr>
                    </w:div>
                    <w:div w:id="163782306">
                      <w:marLeft w:val="0"/>
                      <w:marRight w:val="0"/>
                      <w:marTop w:val="0"/>
                      <w:marBottom w:val="0"/>
                      <w:divBdr>
                        <w:top w:val="none" w:sz="0" w:space="0" w:color="auto"/>
                        <w:left w:val="none" w:sz="0" w:space="0" w:color="auto"/>
                        <w:bottom w:val="none" w:sz="0" w:space="0" w:color="auto"/>
                        <w:right w:val="none" w:sz="0" w:space="0" w:color="auto"/>
                      </w:divBdr>
                    </w:div>
                  </w:divsChild>
                </w:div>
                <w:div w:id="589319696">
                  <w:marLeft w:val="0"/>
                  <w:marRight w:val="0"/>
                  <w:marTop w:val="0"/>
                  <w:marBottom w:val="0"/>
                  <w:divBdr>
                    <w:top w:val="none" w:sz="0" w:space="0" w:color="auto"/>
                    <w:left w:val="none" w:sz="0" w:space="0" w:color="auto"/>
                    <w:bottom w:val="none" w:sz="0" w:space="0" w:color="auto"/>
                    <w:right w:val="none" w:sz="0" w:space="0" w:color="auto"/>
                  </w:divBdr>
                  <w:divsChild>
                    <w:div w:id="896549380">
                      <w:marLeft w:val="0"/>
                      <w:marRight w:val="0"/>
                      <w:marTop w:val="0"/>
                      <w:marBottom w:val="0"/>
                      <w:divBdr>
                        <w:top w:val="none" w:sz="0" w:space="0" w:color="auto"/>
                        <w:left w:val="none" w:sz="0" w:space="0" w:color="auto"/>
                        <w:bottom w:val="none" w:sz="0" w:space="0" w:color="auto"/>
                        <w:right w:val="none" w:sz="0" w:space="0" w:color="auto"/>
                      </w:divBdr>
                    </w:div>
                    <w:div w:id="782648668">
                      <w:marLeft w:val="0"/>
                      <w:marRight w:val="0"/>
                      <w:marTop w:val="0"/>
                      <w:marBottom w:val="0"/>
                      <w:divBdr>
                        <w:top w:val="none" w:sz="0" w:space="0" w:color="auto"/>
                        <w:left w:val="none" w:sz="0" w:space="0" w:color="auto"/>
                        <w:bottom w:val="none" w:sz="0" w:space="0" w:color="auto"/>
                        <w:right w:val="none" w:sz="0" w:space="0" w:color="auto"/>
                      </w:divBdr>
                    </w:div>
                    <w:div w:id="1794517733">
                      <w:marLeft w:val="0"/>
                      <w:marRight w:val="0"/>
                      <w:marTop w:val="0"/>
                      <w:marBottom w:val="0"/>
                      <w:divBdr>
                        <w:top w:val="none" w:sz="0" w:space="0" w:color="auto"/>
                        <w:left w:val="none" w:sz="0" w:space="0" w:color="auto"/>
                        <w:bottom w:val="none" w:sz="0" w:space="0" w:color="auto"/>
                        <w:right w:val="none" w:sz="0" w:space="0" w:color="auto"/>
                      </w:divBdr>
                    </w:div>
                  </w:divsChild>
                </w:div>
                <w:div w:id="954750191">
                  <w:marLeft w:val="0"/>
                  <w:marRight w:val="0"/>
                  <w:marTop w:val="0"/>
                  <w:marBottom w:val="0"/>
                  <w:divBdr>
                    <w:top w:val="none" w:sz="0" w:space="0" w:color="auto"/>
                    <w:left w:val="none" w:sz="0" w:space="0" w:color="auto"/>
                    <w:bottom w:val="none" w:sz="0" w:space="0" w:color="auto"/>
                    <w:right w:val="none" w:sz="0" w:space="0" w:color="auto"/>
                  </w:divBdr>
                  <w:divsChild>
                    <w:div w:id="1372725105">
                      <w:marLeft w:val="0"/>
                      <w:marRight w:val="0"/>
                      <w:marTop w:val="0"/>
                      <w:marBottom w:val="0"/>
                      <w:divBdr>
                        <w:top w:val="none" w:sz="0" w:space="0" w:color="auto"/>
                        <w:left w:val="none" w:sz="0" w:space="0" w:color="auto"/>
                        <w:bottom w:val="none" w:sz="0" w:space="0" w:color="auto"/>
                        <w:right w:val="none" w:sz="0" w:space="0" w:color="auto"/>
                      </w:divBdr>
                    </w:div>
                  </w:divsChild>
                </w:div>
                <w:div w:id="166870790">
                  <w:marLeft w:val="0"/>
                  <w:marRight w:val="0"/>
                  <w:marTop w:val="0"/>
                  <w:marBottom w:val="0"/>
                  <w:divBdr>
                    <w:top w:val="none" w:sz="0" w:space="0" w:color="auto"/>
                    <w:left w:val="none" w:sz="0" w:space="0" w:color="auto"/>
                    <w:bottom w:val="none" w:sz="0" w:space="0" w:color="auto"/>
                    <w:right w:val="none" w:sz="0" w:space="0" w:color="auto"/>
                  </w:divBdr>
                  <w:divsChild>
                    <w:div w:id="4138294">
                      <w:marLeft w:val="0"/>
                      <w:marRight w:val="0"/>
                      <w:marTop w:val="0"/>
                      <w:marBottom w:val="0"/>
                      <w:divBdr>
                        <w:top w:val="none" w:sz="0" w:space="0" w:color="auto"/>
                        <w:left w:val="none" w:sz="0" w:space="0" w:color="auto"/>
                        <w:bottom w:val="none" w:sz="0" w:space="0" w:color="auto"/>
                        <w:right w:val="none" w:sz="0" w:space="0" w:color="auto"/>
                      </w:divBdr>
                    </w:div>
                  </w:divsChild>
                </w:div>
                <w:div w:id="441193744">
                  <w:marLeft w:val="0"/>
                  <w:marRight w:val="0"/>
                  <w:marTop w:val="0"/>
                  <w:marBottom w:val="0"/>
                  <w:divBdr>
                    <w:top w:val="none" w:sz="0" w:space="0" w:color="auto"/>
                    <w:left w:val="none" w:sz="0" w:space="0" w:color="auto"/>
                    <w:bottom w:val="none" w:sz="0" w:space="0" w:color="auto"/>
                    <w:right w:val="none" w:sz="0" w:space="0" w:color="auto"/>
                  </w:divBdr>
                  <w:divsChild>
                    <w:div w:id="1926576084">
                      <w:marLeft w:val="0"/>
                      <w:marRight w:val="0"/>
                      <w:marTop w:val="0"/>
                      <w:marBottom w:val="0"/>
                      <w:divBdr>
                        <w:top w:val="none" w:sz="0" w:space="0" w:color="auto"/>
                        <w:left w:val="none" w:sz="0" w:space="0" w:color="auto"/>
                        <w:bottom w:val="none" w:sz="0" w:space="0" w:color="auto"/>
                        <w:right w:val="none" w:sz="0" w:space="0" w:color="auto"/>
                      </w:divBdr>
                    </w:div>
                    <w:div w:id="1289778161">
                      <w:marLeft w:val="0"/>
                      <w:marRight w:val="0"/>
                      <w:marTop w:val="0"/>
                      <w:marBottom w:val="0"/>
                      <w:divBdr>
                        <w:top w:val="none" w:sz="0" w:space="0" w:color="auto"/>
                        <w:left w:val="none" w:sz="0" w:space="0" w:color="auto"/>
                        <w:bottom w:val="none" w:sz="0" w:space="0" w:color="auto"/>
                        <w:right w:val="none" w:sz="0" w:space="0" w:color="auto"/>
                      </w:divBdr>
                    </w:div>
                  </w:divsChild>
                </w:div>
                <w:div w:id="1119446527">
                  <w:marLeft w:val="0"/>
                  <w:marRight w:val="0"/>
                  <w:marTop w:val="0"/>
                  <w:marBottom w:val="0"/>
                  <w:divBdr>
                    <w:top w:val="none" w:sz="0" w:space="0" w:color="auto"/>
                    <w:left w:val="none" w:sz="0" w:space="0" w:color="auto"/>
                    <w:bottom w:val="none" w:sz="0" w:space="0" w:color="auto"/>
                    <w:right w:val="none" w:sz="0" w:space="0" w:color="auto"/>
                  </w:divBdr>
                  <w:divsChild>
                    <w:div w:id="422334424">
                      <w:marLeft w:val="0"/>
                      <w:marRight w:val="0"/>
                      <w:marTop w:val="0"/>
                      <w:marBottom w:val="0"/>
                      <w:divBdr>
                        <w:top w:val="none" w:sz="0" w:space="0" w:color="auto"/>
                        <w:left w:val="none" w:sz="0" w:space="0" w:color="auto"/>
                        <w:bottom w:val="none" w:sz="0" w:space="0" w:color="auto"/>
                        <w:right w:val="none" w:sz="0" w:space="0" w:color="auto"/>
                      </w:divBdr>
                    </w:div>
                    <w:div w:id="731541533">
                      <w:marLeft w:val="0"/>
                      <w:marRight w:val="0"/>
                      <w:marTop w:val="0"/>
                      <w:marBottom w:val="0"/>
                      <w:divBdr>
                        <w:top w:val="none" w:sz="0" w:space="0" w:color="auto"/>
                        <w:left w:val="none" w:sz="0" w:space="0" w:color="auto"/>
                        <w:bottom w:val="none" w:sz="0" w:space="0" w:color="auto"/>
                        <w:right w:val="none" w:sz="0" w:space="0" w:color="auto"/>
                      </w:divBdr>
                    </w:div>
                  </w:divsChild>
                </w:div>
                <w:div w:id="1539732041">
                  <w:marLeft w:val="0"/>
                  <w:marRight w:val="0"/>
                  <w:marTop w:val="0"/>
                  <w:marBottom w:val="0"/>
                  <w:divBdr>
                    <w:top w:val="none" w:sz="0" w:space="0" w:color="auto"/>
                    <w:left w:val="none" w:sz="0" w:space="0" w:color="auto"/>
                    <w:bottom w:val="none" w:sz="0" w:space="0" w:color="auto"/>
                    <w:right w:val="none" w:sz="0" w:space="0" w:color="auto"/>
                  </w:divBdr>
                  <w:divsChild>
                    <w:div w:id="374044462">
                      <w:marLeft w:val="0"/>
                      <w:marRight w:val="0"/>
                      <w:marTop w:val="0"/>
                      <w:marBottom w:val="0"/>
                      <w:divBdr>
                        <w:top w:val="none" w:sz="0" w:space="0" w:color="auto"/>
                        <w:left w:val="none" w:sz="0" w:space="0" w:color="auto"/>
                        <w:bottom w:val="none" w:sz="0" w:space="0" w:color="auto"/>
                        <w:right w:val="none" w:sz="0" w:space="0" w:color="auto"/>
                      </w:divBdr>
                    </w:div>
                    <w:div w:id="978072909">
                      <w:marLeft w:val="0"/>
                      <w:marRight w:val="0"/>
                      <w:marTop w:val="0"/>
                      <w:marBottom w:val="0"/>
                      <w:divBdr>
                        <w:top w:val="none" w:sz="0" w:space="0" w:color="auto"/>
                        <w:left w:val="none" w:sz="0" w:space="0" w:color="auto"/>
                        <w:bottom w:val="none" w:sz="0" w:space="0" w:color="auto"/>
                        <w:right w:val="none" w:sz="0" w:space="0" w:color="auto"/>
                      </w:divBdr>
                    </w:div>
                  </w:divsChild>
                </w:div>
                <w:div w:id="1298530806">
                  <w:marLeft w:val="0"/>
                  <w:marRight w:val="0"/>
                  <w:marTop w:val="0"/>
                  <w:marBottom w:val="0"/>
                  <w:divBdr>
                    <w:top w:val="none" w:sz="0" w:space="0" w:color="auto"/>
                    <w:left w:val="none" w:sz="0" w:space="0" w:color="auto"/>
                    <w:bottom w:val="none" w:sz="0" w:space="0" w:color="auto"/>
                    <w:right w:val="none" w:sz="0" w:space="0" w:color="auto"/>
                  </w:divBdr>
                  <w:divsChild>
                    <w:div w:id="131408848">
                      <w:marLeft w:val="0"/>
                      <w:marRight w:val="0"/>
                      <w:marTop w:val="0"/>
                      <w:marBottom w:val="0"/>
                      <w:divBdr>
                        <w:top w:val="none" w:sz="0" w:space="0" w:color="auto"/>
                        <w:left w:val="none" w:sz="0" w:space="0" w:color="auto"/>
                        <w:bottom w:val="none" w:sz="0" w:space="0" w:color="auto"/>
                        <w:right w:val="none" w:sz="0" w:space="0" w:color="auto"/>
                      </w:divBdr>
                    </w:div>
                    <w:div w:id="1870994963">
                      <w:marLeft w:val="0"/>
                      <w:marRight w:val="0"/>
                      <w:marTop w:val="0"/>
                      <w:marBottom w:val="0"/>
                      <w:divBdr>
                        <w:top w:val="none" w:sz="0" w:space="0" w:color="auto"/>
                        <w:left w:val="none" w:sz="0" w:space="0" w:color="auto"/>
                        <w:bottom w:val="none" w:sz="0" w:space="0" w:color="auto"/>
                        <w:right w:val="none" w:sz="0" w:space="0" w:color="auto"/>
                      </w:divBdr>
                    </w:div>
                  </w:divsChild>
                </w:div>
                <w:div w:id="524516089">
                  <w:marLeft w:val="0"/>
                  <w:marRight w:val="0"/>
                  <w:marTop w:val="0"/>
                  <w:marBottom w:val="0"/>
                  <w:divBdr>
                    <w:top w:val="none" w:sz="0" w:space="0" w:color="auto"/>
                    <w:left w:val="none" w:sz="0" w:space="0" w:color="auto"/>
                    <w:bottom w:val="none" w:sz="0" w:space="0" w:color="auto"/>
                    <w:right w:val="none" w:sz="0" w:space="0" w:color="auto"/>
                  </w:divBdr>
                  <w:divsChild>
                    <w:div w:id="1145783692">
                      <w:marLeft w:val="0"/>
                      <w:marRight w:val="0"/>
                      <w:marTop w:val="0"/>
                      <w:marBottom w:val="0"/>
                      <w:divBdr>
                        <w:top w:val="none" w:sz="0" w:space="0" w:color="auto"/>
                        <w:left w:val="none" w:sz="0" w:space="0" w:color="auto"/>
                        <w:bottom w:val="none" w:sz="0" w:space="0" w:color="auto"/>
                        <w:right w:val="none" w:sz="0" w:space="0" w:color="auto"/>
                      </w:divBdr>
                    </w:div>
                  </w:divsChild>
                </w:div>
                <w:div w:id="934627151">
                  <w:marLeft w:val="0"/>
                  <w:marRight w:val="0"/>
                  <w:marTop w:val="0"/>
                  <w:marBottom w:val="0"/>
                  <w:divBdr>
                    <w:top w:val="none" w:sz="0" w:space="0" w:color="auto"/>
                    <w:left w:val="none" w:sz="0" w:space="0" w:color="auto"/>
                    <w:bottom w:val="none" w:sz="0" w:space="0" w:color="auto"/>
                    <w:right w:val="none" w:sz="0" w:space="0" w:color="auto"/>
                  </w:divBdr>
                  <w:divsChild>
                    <w:div w:id="1450589898">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sChild>
                </w:div>
                <w:div w:id="1936355465">
                  <w:marLeft w:val="0"/>
                  <w:marRight w:val="0"/>
                  <w:marTop w:val="0"/>
                  <w:marBottom w:val="0"/>
                  <w:divBdr>
                    <w:top w:val="none" w:sz="0" w:space="0" w:color="auto"/>
                    <w:left w:val="none" w:sz="0" w:space="0" w:color="auto"/>
                    <w:bottom w:val="none" w:sz="0" w:space="0" w:color="auto"/>
                    <w:right w:val="none" w:sz="0" w:space="0" w:color="auto"/>
                  </w:divBdr>
                  <w:divsChild>
                    <w:div w:id="1276211902">
                      <w:marLeft w:val="0"/>
                      <w:marRight w:val="0"/>
                      <w:marTop w:val="0"/>
                      <w:marBottom w:val="0"/>
                      <w:divBdr>
                        <w:top w:val="none" w:sz="0" w:space="0" w:color="auto"/>
                        <w:left w:val="none" w:sz="0" w:space="0" w:color="auto"/>
                        <w:bottom w:val="none" w:sz="0" w:space="0" w:color="auto"/>
                        <w:right w:val="none" w:sz="0" w:space="0" w:color="auto"/>
                      </w:divBdr>
                    </w:div>
                    <w:div w:id="2097365033">
                      <w:marLeft w:val="0"/>
                      <w:marRight w:val="0"/>
                      <w:marTop w:val="0"/>
                      <w:marBottom w:val="0"/>
                      <w:divBdr>
                        <w:top w:val="none" w:sz="0" w:space="0" w:color="auto"/>
                        <w:left w:val="none" w:sz="0" w:space="0" w:color="auto"/>
                        <w:bottom w:val="none" w:sz="0" w:space="0" w:color="auto"/>
                        <w:right w:val="none" w:sz="0" w:space="0" w:color="auto"/>
                      </w:divBdr>
                    </w:div>
                  </w:divsChild>
                </w:div>
                <w:div w:id="695273887">
                  <w:marLeft w:val="0"/>
                  <w:marRight w:val="0"/>
                  <w:marTop w:val="0"/>
                  <w:marBottom w:val="0"/>
                  <w:divBdr>
                    <w:top w:val="none" w:sz="0" w:space="0" w:color="auto"/>
                    <w:left w:val="none" w:sz="0" w:space="0" w:color="auto"/>
                    <w:bottom w:val="none" w:sz="0" w:space="0" w:color="auto"/>
                    <w:right w:val="none" w:sz="0" w:space="0" w:color="auto"/>
                  </w:divBdr>
                  <w:divsChild>
                    <w:div w:id="1471363469">
                      <w:marLeft w:val="0"/>
                      <w:marRight w:val="0"/>
                      <w:marTop w:val="0"/>
                      <w:marBottom w:val="0"/>
                      <w:divBdr>
                        <w:top w:val="none" w:sz="0" w:space="0" w:color="auto"/>
                        <w:left w:val="none" w:sz="0" w:space="0" w:color="auto"/>
                        <w:bottom w:val="none" w:sz="0" w:space="0" w:color="auto"/>
                        <w:right w:val="none" w:sz="0" w:space="0" w:color="auto"/>
                      </w:divBdr>
                    </w:div>
                    <w:div w:id="1684277940">
                      <w:marLeft w:val="0"/>
                      <w:marRight w:val="0"/>
                      <w:marTop w:val="0"/>
                      <w:marBottom w:val="0"/>
                      <w:divBdr>
                        <w:top w:val="none" w:sz="0" w:space="0" w:color="auto"/>
                        <w:left w:val="none" w:sz="0" w:space="0" w:color="auto"/>
                        <w:bottom w:val="none" w:sz="0" w:space="0" w:color="auto"/>
                        <w:right w:val="none" w:sz="0" w:space="0" w:color="auto"/>
                      </w:divBdr>
                    </w:div>
                  </w:divsChild>
                </w:div>
                <w:div w:id="1400980130">
                  <w:marLeft w:val="0"/>
                  <w:marRight w:val="0"/>
                  <w:marTop w:val="0"/>
                  <w:marBottom w:val="0"/>
                  <w:divBdr>
                    <w:top w:val="none" w:sz="0" w:space="0" w:color="auto"/>
                    <w:left w:val="none" w:sz="0" w:space="0" w:color="auto"/>
                    <w:bottom w:val="none" w:sz="0" w:space="0" w:color="auto"/>
                    <w:right w:val="none" w:sz="0" w:space="0" w:color="auto"/>
                  </w:divBdr>
                  <w:divsChild>
                    <w:div w:id="487749463">
                      <w:marLeft w:val="0"/>
                      <w:marRight w:val="0"/>
                      <w:marTop w:val="0"/>
                      <w:marBottom w:val="0"/>
                      <w:divBdr>
                        <w:top w:val="none" w:sz="0" w:space="0" w:color="auto"/>
                        <w:left w:val="none" w:sz="0" w:space="0" w:color="auto"/>
                        <w:bottom w:val="none" w:sz="0" w:space="0" w:color="auto"/>
                        <w:right w:val="none" w:sz="0" w:space="0" w:color="auto"/>
                      </w:divBdr>
                    </w:div>
                    <w:div w:id="1932396927">
                      <w:marLeft w:val="0"/>
                      <w:marRight w:val="0"/>
                      <w:marTop w:val="0"/>
                      <w:marBottom w:val="0"/>
                      <w:divBdr>
                        <w:top w:val="none" w:sz="0" w:space="0" w:color="auto"/>
                        <w:left w:val="none" w:sz="0" w:space="0" w:color="auto"/>
                        <w:bottom w:val="none" w:sz="0" w:space="0" w:color="auto"/>
                        <w:right w:val="none" w:sz="0" w:space="0" w:color="auto"/>
                      </w:divBdr>
                    </w:div>
                  </w:divsChild>
                </w:div>
                <w:div w:id="1431124431">
                  <w:marLeft w:val="0"/>
                  <w:marRight w:val="0"/>
                  <w:marTop w:val="0"/>
                  <w:marBottom w:val="0"/>
                  <w:divBdr>
                    <w:top w:val="none" w:sz="0" w:space="0" w:color="auto"/>
                    <w:left w:val="none" w:sz="0" w:space="0" w:color="auto"/>
                    <w:bottom w:val="none" w:sz="0" w:space="0" w:color="auto"/>
                    <w:right w:val="none" w:sz="0" w:space="0" w:color="auto"/>
                  </w:divBdr>
                  <w:divsChild>
                    <w:div w:id="1407416014">
                      <w:marLeft w:val="0"/>
                      <w:marRight w:val="0"/>
                      <w:marTop w:val="0"/>
                      <w:marBottom w:val="0"/>
                      <w:divBdr>
                        <w:top w:val="none" w:sz="0" w:space="0" w:color="auto"/>
                        <w:left w:val="none" w:sz="0" w:space="0" w:color="auto"/>
                        <w:bottom w:val="none" w:sz="0" w:space="0" w:color="auto"/>
                        <w:right w:val="none" w:sz="0" w:space="0" w:color="auto"/>
                      </w:divBdr>
                    </w:div>
                  </w:divsChild>
                </w:div>
                <w:div w:id="1614441798">
                  <w:marLeft w:val="0"/>
                  <w:marRight w:val="0"/>
                  <w:marTop w:val="0"/>
                  <w:marBottom w:val="0"/>
                  <w:divBdr>
                    <w:top w:val="none" w:sz="0" w:space="0" w:color="auto"/>
                    <w:left w:val="none" w:sz="0" w:space="0" w:color="auto"/>
                    <w:bottom w:val="none" w:sz="0" w:space="0" w:color="auto"/>
                    <w:right w:val="none" w:sz="0" w:space="0" w:color="auto"/>
                  </w:divBdr>
                  <w:divsChild>
                    <w:div w:id="1682586691">
                      <w:marLeft w:val="0"/>
                      <w:marRight w:val="0"/>
                      <w:marTop w:val="0"/>
                      <w:marBottom w:val="0"/>
                      <w:divBdr>
                        <w:top w:val="none" w:sz="0" w:space="0" w:color="auto"/>
                        <w:left w:val="none" w:sz="0" w:space="0" w:color="auto"/>
                        <w:bottom w:val="none" w:sz="0" w:space="0" w:color="auto"/>
                        <w:right w:val="none" w:sz="0" w:space="0" w:color="auto"/>
                      </w:divBdr>
                    </w:div>
                    <w:div w:id="1716738841">
                      <w:marLeft w:val="0"/>
                      <w:marRight w:val="0"/>
                      <w:marTop w:val="0"/>
                      <w:marBottom w:val="0"/>
                      <w:divBdr>
                        <w:top w:val="none" w:sz="0" w:space="0" w:color="auto"/>
                        <w:left w:val="none" w:sz="0" w:space="0" w:color="auto"/>
                        <w:bottom w:val="none" w:sz="0" w:space="0" w:color="auto"/>
                        <w:right w:val="none" w:sz="0" w:space="0" w:color="auto"/>
                      </w:divBdr>
                    </w:div>
                  </w:divsChild>
                </w:div>
                <w:div w:id="676425523">
                  <w:marLeft w:val="0"/>
                  <w:marRight w:val="0"/>
                  <w:marTop w:val="0"/>
                  <w:marBottom w:val="0"/>
                  <w:divBdr>
                    <w:top w:val="none" w:sz="0" w:space="0" w:color="auto"/>
                    <w:left w:val="none" w:sz="0" w:space="0" w:color="auto"/>
                    <w:bottom w:val="none" w:sz="0" w:space="0" w:color="auto"/>
                    <w:right w:val="none" w:sz="0" w:space="0" w:color="auto"/>
                  </w:divBdr>
                  <w:divsChild>
                    <w:div w:id="878976055">
                      <w:marLeft w:val="0"/>
                      <w:marRight w:val="0"/>
                      <w:marTop w:val="0"/>
                      <w:marBottom w:val="0"/>
                      <w:divBdr>
                        <w:top w:val="none" w:sz="0" w:space="0" w:color="auto"/>
                        <w:left w:val="none" w:sz="0" w:space="0" w:color="auto"/>
                        <w:bottom w:val="none" w:sz="0" w:space="0" w:color="auto"/>
                        <w:right w:val="none" w:sz="0" w:space="0" w:color="auto"/>
                      </w:divBdr>
                    </w:div>
                    <w:div w:id="177085820">
                      <w:marLeft w:val="0"/>
                      <w:marRight w:val="0"/>
                      <w:marTop w:val="0"/>
                      <w:marBottom w:val="0"/>
                      <w:divBdr>
                        <w:top w:val="none" w:sz="0" w:space="0" w:color="auto"/>
                        <w:left w:val="none" w:sz="0" w:space="0" w:color="auto"/>
                        <w:bottom w:val="none" w:sz="0" w:space="0" w:color="auto"/>
                        <w:right w:val="none" w:sz="0" w:space="0" w:color="auto"/>
                      </w:divBdr>
                    </w:div>
                  </w:divsChild>
                </w:div>
                <w:div w:id="966279494">
                  <w:marLeft w:val="0"/>
                  <w:marRight w:val="0"/>
                  <w:marTop w:val="0"/>
                  <w:marBottom w:val="0"/>
                  <w:divBdr>
                    <w:top w:val="none" w:sz="0" w:space="0" w:color="auto"/>
                    <w:left w:val="none" w:sz="0" w:space="0" w:color="auto"/>
                    <w:bottom w:val="none" w:sz="0" w:space="0" w:color="auto"/>
                    <w:right w:val="none" w:sz="0" w:space="0" w:color="auto"/>
                  </w:divBdr>
                  <w:divsChild>
                    <w:div w:id="332029134">
                      <w:marLeft w:val="0"/>
                      <w:marRight w:val="0"/>
                      <w:marTop w:val="0"/>
                      <w:marBottom w:val="0"/>
                      <w:divBdr>
                        <w:top w:val="none" w:sz="0" w:space="0" w:color="auto"/>
                        <w:left w:val="none" w:sz="0" w:space="0" w:color="auto"/>
                        <w:bottom w:val="none" w:sz="0" w:space="0" w:color="auto"/>
                        <w:right w:val="none" w:sz="0" w:space="0" w:color="auto"/>
                      </w:divBdr>
                    </w:div>
                    <w:div w:id="24213624">
                      <w:marLeft w:val="0"/>
                      <w:marRight w:val="0"/>
                      <w:marTop w:val="0"/>
                      <w:marBottom w:val="0"/>
                      <w:divBdr>
                        <w:top w:val="none" w:sz="0" w:space="0" w:color="auto"/>
                        <w:left w:val="none" w:sz="0" w:space="0" w:color="auto"/>
                        <w:bottom w:val="none" w:sz="0" w:space="0" w:color="auto"/>
                        <w:right w:val="none" w:sz="0" w:space="0" w:color="auto"/>
                      </w:divBdr>
                    </w:div>
                  </w:divsChild>
                </w:div>
                <w:div w:id="1310859936">
                  <w:marLeft w:val="0"/>
                  <w:marRight w:val="0"/>
                  <w:marTop w:val="0"/>
                  <w:marBottom w:val="0"/>
                  <w:divBdr>
                    <w:top w:val="none" w:sz="0" w:space="0" w:color="auto"/>
                    <w:left w:val="none" w:sz="0" w:space="0" w:color="auto"/>
                    <w:bottom w:val="none" w:sz="0" w:space="0" w:color="auto"/>
                    <w:right w:val="none" w:sz="0" w:space="0" w:color="auto"/>
                  </w:divBdr>
                  <w:divsChild>
                    <w:div w:id="1011953168">
                      <w:marLeft w:val="0"/>
                      <w:marRight w:val="0"/>
                      <w:marTop w:val="0"/>
                      <w:marBottom w:val="0"/>
                      <w:divBdr>
                        <w:top w:val="none" w:sz="0" w:space="0" w:color="auto"/>
                        <w:left w:val="none" w:sz="0" w:space="0" w:color="auto"/>
                        <w:bottom w:val="none" w:sz="0" w:space="0" w:color="auto"/>
                        <w:right w:val="none" w:sz="0" w:space="0" w:color="auto"/>
                      </w:divBdr>
                    </w:div>
                    <w:div w:id="531114826">
                      <w:marLeft w:val="0"/>
                      <w:marRight w:val="0"/>
                      <w:marTop w:val="0"/>
                      <w:marBottom w:val="0"/>
                      <w:divBdr>
                        <w:top w:val="none" w:sz="0" w:space="0" w:color="auto"/>
                        <w:left w:val="none" w:sz="0" w:space="0" w:color="auto"/>
                        <w:bottom w:val="none" w:sz="0" w:space="0" w:color="auto"/>
                        <w:right w:val="none" w:sz="0" w:space="0" w:color="auto"/>
                      </w:divBdr>
                    </w:div>
                  </w:divsChild>
                </w:div>
                <w:div w:id="1301038066">
                  <w:marLeft w:val="0"/>
                  <w:marRight w:val="0"/>
                  <w:marTop w:val="0"/>
                  <w:marBottom w:val="0"/>
                  <w:divBdr>
                    <w:top w:val="none" w:sz="0" w:space="0" w:color="auto"/>
                    <w:left w:val="none" w:sz="0" w:space="0" w:color="auto"/>
                    <w:bottom w:val="none" w:sz="0" w:space="0" w:color="auto"/>
                    <w:right w:val="none" w:sz="0" w:space="0" w:color="auto"/>
                  </w:divBdr>
                  <w:divsChild>
                    <w:div w:id="1473717320">
                      <w:marLeft w:val="0"/>
                      <w:marRight w:val="0"/>
                      <w:marTop w:val="0"/>
                      <w:marBottom w:val="0"/>
                      <w:divBdr>
                        <w:top w:val="none" w:sz="0" w:space="0" w:color="auto"/>
                        <w:left w:val="none" w:sz="0" w:space="0" w:color="auto"/>
                        <w:bottom w:val="none" w:sz="0" w:space="0" w:color="auto"/>
                        <w:right w:val="none" w:sz="0" w:space="0" w:color="auto"/>
                      </w:divBdr>
                    </w:div>
                    <w:div w:id="1646547976">
                      <w:marLeft w:val="0"/>
                      <w:marRight w:val="0"/>
                      <w:marTop w:val="0"/>
                      <w:marBottom w:val="0"/>
                      <w:divBdr>
                        <w:top w:val="none" w:sz="0" w:space="0" w:color="auto"/>
                        <w:left w:val="none" w:sz="0" w:space="0" w:color="auto"/>
                        <w:bottom w:val="none" w:sz="0" w:space="0" w:color="auto"/>
                        <w:right w:val="none" w:sz="0" w:space="0" w:color="auto"/>
                      </w:divBdr>
                    </w:div>
                  </w:divsChild>
                </w:div>
                <w:div w:id="1859849235">
                  <w:marLeft w:val="0"/>
                  <w:marRight w:val="0"/>
                  <w:marTop w:val="0"/>
                  <w:marBottom w:val="0"/>
                  <w:divBdr>
                    <w:top w:val="none" w:sz="0" w:space="0" w:color="auto"/>
                    <w:left w:val="none" w:sz="0" w:space="0" w:color="auto"/>
                    <w:bottom w:val="none" w:sz="0" w:space="0" w:color="auto"/>
                    <w:right w:val="none" w:sz="0" w:space="0" w:color="auto"/>
                  </w:divBdr>
                  <w:divsChild>
                    <w:div w:id="1227447883">
                      <w:marLeft w:val="0"/>
                      <w:marRight w:val="0"/>
                      <w:marTop w:val="0"/>
                      <w:marBottom w:val="0"/>
                      <w:divBdr>
                        <w:top w:val="none" w:sz="0" w:space="0" w:color="auto"/>
                        <w:left w:val="none" w:sz="0" w:space="0" w:color="auto"/>
                        <w:bottom w:val="none" w:sz="0" w:space="0" w:color="auto"/>
                        <w:right w:val="none" w:sz="0" w:space="0" w:color="auto"/>
                      </w:divBdr>
                    </w:div>
                    <w:div w:id="168642254">
                      <w:marLeft w:val="0"/>
                      <w:marRight w:val="0"/>
                      <w:marTop w:val="0"/>
                      <w:marBottom w:val="0"/>
                      <w:divBdr>
                        <w:top w:val="none" w:sz="0" w:space="0" w:color="auto"/>
                        <w:left w:val="none" w:sz="0" w:space="0" w:color="auto"/>
                        <w:bottom w:val="none" w:sz="0" w:space="0" w:color="auto"/>
                        <w:right w:val="none" w:sz="0" w:space="0" w:color="auto"/>
                      </w:divBdr>
                    </w:div>
                  </w:divsChild>
                </w:div>
                <w:div w:id="755171403">
                  <w:marLeft w:val="0"/>
                  <w:marRight w:val="0"/>
                  <w:marTop w:val="0"/>
                  <w:marBottom w:val="0"/>
                  <w:divBdr>
                    <w:top w:val="none" w:sz="0" w:space="0" w:color="auto"/>
                    <w:left w:val="none" w:sz="0" w:space="0" w:color="auto"/>
                    <w:bottom w:val="none" w:sz="0" w:space="0" w:color="auto"/>
                    <w:right w:val="none" w:sz="0" w:space="0" w:color="auto"/>
                  </w:divBdr>
                  <w:divsChild>
                    <w:div w:id="985282530">
                      <w:marLeft w:val="0"/>
                      <w:marRight w:val="0"/>
                      <w:marTop w:val="0"/>
                      <w:marBottom w:val="0"/>
                      <w:divBdr>
                        <w:top w:val="none" w:sz="0" w:space="0" w:color="auto"/>
                        <w:left w:val="none" w:sz="0" w:space="0" w:color="auto"/>
                        <w:bottom w:val="none" w:sz="0" w:space="0" w:color="auto"/>
                        <w:right w:val="none" w:sz="0" w:space="0" w:color="auto"/>
                      </w:divBdr>
                    </w:div>
                    <w:div w:id="2093433908">
                      <w:marLeft w:val="0"/>
                      <w:marRight w:val="0"/>
                      <w:marTop w:val="0"/>
                      <w:marBottom w:val="0"/>
                      <w:divBdr>
                        <w:top w:val="none" w:sz="0" w:space="0" w:color="auto"/>
                        <w:left w:val="none" w:sz="0" w:space="0" w:color="auto"/>
                        <w:bottom w:val="none" w:sz="0" w:space="0" w:color="auto"/>
                        <w:right w:val="none" w:sz="0" w:space="0" w:color="auto"/>
                      </w:divBdr>
                    </w:div>
                  </w:divsChild>
                </w:div>
                <w:div w:id="1819347948">
                  <w:marLeft w:val="0"/>
                  <w:marRight w:val="0"/>
                  <w:marTop w:val="0"/>
                  <w:marBottom w:val="0"/>
                  <w:divBdr>
                    <w:top w:val="none" w:sz="0" w:space="0" w:color="auto"/>
                    <w:left w:val="none" w:sz="0" w:space="0" w:color="auto"/>
                    <w:bottom w:val="none" w:sz="0" w:space="0" w:color="auto"/>
                    <w:right w:val="none" w:sz="0" w:space="0" w:color="auto"/>
                  </w:divBdr>
                  <w:divsChild>
                    <w:div w:id="948586210">
                      <w:marLeft w:val="0"/>
                      <w:marRight w:val="0"/>
                      <w:marTop w:val="0"/>
                      <w:marBottom w:val="0"/>
                      <w:divBdr>
                        <w:top w:val="none" w:sz="0" w:space="0" w:color="auto"/>
                        <w:left w:val="none" w:sz="0" w:space="0" w:color="auto"/>
                        <w:bottom w:val="none" w:sz="0" w:space="0" w:color="auto"/>
                        <w:right w:val="none" w:sz="0" w:space="0" w:color="auto"/>
                      </w:divBdr>
                    </w:div>
                    <w:div w:id="1736125516">
                      <w:marLeft w:val="0"/>
                      <w:marRight w:val="0"/>
                      <w:marTop w:val="0"/>
                      <w:marBottom w:val="0"/>
                      <w:divBdr>
                        <w:top w:val="none" w:sz="0" w:space="0" w:color="auto"/>
                        <w:left w:val="none" w:sz="0" w:space="0" w:color="auto"/>
                        <w:bottom w:val="none" w:sz="0" w:space="0" w:color="auto"/>
                        <w:right w:val="none" w:sz="0" w:space="0" w:color="auto"/>
                      </w:divBdr>
                    </w:div>
                  </w:divsChild>
                </w:div>
                <w:div w:id="1198276963">
                  <w:marLeft w:val="0"/>
                  <w:marRight w:val="0"/>
                  <w:marTop w:val="0"/>
                  <w:marBottom w:val="0"/>
                  <w:divBdr>
                    <w:top w:val="none" w:sz="0" w:space="0" w:color="auto"/>
                    <w:left w:val="none" w:sz="0" w:space="0" w:color="auto"/>
                    <w:bottom w:val="none" w:sz="0" w:space="0" w:color="auto"/>
                    <w:right w:val="none" w:sz="0" w:space="0" w:color="auto"/>
                  </w:divBdr>
                  <w:divsChild>
                    <w:div w:id="1587806681">
                      <w:marLeft w:val="0"/>
                      <w:marRight w:val="0"/>
                      <w:marTop w:val="0"/>
                      <w:marBottom w:val="0"/>
                      <w:divBdr>
                        <w:top w:val="none" w:sz="0" w:space="0" w:color="auto"/>
                        <w:left w:val="none" w:sz="0" w:space="0" w:color="auto"/>
                        <w:bottom w:val="none" w:sz="0" w:space="0" w:color="auto"/>
                        <w:right w:val="none" w:sz="0" w:space="0" w:color="auto"/>
                      </w:divBdr>
                    </w:div>
                    <w:div w:id="1973053279">
                      <w:marLeft w:val="0"/>
                      <w:marRight w:val="0"/>
                      <w:marTop w:val="0"/>
                      <w:marBottom w:val="0"/>
                      <w:divBdr>
                        <w:top w:val="none" w:sz="0" w:space="0" w:color="auto"/>
                        <w:left w:val="none" w:sz="0" w:space="0" w:color="auto"/>
                        <w:bottom w:val="none" w:sz="0" w:space="0" w:color="auto"/>
                        <w:right w:val="none" w:sz="0" w:space="0" w:color="auto"/>
                      </w:divBdr>
                    </w:div>
                  </w:divsChild>
                </w:div>
                <w:div w:id="1893153421">
                  <w:marLeft w:val="0"/>
                  <w:marRight w:val="0"/>
                  <w:marTop w:val="0"/>
                  <w:marBottom w:val="0"/>
                  <w:divBdr>
                    <w:top w:val="none" w:sz="0" w:space="0" w:color="auto"/>
                    <w:left w:val="none" w:sz="0" w:space="0" w:color="auto"/>
                    <w:bottom w:val="none" w:sz="0" w:space="0" w:color="auto"/>
                    <w:right w:val="none" w:sz="0" w:space="0" w:color="auto"/>
                  </w:divBdr>
                  <w:divsChild>
                    <w:div w:id="550773442">
                      <w:marLeft w:val="0"/>
                      <w:marRight w:val="0"/>
                      <w:marTop w:val="0"/>
                      <w:marBottom w:val="0"/>
                      <w:divBdr>
                        <w:top w:val="none" w:sz="0" w:space="0" w:color="auto"/>
                        <w:left w:val="none" w:sz="0" w:space="0" w:color="auto"/>
                        <w:bottom w:val="none" w:sz="0" w:space="0" w:color="auto"/>
                        <w:right w:val="none" w:sz="0" w:space="0" w:color="auto"/>
                      </w:divBdr>
                    </w:div>
                  </w:divsChild>
                </w:div>
                <w:div w:id="1457946172">
                  <w:marLeft w:val="0"/>
                  <w:marRight w:val="0"/>
                  <w:marTop w:val="0"/>
                  <w:marBottom w:val="0"/>
                  <w:divBdr>
                    <w:top w:val="none" w:sz="0" w:space="0" w:color="auto"/>
                    <w:left w:val="none" w:sz="0" w:space="0" w:color="auto"/>
                    <w:bottom w:val="none" w:sz="0" w:space="0" w:color="auto"/>
                    <w:right w:val="none" w:sz="0" w:space="0" w:color="auto"/>
                  </w:divBdr>
                  <w:divsChild>
                    <w:div w:id="1442798340">
                      <w:marLeft w:val="0"/>
                      <w:marRight w:val="0"/>
                      <w:marTop w:val="0"/>
                      <w:marBottom w:val="0"/>
                      <w:divBdr>
                        <w:top w:val="none" w:sz="0" w:space="0" w:color="auto"/>
                        <w:left w:val="none" w:sz="0" w:space="0" w:color="auto"/>
                        <w:bottom w:val="none" w:sz="0" w:space="0" w:color="auto"/>
                        <w:right w:val="none" w:sz="0" w:space="0" w:color="auto"/>
                      </w:divBdr>
                    </w:div>
                  </w:divsChild>
                </w:div>
                <w:div w:id="1411384713">
                  <w:marLeft w:val="0"/>
                  <w:marRight w:val="0"/>
                  <w:marTop w:val="0"/>
                  <w:marBottom w:val="0"/>
                  <w:divBdr>
                    <w:top w:val="none" w:sz="0" w:space="0" w:color="auto"/>
                    <w:left w:val="none" w:sz="0" w:space="0" w:color="auto"/>
                    <w:bottom w:val="none" w:sz="0" w:space="0" w:color="auto"/>
                    <w:right w:val="none" w:sz="0" w:space="0" w:color="auto"/>
                  </w:divBdr>
                  <w:divsChild>
                    <w:div w:id="2069527216">
                      <w:marLeft w:val="0"/>
                      <w:marRight w:val="0"/>
                      <w:marTop w:val="0"/>
                      <w:marBottom w:val="0"/>
                      <w:divBdr>
                        <w:top w:val="none" w:sz="0" w:space="0" w:color="auto"/>
                        <w:left w:val="none" w:sz="0" w:space="0" w:color="auto"/>
                        <w:bottom w:val="none" w:sz="0" w:space="0" w:color="auto"/>
                        <w:right w:val="none" w:sz="0" w:space="0" w:color="auto"/>
                      </w:divBdr>
                    </w:div>
                    <w:div w:id="1412921591">
                      <w:marLeft w:val="0"/>
                      <w:marRight w:val="0"/>
                      <w:marTop w:val="0"/>
                      <w:marBottom w:val="0"/>
                      <w:divBdr>
                        <w:top w:val="none" w:sz="0" w:space="0" w:color="auto"/>
                        <w:left w:val="none" w:sz="0" w:space="0" w:color="auto"/>
                        <w:bottom w:val="none" w:sz="0" w:space="0" w:color="auto"/>
                        <w:right w:val="none" w:sz="0" w:space="0" w:color="auto"/>
                      </w:divBdr>
                    </w:div>
                  </w:divsChild>
                </w:div>
                <w:div w:id="1438015176">
                  <w:marLeft w:val="0"/>
                  <w:marRight w:val="0"/>
                  <w:marTop w:val="0"/>
                  <w:marBottom w:val="0"/>
                  <w:divBdr>
                    <w:top w:val="none" w:sz="0" w:space="0" w:color="auto"/>
                    <w:left w:val="none" w:sz="0" w:space="0" w:color="auto"/>
                    <w:bottom w:val="none" w:sz="0" w:space="0" w:color="auto"/>
                    <w:right w:val="none" w:sz="0" w:space="0" w:color="auto"/>
                  </w:divBdr>
                  <w:divsChild>
                    <w:div w:id="1526867989">
                      <w:marLeft w:val="0"/>
                      <w:marRight w:val="0"/>
                      <w:marTop w:val="0"/>
                      <w:marBottom w:val="0"/>
                      <w:divBdr>
                        <w:top w:val="none" w:sz="0" w:space="0" w:color="auto"/>
                        <w:left w:val="none" w:sz="0" w:space="0" w:color="auto"/>
                        <w:bottom w:val="none" w:sz="0" w:space="0" w:color="auto"/>
                        <w:right w:val="none" w:sz="0" w:space="0" w:color="auto"/>
                      </w:divBdr>
                    </w:div>
                    <w:div w:id="1246263353">
                      <w:marLeft w:val="0"/>
                      <w:marRight w:val="0"/>
                      <w:marTop w:val="0"/>
                      <w:marBottom w:val="0"/>
                      <w:divBdr>
                        <w:top w:val="none" w:sz="0" w:space="0" w:color="auto"/>
                        <w:left w:val="none" w:sz="0" w:space="0" w:color="auto"/>
                        <w:bottom w:val="none" w:sz="0" w:space="0" w:color="auto"/>
                        <w:right w:val="none" w:sz="0" w:space="0" w:color="auto"/>
                      </w:divBdr>
                    </w:div>
                  </w:divsChild>
                </w:div>
                <w:div w:id="1346592760">
                  <w:marLeft w:val="0"/>
                  <w:marRight w:val="0"/>
                  <w:marTop w:val="0"/>
                  <w:marBottom w:val="0"/>
                  <w:divBdr>
                    <w:top w:val="none" w:sz="0" w:space="0" w:color="auto"/>
                    <w:left w:val="none" w:sz="0" w:space="0" w:color="auto"/>
                    <w:bottom w:val="none" w:sz="0" w:space="0" w:color="auto"/>
                    <w:right w:val="none" w:sz="0" w:space="0" w:color="auto"/>
                  </w:divBdr>
                  <w:divsChild>
                    <w:div w:id="1063257361">
                      <w:marLeft w:val="0"/>
                      <w:marRight w:val="0"/>
                      <w:marTop w:val="0"/>
                      <w:marBottom w:val="0"/>
                      <w:divBdr>
                        <w:top w:val="none" w:sz="0" w:space="0" w:color="auto"/>
                        <w:left w:val="none" w:sz="0" w:space="0" w:color="auto"/>
                        <w:bottom w:val="none" w:sz="0" w:space="0" w:color="auto"/>
                        <w:right w:val="none" w:sz="0" w:space="0" w:color="auto"/>
                      </w:divBdr>
                    </w:div>
                    <w:div w:id="18192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4109">
          <w:marLeft w:val="0"/>
          <w:marRight w:val="0"/>
          <w:marTop w:val="0"/>
          <w:marBottom w:val="0"/>
          <w:divBdr>
            <w:top w:val="none" w:sz="0" w:space="0" w:color="auto"/>
            <w:left w:val="none" w:sz="0" w:space="0" w:color="auto"/>
            <w:bottom w:val="none" w:sz="0" w:space="0" w:color="auto"/>
            <w:right w:val="none" w:sz="0" w:space="0" w:color="auto"/>
          </w:divBdr>
        </w:div>
      </w:divsChild>
    </w:div>
    <w:div w:id="1471289505">
      <w:bodyDiv w:val="1"/>
      <w:marLeft w:val="0"/>
      <w:marRight w:val="0"/>
      <w:marTop w:val="0"/>
      <w:marBottom w:val="0"/>
      <w:divBdr>
        <w:top w:val="none" w:sz="0" w:space="0" w:color="auto"/>
        <w:left w:val="none" w:sz="0" w:space="0" w:color="auto"/>
        <w:bottom w:val="none" w:sz="0" w:space="0" w:color="auto"/>
        <w:right w:val="none" w:sz="0" w:space="0" w:color="auto"/>
      </w:divBdr>
      <w:divsChild>
        <w:div w:id="1406339624">
          <w:marLeft w:val="0"/>
          <w:marRight w:val="0"/>
          <w:marTop w:val="0"/>
          <w:marBottom w:val="0"/>
          <w:divBdr>
            <w:top w:val="none" w:sz="0" w:space="0" w:color="auto"/>
            <w:left w:val="none" w:sz="0" w:space="0" w:color="auto"/>
            <w:bottom w:val="none" w:sz="0" w:space="0" w:color="auto"/>
            <w:right w:val="none" w:sz="0" w:space="0" w:color="auto"/>
          </w:divBdr>
          <w:divsChild>
            <w:div w:id="884098681">
              <w:marLeft w:val="0"/>
              <w:marRight w:val="0"/>
              <w:marTop w:val="0"/>
              <w:marBottom w:val="0"/>
              <w:divBdr>
                <w:top w:val="none" w:sz="0" w:space="0" w:color="auto"/>
                <w:left w:val="none" w:sz="0" w:space="0" w:color="auto"/>
                <w:bottom w:val="none" w:sz="0" w:space="0" w:color="auto"/>
                <w:right w:val="none" w:sz="0" w:space="0" w:color="auto"/>
              </w:divBdr>
            </w:div>
            <w:div w:id="566918515">
              <w:marLeft w:val="0"/>
              <w:marRight w:val="0"/>
              <w:marTop w:val="0"/>
              <w:marBottom w:val="0"/>
              <w:divBdr>
                <w:top w:val="none" w:sz="0" w:space="0" w:color="auto"/>
                <w:left w:val="none" w:sz="0" w:space="0" w:color="auto"/>
                <w:bottom w:val="none" w:sz="0" w:space="0" w:color="auto"/>
                <w:right w:val="none" w:sz="0" w:space="0" w:color="auto"/>
              </w:divBdr>
            </w:div>
          </w:divsChild>
        </w:div>
        <w:div w:id="857885438">
          <w:marLeft w:val="0"/>
          <w:marRight w:val="0"/>
          <w:marTop w:val="0"/>
          <w:marBottom w:val="0"/>
          <w:divBdr>
            <w:top w:val="none" w:sz="0" w:space="0" w:color="auto"/>
            <w:left w:val="none" w:sz="0" w:space="0" w:color="auto"/>
            <w:bottom w:val="none" w:sz="0" w:space="0" w:color="auto"/>
            <w:right w:val="none" w:sz="0" w:space="0" w:color="auto"/>
          </w:divBdr>
          <w:divsChild>
            <w:div w:id="438531625">
              <w:marLeft w:val="0"/>
              <w:marRight w:val="0"/>
              <w:marTop w:val="0"/>
              <w:marBottom w:val="0"/>
              <w:divBdr>
                <w:top w:val="none" w:sz="0" w:space="0" w:color="auto"/>
                <w:left w:val="none" w:sz="0" w:space="0" w:color="auto"/>
                <w:bottom w:val="none" w:sz="0" w:space="0" w:color="auto"/>
                <w:right w:val="none" w:sz="0" w:space="0" w:color="auto"/>
              </w:divBdr>
            </w:div>
          </w:divsChild>
        </w:div>
        <w:div w:id="840587467">
          <w:marLeft w:val="0"/>
          <w:marRight w:val="0"/>
          <w:marTop w:val="0"/>
          <w:marBottom w:val="0"/>
          <w:divBdr>
            <w:top w:val="none" w:sz="0" w:space="0" w:color="auto"/>
            <w:left w:val="none" w:sz="0" w:space="0" w:color="auto"/>
            <w:bottom w:val="none" w:sz="0" w:space="0" w:color="auto"/>
            <w:right w:val="none" w:sz="0" w:space="0" w:color="auto"/>
          </w:divBdr>
          <w:divsChild>
            <w:div w:id="246234171">
              <w:marLeft w:val="0"/>
              <w:marRight w:val="0"/>
              <w:marTop w:val="0"/>
              <w:marBottom w:val="0"/>
              <w:divBdr>
                <w:top w:val="none" w:sz="0" w:space="0" w:color="auto"/>
                <w:left w:val="none" w:sz="0" w:space="0" w:color="auto"/>
                <w:bottom w:val="none" w:sz="0" w:space="0" w:color="auto"/>
                <w:right w:val="none" w:sz="0" w:space="0" w:color="auto"/>
              </w:divBdr>
            </w:div>
            <w:div w:id="865875816">
              <w:marLeft w:val="0"/>
              <w:marRight w:val="0"/>
              <w:marTop w:val="0"/>
              <w:marBottom w:val="0"/>
              <w:divBdr>
                <w:top w:val="none" w:sz="0" w:space="0" w:color="auto"/>
                <w:left w:val="none" w:sz="0" w:space="0" w:color="auto"/>
                <w:bottom w:val="none" w:sz="0" w:space="0" w:color="auto"/>
                <w:right w:val="none" w:sz="0" w:space="0" w:color="auto"/>
              </w:divBdr>
            </w:div>
          </w:divsChild>
        </w:div>
        <w:div w:id="1670601352">
          <w:marLeft w:val="0"/>
          <w:marRight w:val="0"/>
          <w:marTop w:val="0"/>
          <w:marBottom w:val="0"/>
          <w:divBdr>
            <w:top w:val="none" w:sz="0" w:space="0" w:color="auto"/>
            <w:left w:val="none" w:sz="0" w:space="0" w:color="auto"/>
            <w:bottom w:val="none" w:sz="0" w:space="0" w:color="auto"/>
            <w:right w:val="none" w:sz="0" w:space="0" w:color="auto"/>
          </w:divBdr>
          <w:divsChild>
            <w:div w:id="2003314740">
              <w:marLeft w:val="0"/>
              <w:marRight w:val="0"/>
              <w:marTop w:val="0"/>
              <w:marBottom w:val="0"/>
              <w:divBdr>
                <w:top w:val="none" w:sz="0" w:space="0" w:color="auto"/>
                <w:left w:val="none" w:sz="0" w:space="0" w:color="auto"/>
                <w:bottom w:val="none" w:sz="0" w:space="0" w:color="auto"/>
                <w:right w:val="none" w:sz="0" w:space="0" w:color="auto"/>
              </w:divBdr>
            </w:div>
          </w:divsChild>
        </w:div>
        <w:div w:id="707681209">
          <w:marLeft w:val="0"/>
          <w:marRight w:val="0"/>
          <w:marTop w:val="0"/>
          <w:marBottom w:val="0"/>
          <w:divBdr>
            <w:top w:val="none" w:sz="0" w:space="0" w:color="auto"/>
            <w:left w:val="none" w:sz="0" w:space="0" w:color="auto"/>
            <w:bottom w:val="none" w:sz="0" w:space="0" w:color="auto"/>
            <w:right w:val="none" w:sz="0" w:space="0" w:color="auto"/>
          </w:divBdr>
          <w:divsChild>
            <w:div w:id="195048594">
              <w:marLeft w:val="0"/>
              <w:marRight w:val="0"/>
              <w:marTop w:val="0"/>
              <w:marBottom w:val="0"/>
              <w:divBdr>
                <w:top w:val="none" w:sz="0" w:space="0" w:color="auto"/>
                <w:left w:val="none" w:sz="0" w:space="0" w:color="auto"/>
                <w:bottom w:val="none" w:sz="0" w:space="0" w:color="auto"/>
                <w:right w:val="none" w:sz="0" w:space="0" w:color="auto"/>
              </w:divBdr>
            </w:div>
            <w:div w:id="1252080445">
              <w:marLeft w:val="0"/>
              <w:marRight w:val="0"/>
              <w:marTop w:val="0"/>
              <w:marBottom w:val="0"/>
              <w:divBdr>
                <w:top w:val="none" w:sz="0" w:space="0" w:color="auto"/>
                <w:left w:val="none" w:sz="0" w:space="0" w:color="auto"/>
                <w:bottom w:val="none" w:sz="0" w:space="0" w:color="auto"/>
                <w:right w:val="none" w:sz="0" w:space="0" w:color="auto"/>
              </w:divBdr>
            </w:div>
          </w:divsChild>
        </w:div>
        <w:div w:id="1571504236">
          <w:marLeft w:val="0"/>
          <w:marRight w:val="0"/>
          <w:marTop w:val="0"/>
          <w:marBottom w:val="0"/>
          <w:divBdr>
            <w:top w:val="none" w:sz="0" w:space="0" w:color="auto"/>
            <w:left w:val="none" w:sz="0" w:space="0" w:color="auto"/>
            <w:bottom w:val="none" w:sz="0" w:space="0" w:color="auto"/>
            <w:right w:val="none" w:sz="0" w:space="0" w:color="auto"/>
          </w:divBdr>
          <w:divsChild>
            <w:div w:id="1936786118">
              <w:marLeft w:val="0"/>
              <w:marRight w:val="0"/>
              <w:marTop w:val="0"/>
              <w:marBottom w:val="0"/>
              <w:divBdr>
                <w:top w:val="none" w:sz="0" w:space="0" w:color="auto"/>
                <w:left w:val="none" w:sz="0" w:space="0" w:color="auto"/>
                <w:bottom w:val="none" w:sz="0" w:space="0" w:color="auto"/>
                <w:right w:val="none" w:sz="0" w:space="0" w:color="auto"/>
              </w:divBdr>
            </w:div>
          </w:divsChild>
        </w:div>
        <w:div w:id="602688241">
          <w:marLeft w:val="0"/>
          <w:marRight w:val="0"/>
          <w:marTop w:val="0"/>
          <w:marBottom w:val="0"/>
          <w:divBdr>
            <w:top w:val="none" w:sz="0" w:space="0" w:color="auto"/>
            <w:left w:val="none" w:sz="0" w:space="0" w:color="auto"/>
            <w:bottom w:val="none" w:sz="0" w:space="0" w:color="auto"/>
            <w:right w:val="none" w:sz="0" w:space="0" w:color="auto"/>
          </w:divBdr>
          <w:divsChild>
            <w:div w:id="936251965">
              <w:marLeft w:val="0"/>
              <w:marRight w:val="0"/>
              <w:marTop w:val="0"/>
              <w:marBottom w:val="0"/>
              <w:divBdr>
                <w:top w:val="none" w:sz="0" w:space="0" w:color="auto"/>
                <w:left w:val="none" w:sz="0" w:space="0" w:color="auto"/>
                <w:bottom w:val="none" w:sz="0" w:space="0" w:color="auto"/>
                <w:right w:val="none" w:sz="0" w:space="0" w:color="auto"/>
              </w:divBdr>
            </w:div>
            <w:div w:id="969674580">
              <w:marLeft w:val="0"/>
              <w:marRight w:val="0"/>
              <w:marTop w:val="0"/>
              <w:marBottom w:val="0"/>
              <w:divBdr>
                <w:top w:val="none" w:sz="0" w:space="0" w:color="auto"/>
                <w:left w:val="none" w:sz="0" w:space="0" w:color="auto"/>
                <w:bottom w:val="none" w:sz="0" w:space="0" w:color="auto"/>
                <w:right w:val="none" w:sz="0" w:space="0" w:color="auto"/>
              </w:divBdr>
            </w:div>
          </w:divsChild>
        </w:div>
        <w:div w:id="817959398">
          <w:marLeft w:val="0"/>
          <w:marRight w:val="0"/>
          <w:marTop w:val="0"/>
          <w:marBottom w:val="0"/>
          <w:divBdr>
            <w:top w:val="none" w:sz="0" w:space="0" w:color="auto"/>
            <w:left w:val="none" w:sz="0" w:space="0" w:color="auto"/>
            <w:bottom w:val="none" w:sz="0" w:space="0" w:color="auto"/>
            <w:right w:val="none" w:sz="0" w:space="0" w:color="auto"/>
          </w:divBdr>
          <w:divsChild>
            <w:div w:id="803622225">
              <w:marLeft w:val="0"/>
              <w:marRight w:val="0"/>
              <w:marTop w:val="0"/>
              <w:marBottom w:val="0"/>
              <w:divBdr>
                <w:top w:val="none" w:sz="0" w:space="0" w:color="auto"/>
                <w:left w:val="none" w:sz="0" w:space="0" w:color="auto"/>
                <w:bottom w:val="none" w:sz="0" w:space="0" w:color="auto"/>
                <w:right w:val="none" w:sz="0" w:space="0" w:color="auto"/>
              </w:divBdr>
            </w:div>
          </w:divsChild>
        </w:div>
        <w:div w:id="1007948389">
          <w:marLeft w:val="0"/>
          <w:marRight w:val="0"/>
          <w:marTop w:val="0"/>
          <w:marBottom w:val="0"/>
          <w:divBdr>
            <w:top w:val="none" w:sz="0" w:space="0" w:color="auto"/>
            <w:left w:val="none" w:sz="0" w:space="0" w:color="auto"/>
            <w:bottom w:val="none" w:sz="0" w:space="0" w:color="auto"/>
            <w:right w:val="none" w:sz="0" w:space="0" w:color="auto"/>
          </w:divBdr>
          <w:divsChild>
            <w:div w:id="1891771220">
              <w:marLeft w:val="0"/>
              <w:marRight w:val="0"/>
              <w:marTop w:val="0"/>
              <w:marBottom w:val="0"/>
              <w:divBdr>
                <w:top w:val="none" w:sz="0" w:space="0" w:color="auto"/>
                <w:left w:val="none" w:sz="0" w:space="0" w:color="auto"/>
                <w:bottom w:val="none" w:sz="0" w:space="0" w:color="auto"/>
                <w:right w:val="none" w:sz="0" w:space="0" w:color="auto"/>
              </w:divBdr>
            </w:div>
            <w:div w:id="1637838484">
              <w:marLeft w:val="0"/>
              <w:marRight w:val="0"/>
              <w:marTop w:val="0"/>
              <w:marBottom w:val="0"/>
              <w:divBdr>
                <w:top w:val="none" w:sz="0" w:space="0" w:color="auto"/>
                <w:left w:val="none" w:sz="0" w:space="0" w:color="auto"/>
                <w:bottom w:val="none" w:sz="0" w:space="0" w:color="auto"/>
                <w:right w:val="none" w:sz="0" w:space="0" w:color="auto"/>
              </w:divBdr>
            </w:div>
          </w:divsChild>
        </w:div>
        <w:div w:id="1740439647">
          <w:marLeft w:val="0"/>
          <w:marRight w:val="0"/>
          <w:marTop w:val="0"/>
          <w:marBottom w:val="0"/>
          <w:divBdr>
            <w:top w:val="none" w:sz="0" w:space="0" w:color="auto"/>
            <w:left w:val="none" w:sz="0" w:space="0" w:color="auto"/>
            <w:bottom w:val="none" w:sz="0" w:space="0" w:color="auto"/>
            <w:right w:val="none" w:sz="0" w:space="0" w:color="auto"/>
          </w:divBdr>
          <w:divsChild>
            <w:div w:id="1076703064">
              <w:marLeft w:val="0"/>
              <w:marRight w:val="0"/>
              <w:marTop w:val="0"/>
              <w:marBottom w:val="0"/>
              <w:divBdr>
                <w:top w:val="none" w:sz="0" w:space="0" w:color="auto"/>
                <w:left w:val="none" w:sz="0" w:space="0" w:color="auto"/>
                <w:bottom w:val="none" w:sz="0" w:space="0" w:color="auto"/>
                <w:right w:val="none" w:sz="0" w:space="0" w:color="auto"/>
              </w:divBdr>
            </w:div>
          </w:divsChild>
        </w:div>
        <w:div w:id="495998841">
          <w:marLeft w:val="0"/>
          <w:marRight w:val="0"/>
          <w:marTop w:val="0"/>
          <w:marBottom w:val="0"/>
          <w:divBdr>
            <w:top w:val="none" w:sz="0" w:space="0" w:color="auto"/>
            <w:left w:val="none" w:sz="0" w:space="0" w:color="auto"/>
            <w:bottom w:val="none" w:sz="0" w:space="0" w:color="auto"/>
            <w:right w:val="none" w:sz="0" w:space="0" w:color="auto"/>
          </w:divBdr>
          <w:divsChild>
            <w:div w:id="1860856172">
              <w:marLeft w:val="0"/>
              <w:marRight w:val="0"/>
              <w:marTop w:val="0"/>
              <w:marBottom w:val="0"/>
              <w:divBdr>
                <w:top w:val="none" w:sz="0" w:space="0" w:color="auto"/>
                <w:left w:val="none" w:sz="0" w:space="0" w:color="auto"/>
                <w:bottom w:val="none" w:sz="0" w:space="0" w:color="auto"/>
                <w:right w:val="none" w:sz="0" w:space="0" w:color="auto"/>
              </w:divBdr>
            </w:div>
            <w:div w:id="151875422">
              <w:marLeft w:val="0"/>
              <w:marRight w:val="0"/>
              <w:marTop w:val="0"/>
              <w:marBottom w:val="0"/>
              <w:divBdr>
                <w:top w:val="none" w:sz="0" w:space="0" w:color="auto"/>
                <w:left w:val="none" w:sz="0" w:space="0" w:color="auto"/>
                <w:bottom w:val="none" w:sz="0" w:space="0" w:color="auto"/>
                <w:right w:val="none" w:sz="0" w:space="0" w:color="auto"/>
              </w:divBdr>
            </w:div>
          </w:divsChild>
        </w:div>
        <w:div w:id="1405222964">
          <w:marLeft w:val="0"/>
          <w:marRight w:val="0"/>
          <w:marTop w:val="0"/>
          <w:marBottom w:val="0"/>
          <w:divBdr>
            <w:top w:val="none" w:sz="0" w:space="0" w:color="auto"/>
            <w:left w:val="none" w:sz="0" w:space="0" w:color="auto"/>
            <w:bottom w:val="none" w:sz="0" w:space="0" w:color="auto"/>
            <w:right w:val="none" w:sz="0" w:space="0" w:color="auto"/>
          </w:divBdr>
          <w:divsChild>
            <w:div w:id="15253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isingchildren.net.au/autism/school-play-work/play-learning/everyday-skills-for-children-with-asd" TargetMode="External"/><Relationship Id="rId18" Type="http://schemas.openxmlformats.org/officeDocument/2006/relationships/hyperlink" Target="https://library.etbi.ie/referencing" TargetMode="External"/><Relationship Id="rId26" Type="http://schemas.openxmlformats.org/officeDocument/2006/relationships/hyperlink" Target="https://snasupportandinspire.ie/resources" TargetMode="External"/><Relationship Id="rId39" Type="http://schemas.openxmlformats.org/officeDocument/2006/relationships/hyperlink" Target="https://library.etbi.ie/referencing" TargetMode="External"/><Relationship Id="rId21" Type="http://schemas.openxmlformats.org/officeDocument/2006/relationships/hyperlink" Target="https://www.gov.ie/en/publication/2a977-special-needs-assistant-sna/?referrer=https://www.gov.ie/snahub/" TargetMode="External"/><Relationship Id="rId34" Type="http://schemas.openxmlformats.org/officeDocument/2006/relationships/hyperlink" Target="https://www.cipd.co.uk/Images/reflective-practice-guide_tcm18-12524.pdf"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cse.ie" TargetMode="External"/><Relationship Id="rId29" Type="http://schemas.openxmlformats.org/officeDocument/2006/relationships/hyperlink" Target="https://library.etbi.ie/libr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isingchildren.net.au/autism/communicating-relationships/communicating/communication-asd" TargetMode="External"/><Relationship Id="rId24" Type="http://schemas.openxmlformats.org/officeDocument/2006/relationships/hyperlink" Target="https://ncse.ie/special-needs-assistants" TargetMode="External"/><Relationship Id="rId32" Type="http://schemas.openxmlformats.org/officeDocument/2006/relationships/hyperlink" Target="https://www.gov.ie/en/service/5ef45c-neps/" TargetMode="External"/><Relationship Id="rId37" Type="http://schemas.openxmlformats.org/officeDocument/2006/relationships/hyperlink" Target="https://library.etbi.ie/referencing" TargetMode="External"/><Relationship Id="rId40" Type="http://schemas.openxmlformats.org/officeDocument/2006/relationships/hyperlink" Target="https://library.etbi.ie/ld.php?content_id=34423196"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fess.ie/images/stories/ResourcesForTutors/AcademicWritingHandbookForLearnersInTheFETSector.pdf" TargetMode="External"/><Relationship Id="rId23" Type="http://schemas.openxmlformats.org/officeDocument/2006/relationships/hyperlink" Target="https://www.gov.ie/en/publication/2a977-special-needs-assistant-sna/" TargetMode="External"/><Relationship Id="rId28" Type="http://schemas.openxmlformats.org/officeDocument/2006/relationships/hyperlink" Target="https://ncse.ie/special-needs-assistants" TargetMode="External"/><Relationship Id="rId36" Type="http://schemas.openxmlformats.org/officeDocument/2006/relationships/hyperlink" Target="https://library.etbi.ie/ld.php?content_id=34423196" TargetMode="External"/><Relationship Id="rId10" Type="http://schemas.openxmlformats.org/officeDocument/2006/relationships/image" Target="media/image1.jpeg"/><Relationship Id="rId19" Type="http://schemas.openxmlformats.org/officeDocument/2006/relationships/hyperlink" Target="https://library.etbi.ie/ld.php?content_id=34423196" TargetMode="External"/><Relationship Id="rId31" Type="http://schemas.openxmlformats.org/officeDocument/2006/relationships/hyperlink" Target="https://assets.gov.ie/40682/6d5f731b553b4337a5e8b476358c32d1.pdf"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ss.ie/images/stories/ResourcesForTutors/Referencing_Handbook_files/Referencing_Handbook_February_2019.pdf" TargetMode="External"/><Relationship Id="rId22" Type="http://schemas.openxmlformats.org/officeDocument/2006/relationships/hyperlink" Target="https://www.oireachtas.ie/en/bills/" TargetMode="External"/><Relationship Id="rId27" Type="http://schemas.openxmlformats.org/officeDocument/2006/relationships/hyperlink" Target="https://ncse.ie/wp-content/uploads/2024/11/SNA-Toolkit-2024-1.pdf" TargetMode="External"/><Relationship Id="rId30" Type="http://schemas.openxmlformats.org/officeDocument/2006/relationships/hyperlink" Target="https://ncse.ie/special-needs-assistants" TargetMode="External"/><Relationship Id="rId35" Type="http://schemas.openxmlformats.org/officeDocument/2006/relationships/hyperlink" Target="https://libguides.cam.ac.uk/reflectivepracticetoolkit/reflectivewriting"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raisingchildren.net.au/autism/behaviour/understanding-behaviour/recognising-understanding-emotions-autistic-children-teens" TargetMode="External"/><Relationship Id="rId17" Type="http://schemas.openxmlformats.org/officeDocument/2006/relationships/hyperlink" Target="https://www.gov.ie/en/publication/78d29" TargetMode="External"/><Relationship Id="rId25" Type="http://schemas.openxmlformats.org/officeDocument/2006/relationships/hyperlink" Target="https://www.tusla.ie/uploads/content/Children" TargetMode="External"/><Relationship Id="rId33" Type="http://schemas.openxmlformats.org/officeDocument/2006/relationships/hyperlink" Target="https://snasupportandinspire.ie/resources" TargetMode="External"/><Relationship Id="rId38" Type="http://schemas.openxmlformats.org/officeDocument/2006/relationships/hyperlink" Target="https://library.etbi.ie/ld.php?content_id=34423196" TargetMode="External"/><Relationship Id="rId46" Type="http://schemas.openxmlformats.org/officeDocument/2006/relationships/fontTable" Target="fontTable.xml"/><Relationship Id="rId20" Type="http://schemas.openxmlformats.org/officeDocument/2006/relationships/hyperlink" Target="https://library.etbi.ie/library" TargetMode="External"/><Relationship Id="rId41" Type="http://schemas.openxmlformats.org/officeDocument/2006/relationships/hyperlink" Target="https://library.etbi.ie/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B1273-507C-4212-9B7F-2D8E19CFA2A4}">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0DA77E0D-C267-4B74-B887-9E3AD5CF768C}">
  <ds:schemaRefs>
    <ds:schemaRef ds:uri="http://schemas.microsoft.com/sharepoint/v3/contenttype/forms"/>
  </ds:schemaRefs>
</ds:datastoreItem>
</file>

<file path=customXml/itemProps3.xml><?xml version="1.0" encoding="utf-8"?>
<ds:datastoreItem xmlns:ds="http://schemas.openxmlformats.org/officeDocument/2006/customXml" ds:itemID="{3E9B220B-5B86-4E95-A55A-917B87C6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8466</Words>
  <Characters>48260</Characters>
  <Application>Microsoft Office Word</Application>
  <DocSecurity>0</DocSecurity>
  <Lines>402</Lines>
  <Paragraphs>113</Paragraphs>
  <ScaleCrop>false</ScaleCrop>
  <Company/>
  <LinksUpToDate>false</LinksUpToDate>
  <CharactersWithSpaces>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McKeon</dc:creator>
  <cp:keywords/>
  <dc:description/>
  <cp:lastModifiedBy>Monika Wrobel</cp:lastModifiedBy>
  <cp:revision>2</cp:revision>
  <dcterms:created xsi:type="dcterms:W3CDTF">2025-08-19T07:47:00Z</dcterms:created>
  <dcterms:modified xsi:type="dcterms:W3CDTF">2025-08-19T07:47:00Z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