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D714" w14:textId="77777777" w:rsidR="00F46A4D" w:rsidRPr="009279A5" w:rsidRDefault="00F46A4D" w:rsidP="00F46A4D">
      <w:pPr>
        <w:spacing w:line="360" w:lineRule="auto"/>
        <w:rPr>
          <w:rFonts w:asciiTheme="minorHAnsi" w:hAnsiTheme="minorHAnsi" w:cs="Arial"/>
        </w:rPr>
      </w:pPr>
      <w:r w:rsidRPr="009279A5">
        <w:rPr>
          <w:rFonts w:asciiTheme="minorHAnsi" w:hAnsiTheme="minorHAnsi" w:cs="Arial"/>
        </w:rPr>
        <w:t xml:space="preserve"> </w:t>
      </w:r>
    </w:p>
    <w:p w14:paraId="5192D3BC" w14:textId="77777777" w:rsidR="00F46A4D" w:rsidRPr="009279A5" w:rsidRDefault="00F46A4D" w:rsidP="00F46A4D">
      <w:pPr>
        <w:spacing w:line="360" w:lineRule="auto"/>
        <w:rPr>
          <w:rFonts w:asciiTheme="minorHAnsi" w:hAnsiTheme="minorHAnsi" w:cs="Arial"/>
        </w:rPr>
      </w:pPr>
      <w:r w:rsidRPr="009279A5">
        <w:rPr>
          <w:rFonts w:asciiTheme="minorHAnsi" w:hAnsiTheme="minorHAnsi" w:cs="Arial"/>
        </w:rPr>
        <w:t xml:space="preserve"> </w:t>
      </w:r>
    </w:p>
    <w:p w14:paraId="08D1B95A" w14:textId="77777777" w:rsidR="00F46A4D" w:rsidRPr="009279A5" w:rsidRDefault="00F46A4D" w:rsidP="00F46A4D">
      <w:pPr>
        <w:spacing w:line="360" w:lineRule="auto"/>
        <w:rPr>
          <w:rFonts w:asciiTheme="minorHAnsi" w:hAnsiTheme="minorHAnsi" w:cs="Arial"/>
        </w:rPr>
      </w:pPr>
      <w:r w:rsidRPr="6E528894">
        <w:rPr>
          <w:rFonts w:asciiTheme="minorHAnsi" w:hAnsiTheme="minorHAnsi" w:cs="Arial"/>
        </w:rPr>
        <w:t xml:space="preserve"> </w:t>
      </w:r>
    </w:p>
    <w:p w14:paraId="70C0744E" w14:textId="5016D480" w:rsidR="00F46A4D" w:rsidRDefault="00F46A4D" w:rsidP="00F46A4D">
      <w:pPr>
        <w:spacing w:line="360" w:lineRule="auto"/>
        <w:jc w:val="center"/>
        <w:rPr>
          <w:noProof/>
        </w:rPr>
      </w:pPr>
    </w:p>
    <w:p w14:paraId="10221C8F" w14:textId="203C87BC" w:rsidR="00A00FFD" w:rsidRDefault="00E33DF9" w:rsidP="00F46A4D">
      <w:pPr>
        <w:spacing w:line="360" w:lineRule="auto"/>
        <w:jc w:val="center"/>
        <w:rPr>
          <w:noProof/>
        </w:rPr>
      </w:pPr>
      <w:r>
        <w:rPr>
          <w:noProof/>
        </w:rPr>
        <w:drawing>
          <wp:inline distT="0" distB="0" distL="0" distR="0" wp14:anchorId="4D300945" wp14:editId="415F0B87">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223AC089" w14:textId="1B7351EA" w:rsidR="00F46A4D" w:rsidRPr="009279A5" w:rsidRDefault="00F46A4D" w:rsidP="4818C380">
      <w:pPr>
        <w:spacing w:line="360" w:lineRule="auto"/>
        <w:jc w:val="center"/>
        <w:rPr>
          <w:rFonts w:asciiTheme="minorHAnsi" w:hAnsiTheme="minorHAnsi" w:cs="Arial"/>
        </w:rPr>
      </w:pPr>
    </w:p>
    <w:p w14:paraId="42F90656" w14:textId="098F8B2F" w:rsidR="00F46A4D" w:rsidRPr="009279A5" w:rsidRDefault="00E33DF9" w:rsidP="4818C380">
      <w:pPr>
        <w:spacing w:line="360" w:lineRule="auto"/>
        <w:jc w:val="center"/>
        <w:rPr>
          <w:rFonts w:asciiTheme="minorHAnsi" w:hAnsiTheme="minorHAnsi" w:cs="Arial"/>
          <w:sz w:val="36"/>
          <w:szCs w:val="36"/>
        </w:rPr>
      </w:pPr>
      <w:r w:rsidRPr="00E33DF9">
        <w:rPr>
          <w:rFonts w:asciiTheme="minorHAnsi" w:hAnsiTheme="minorHAnsi" w:cs="Arial"/>
          <w:sz w:val="36"/>
          <w:szCs w:val="36"/>
        </w:rPr>
        <w:t xml:space="preserve">Laois and </w:t>
      </w:r>
      <w:r>
        <w:rPr>
          <w:rFonts w:asciiTheme="minorHAnsi" w:hAnsiTheme="minorHAnsi" w:cs="Arial"/>
          <w:sz w:val="36"/>
          <w:szCs w:val="36"/>
        </w:rPr>
        <w:t>O</w:t>
      </w:r>
      <w:r w:rsidRPr="00E33DF9">
        <w:rPr>
          <w:rFonts w:asciiTheme="minorHAnsi" w:hAnsiTheme="minorHAnsi" w:cs="Arial"/>
          <w:sz w:val="36"/>
          <w:szCs w:val="36"/>
        </w:rPr>
        <w:t>ffaly</w:t>
      </w:r>
      <w:r w:rsidR="6DA4B9D9" w:rsidRPr="4818C380">
        <w:rPr>
          <w:rFonts w:asciiTheme="minorHAnsi" w:hAnsiTheme="minorHAnsi" w:cs="Arial"/>
          <w:sz w:val="36"/>
          <w:szCs w:val="36"/>
        </w:rPr>
        <w:t xml:space="preserve"> </w:t>
      </w:r>
      <w:r w:rsidR="00F46A4D" w:rsidRPr="4818C380">
        <w:rPr>
          <w:rFonts w:asciiTheme="minorHAnsi" w:hAnsiTheme="minorHAnsi" w:cs="Arial"/>
          <w:sz w:val="36"/>
          <w:szCs w:val="36"/>
        </w:rPr>
        <w:t>Education &amp; Training Board</w:t>
      </w:r>
    </w:p>
    <w:p w14:paraId="6674DE6B" w14:textId="594D8D21" w:rsidR="00F46A4D" w:rsidRPr="009279A5" w:rsidRDefault="00F46A4D" w:rsidP="4818C380">
      <w:pPr>
        <w:spacing w:line="360" w:lineRule="auto"/>
        <w:jc w:val="center"/>
        <w:rPr>
          <w:rFonts w:asciiTheme="minorHAnsi" w:hAnsiTheme="minorHAnsi" w:cs="Arial"/>
          <w:sz w:val="36"/>
          <w:szCs w:val="36"/>
        </w:rPr>
      </w:pPr>
      <w:r w:rsidRPr="4818C380">
        <w:rPr>
          <w:rFonts w:asciiTheme="minorHAnsi" w:hAnsiTheme="minorHAnsi" w:cs="Arial"/>
          <w:sz w:val="36"/>
          <w:szCs w:val="36"/>
        </w:rPr>
        <w:t>Module for</w:t>
      </w:r>
    </w:p>
    <w:p w14:paraId="2C858C29" w14:textId="77777777" w:rsidR="00F46A4D" w:rsidRPr="00D778CB" w:rsidRDefault="00F46A4D" w:rsidP="00F46A4D">
      <w:pPr>
        <w:spacing w:line="360" w:lineRule="auto"/>
        <w:jc w:val="center"/>
        <w:rPr>
          <w:rFonts w:asciiTheme="minorHAnsi" w:hAnsiTheme="minorHAnsi" w:cs="Arial"/>
          <w:b/>
          <w:bCs/>
          <w:sz w:val="36"/>
          <w:szCs w:val="36"/>
        </w:rPr>
      </w:pPr>
      <w:r w:rsidRPr="00D778CB">
        <w:rPr>
          <w:rFonts w:asciiTheme="minorHAnsi" w:hAnsiTheme="minorHAnsi" w:cs="Arial"/>
          <w:b/>
          <w:bCs/>
          <w:sz w:val="36"/>
          <w:szCs w:val="36"/>
        </w:rPr>
        <w:t>Spreadsheets</w:t>
      </w:r>
    </w:p>
    <w:p w14:paraId="1A5EB9D8" w14:textId="77777777" w:rsidR="00F46A4D" w:rsidRPr="009279A5" w:rsidRDefault="00F46A4D" w:rsidP="00F46A4D">
      <w:pPr>
        <w:spacing w:line="360" w:lineRule="auto"/>
        <w:jc w:val="center"/>
        <w:rPr>
          <w:rFonts w:asciiTheme="minorHAnsi" w:hAnsiTheme="minorHAnsi" w:cs="Arial"/>
          <w:sz w:val="36"/>
          <w:szCs w:val="36"/>
        </w:rPr>
      </w:pPr>
      <w:r w:rsidRPr="009279A5">
        <w:rPr>
          <w:rFonts w:asciiTheme="minorHAnsi" w:hAnsiTheme="minorHAnsi" w:cs="Arial"/>
          <w:sz w:val="36"/>
          <w:szCs w:val="36"/>
        </w:rPr>
        <w:t>Leading to</w:t>
      </w:r>
    </w:p>
    <w:p w14:paraId="3F0C48BE" w14:textId="77777777" w:rsidR="00F46A4D" w:rsidRPr="009279A5" w:rsidRDefault="00F46A4D" w:rsidP="00F46A4D">
      <w:pPr>
        <w:spacing w:line="360" w:lineRule="auto"/>
        <w:jc w:val="center"/>
        <w:rPr>
          <w:rFonts w:asciiTheme="minorHAnsi" w:hAnsiTheme="minorHAnsi" w:cs="Arial"/>
        </w:rPr>
      </w:pPr>
    </w:p>
    <w:p w14:paraId="121914C5" w14:textId="77777777" w:rsidR="00E33DF9" w:rsidRDefault="00E33DF9" w:rsidP="7C47C76E">
      <w:pPr>
        <w:spacing w:line="360" w:lineRule="auto"/>
        <w:jc w:val="center"/>
        <w:rPr>
          <w:rFonts w:asciiTheme="minorHAnsi" w:hAnsiTheme="minorHAnsi" w:cs="Arial"/>
          <w:b/>
          <w:bCs/>
          <w:sz w:val="32"/>
          <w:szCs w:val="32"/>
        </w:rPr>
      </w:pPr>
      <w:r w:rsidRPr="7C47C76E">
        <w:rPr>
          <w:rFonts w:asciiTheme="minorHAnsi" w:hAnsiTheme="minorHAnsi" w:cs="Arial"/>
          <w:b/>
          <w:bCs/>
          <w:sz w:val="32"/>
          <w:szCs w:val="32"/>
        </w:rPr>
        <w:t>6N4089</w:t>
      </w:r>
      <w:r>
        <w:rPr>
          <w:rFonts w:asciiTheme="minorHAnsi" w:hAnsiTheme="minorHAnsi" w:cs="Arial"/>
          <w:b/>
          <w:bCs/>
          <w:sz w:val="32"/>
          <w:szCs w:val="32"/>
        </w:rPr>
        <w:t xml:space="preserve"> </w:t>
      </w:r>
      <w:r w:rsidR="00F46A4D" w:rsidRPr="7C47C76E">
        <w:rPr>
          <w:rFonts w:asciiTheme="minorHAnsi" w:hAnsiTheme="minorHAnsi" w:cs="Arial"/>
          <w:b/>
          <w:bCs/>
          <w:sz w:val="32"/>
          <w:szCs w:val="32"/>
        </w:rPr>
        <w:t>Spreadsheets</w:t>
      </w:r>
    </w:p>
    <w:p w14:paraId="6600D841" w14:textId="11867F06" w:rsidR="00F46A4D" w:rsidRPr="00D778CB" w:rsidRDefault="00E33DF9" w:rsidP="7C47C76E">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r w:rsidR="00F46A4D" w:rsidRPr="7C47C76E">
        <w:rPr>
          <w:rFonts w:asciiTheme="minorHAnsi" w:hAnsiTheme="minorHAnsi" w:cs="Arial"/>
          <w:b/>
          <w:bCs/>
          <w:sz w:val="32"/>
          <w:szCs w:val="32"/>
        </w:rPr>
        <w:t xml:space="preserve"> </w:t>
      </w:r>
    </w:p>
    <w:p w14:paraId="7C992665" w14:textId="52E7504C" w:rsidR="7C47C76E" w:rsidRDefault="7C47C76E" w:rsidP="7C47C76E">
      <w:pPr>
        <w:spacing w:line="360" w:lineRule="auto"/>
        <w:jc w:val="center"/>
        <w:rPr>
          <w:b/>
          <w:bCs/>
          <w:sz w:val="28"/>
          <w:szCs w:val="28"/>
        </w:rPr>
      </w:pPr>
    </w:p>
    <w:p w14:paraId="3039C920" w14:textId="77777777" w:rsidR="00F46A4D" w:rsidRPr="009279A5" w:rsidRDefault="00F46A4D" w:rsidP="7C47C76E">
      <w:pPr>
        <w:spacing w:after="120" w:line="360" w:lineRule="auto"/>
        <w:jc w:val="center"/>
        <w:rPr>
          <w:rFonts w:asciiTheme="minorHAnsi" w:hAnsiTheme="minorHAnsi" w:cs="Arial"/>
        </w:rPr>
      </w:pPr>
      <w:r w:rsidRPr="009279A5">
        <w:rPr>
          <w:b/>
          <w:bCs/>
          <w:sz w:val="28"/>
          <w:szCs w:val="28"/>
        </w:rPr>
        <w:t>Revision Update History</w:t>
      </w:r>
    </w:p>
    <w:tbl>
      <w:tblPr>
        <w:tblW w:w="9454" w:type="dxa"/>
        <w:jc w:val="center"/>
        <w:tblLayout w:type="fixed"/>
        <w:tblLook w:val="04A0" w:firstRow="1" w:lastRow="0" w:firstColumn="1" w:lastColumn="0" w:noHBand="0" w:noVBand="1"/>
      </w:tblPr>
      <w:tblGrid>
        <w:gridCol w:w="2994"/>
        <w:gridCol w:w="2995"/>
        <w:gridCol w:w="3465"/>
      </w:tblGrid>
      <w:tr w:rsidR="00F46A4D" w:rsidRPr="009279A5" w14:paraId="31771DC5" w14:textId="77777777" w:rsidTr="7C47C76E">
        <w:trPr>
          <w:trHeight w:val="300"/>
          <w:jc w:val="center"/>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33E5A0CD" w14:textId="77777777" w:rsidR="00F46A4D" w:rsidRPr="009279A5" w:rsidRDefault="00F46A4D" w:rsidP="002E0853">
            <w:pPr>
              <w:spacing w:after="120"/>
              <w:jc w:val="center"/>
            </w:pPr>
            <w:r w:rsidRPr="009279A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0B569997" w14:textId="77777777" w:rsidR="00F46A4D" w:rsidRPr="009279A5" w:rsidRDefault="00F46A4D" w:rsidP="002E0853">
            <w:pPr>
              <w:spacing w:after="120"/>
              <w:jc w:val="center"/>
            </w:pPr>
            <w:r w:rsidRPr="009279A5">
              <w:rPr>
                <w:b/>
                <w:bCs/>
                <w:sz w:val="28"/>
                <w:szCs w:val="28"/>
              </w:rPr>
              <w:t>Date</w:t>
            </w:r>
          </w:p>
        </w:tc>
        <w:tc>
          <w:tcPr>
            <w:tcW w:w="3465" w:type="dxa"/>
            <w:tcBorders>
              <w:top w:val="single" w:sz="8" w:space="0" w:color="auto"/>
              <w:left w:val="single" w:sz="8" w:space="0" w:color="auto"/>
              <w:bottom w:val="single" w:sz="8" w:space="0" w:color="auto"/>
              <w:right w:val="single" w:sz="8" w:space="0" w:color="auto"/>
            </w:tcBorders>
            <w:tcMar>
              <w:left w:w="108" w:type="dxa"/>
              <w:right w:w="108" w:type="dxa"/>
            </w:tcMar>
          </w:tcPr>
          <w:p w14:paraId="144EE36A" w14:textId="77777777" w:rsidR="00F46A4D" w:rsidRPr="009279A5" w:rsidRDefault="00F46A4D" w:rsidP="002E0853">
            <w:pPr>
              <w:spacing w:after="120"/>
              <w:jc w:val="center"/>
            </w:pPr>
            <w:r w:rsidRPr="009279A5">
              <w:rPr>
                <w:b/>
                <w:bCs/>
                <w:sz w:val="28"/>
                <w:szCs w:val="28"/>
              </w:rPr>
              <w:t>Revision Summary</w:t>
            </w:r>
          </w:p>
        </w:tc>
      </w:tr>
      <w:tr w:rsidR="00F46A4D" w:rsidRPr="009279A5" w14:paraId="72FBBF16" w14:textId="77777777" w:rsidTr="7C47C76E">
        <w:trPr>
          <w:trHeight w:val="300"/>
          <w:jc w:val="center"/>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BDD440" w14:textId="13905147" w:rsidR="00F46A4D" w:rsidRPr="009279A5" w:rsidRDefault="00F46A4D" w:rsidP="002E0853">
            <w:pPr>
              <w:spacing w:after="120"/>
              <w:jc w:val="center"/>
            </w:pPr>
            <w:r w:rsidRPr="19FC1D49">
              <w:rPr>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2A84723E" w14:textId="4767C72A" w:rsidR="00F46A4D" w:rsidRPr="009279A5" w:rsidRDefault="00E33DF9" w:rsidP="002E0853">
            <w:pPr>
              <w:spacing w:after="120"/>
              <w:jc w:val="center"/>
            </w:pPr>
            <w:r>
              <w:rPr>
                <w:sz w:val="28"/>
                <w:szCs w:val="28"/>
              </w:rPr>
              <w:t>01/09/</w:t>
            </w:r>
            <w:r w:rsidR="00D778CB">
              <w:rPr>
                <w:sz w:val="28"/>
                <w:szCs w:val="28"/>
              </w:rPr>
              <w:t>2025</w:t>
            </w:r>
          </w:p>
        </w:tc>
        <w:tc>
          <w:tcPr>
            <w:tcW w:w="3465" w:type="dxa"/>
            <w:tcBorders>
              <w:top w:val="single" w:sz="8" w:space="0" w:color="auto"/>
              <w:left w:val="single" w:sz="8" w:space="0" w:color="auto"/>
              <w:bottom w:val="single" w:sz="8" w:space="0" w:color="auto"/>
              <w:right w:val="single" w:sz="8" w:space="0" w:color="auto"/>
            </w:tcBorders>
            <w:tcMar>
              <w:left w:w="108" w:type="dxa"/>
              <w:right w:w="108" w:type="dxa"/>
            </w:tcMar>
          </w:tcPr>
          <w:p w14:paraId="361F89F1" w14:textId="73489896" w:rsidR="00F46A4D" w:rsidRPr="009279A5" w:rsidRDefault="00E33DF9" w:rsidP="002E0853">
            <w:pPr>
              <w:spacing w:after="120"/>
              <w:jc w:val="center"/>
            </w:pPr>
            <w:r>
              <w:rPr>
                <w:sz w:val="28"/>
                <w:szCs w:val="28"/>
              </w:rPr>
              <w:t>Fina</w:t>
            </w:r>
            <w:r w:rsidR="00F46A4D" w:rsidRPr="009279A5">
              <w:rPr>
                <w:sz w:val="28"/>
                <w:szCs w:val="28"/>
              </w:rPr>
              <w:t>l Descriptor</w:t>
            </w:r>
          </w:p>
        </w:tc>
      </w:tr>
    </w:tbl>
    <w:p w14:paraId="70D28ACF" w14:textId="4FCEBCC1" w:rsidR="7C47C76E" w:rsidRDefault="7C47C76E"/>
    <w:p w14:paraId="53BA965C" w14:textId="77777777" w:rsidR="00F46A4D" w:rsidRPr="009279A5" w:rsidRDefault="00F46A4D" w:rsidP="00F46A4D">
      <w:pPr>
        <w:spacing w:line="360" w:lineRule="auto"/>
        <w:rPr>
          <w:rFonts w:asciiTheme="minorHAnsi" w:hAnsiTheme="minorHAnsi" w:cs="Arial"/>
        </w:rPr>
      </w:pPr>
    </w:p>
    <w:p w14:paraId="38273617" w14:textId="77777777" w:rsidR="00F46A4D" w:rsidRPr="009279A5" w:rsidRDefault="00F46A4D" w:rsidP="00F46A4D">
      <w:pPr>
        <w:spacing w:after="160" w:line="259" w:lineRule="auto"/>
        <w:ind w:left="0" w:firstLine="0"/>
        <w:rPr>
          <w:rFonts w:asciiTheme="minorHAnsi" w:hAnsiTheme="minorHAnsi" w:cs="Arial"/>
        </w:rPr>
      </w:pPr>
      <w:r w:rsidRPr="009279A5">
        <w:rPr>
          <w:rFonts w:asciiTheme="minorHAnsi" w:hAnsiTheme="minorHAnsi" w:cs="Arial"/>
        </w:rPr>
        <w:br w:type="page"/>
      </w:r>
    </w:p>
    <w:p w14:paraId="5352F50F" w14:textId="77777777" w:rsidR="00F46A4D" w:rsidRPr="009279A5" w:rsidRDefault="00F46A4D" w:rsidP="00F46A4D">
      <w:pPr>
        <w:pStyle w:val="Heading1"/>
        <w:pBdr>
          <w:top w:val="single" w:sz="4" w:space="1" w:color="auto"/>
          <w:bottom w:val="single" w:sz="4" w:space="1" w:color="auto"/>
        </w:pBdr>
      </w:pPr>
      <w:r w:rsidRPr="009279A5">
        <w:lastRenderedPageBreak/>
        <w:t xml:space="preserve">Introduction </w:t>
      </w:r>
    </w:p>
    <w:p w14:paraId="24055248" w14:textId="693FCF3F"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This module may be delivered as a standalone module leading to certification in a QQI minor award. It may also be delivered as part of an overall validated programme leading to a Level </w:t>
      </w:r>
      <w:r w:rsidR="6E38B469" w:rsidRPr="4818C380">
        <w:rPr>
          <w:rFonts w:asciiTheme="minorHAnsi" w:hAnsiTheme="minorHAnsi" w:cs="Arial"/>
        </w:rPr>
        <w:t>QQI major or special purpose award</w:t>
      </w:r>
      <w:r w:rsidRPr="4818C380">
        <w:rPr>
          <w:rFonts w:asciiTheme="minorHAnsi" w:hAnsiTheme="minorHAnsi" w:cs="Arial"/>
        </w:rPr>
        <w:t xml:space="preserve">.  </w:t>
      </w:r>
    </w:p>
    <w:p w14:paraId="7B324BF9" w14:textId="77777777" w:rsidR="00F46A4D" w:rsidRPr="001D4F58" w:rsidRDefault="00F46A4D" w:rsidP="4818C380">
      <w:pPr>
        <w:spacing w:line="360" w:lineRule="auto"/>
        <w:rPr>
          <w:rFonts w:asciiTheme="minorHAnsi" w:hAnsiTheme="minorHAnsi" w:cs="Arial"/>
          <w:sz w:val="16"/>
          <w:szCs w:val="16"/>
        </w:rPr>
      </w:pPr>
    </w:p>
    <w:p w14:paraId="53999C06" w14:textId="1641C1E8"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The educator </w:t>
      </w:r>
      <w:r w:rsidRPr="4818C380">
        <w:rPr>
          <w:rStyle w:val="FootnoteReference"/>
          <w:rFonts w:asciiTheme="minorHAnsi" w:hAnsiTheme="minorHAnsi" w:cs="Arial"/>
        </w:rPr>
        <w:footnoteReference w:id="1"/>
      </w:r>
      <w:r w:rsidRPr="4818C380">
        <w:rPr>
          <w:rFonts w:asciiTheme="minorHAnsi" w:hAnsiTheme="minorHAnsi" w:cs="Arial"/>
        </w:rPr>
        <w:t xml:space="preserve">should familiarise themselves with the information contained in </w:t>
      </w:r>
      <w:r w:rsidR="00E33DF9">
        <w:rPr>
          <w:rFonts w:asciiTheme="minorHAnsi" w:hAnsiTheme="minorHAnsi" w:cs="Arial"/>
        </w:rPr>
        <w:t>L</w:t>
      </w:r>
      <w:r w:rsidR="00E33DF9" w:rsidRPr="00E33DF9">
        <w:rPr>
          <w:rFonts w:asciiTheme="minorHAnsi" w:hAnsiTheme="minorHAnsi" w:cs="Arial"/>
        </w:rPr>
        <w:t xml:space="preserve">aois and </w:t>
      </w:r>
      <w:r w:rsidR="00E33DF9">
        <w:rPr>
          <w:rFonts w:asciiTheme="minorHAnsi" w:hAnsiTheme="minorHAnsi" w:cs="Arial"/>
        </w:rPr>
        <w:t>O</w:t>
      </w:r>
      <w:r w:rsidR="00E33DF9" w:rsidRPr="00E33DF9">
        <w:rPr>
          <w:rFonts w:asciiTheme="minorHAnsi" w:hAnsiTheme="minorHAnsi" w:cs="Arial"/>
        </w:rPr>
        <w:t>ffaly</w:t>
      </w:r>
      <w:r w:rsidR="7C604B88" w:rsidRPr="4818C380">
        <w:rPr>
          <w:rFonts w:asciiTheme="minorHAnsi" w:hAnsiTheme="minorHAnsi" w:cs="Arial"/>
        </w:rPr>
        <w:t xml:space="preserve"> </w:t>
      </w:r>
      <w:r w:rsidRPr="4818C380">
        <w:rPr>
          <w:rFonts w:asciiTheme="minorHAnsi" w:hAnsiTheme="minorHAnsi" w:cs="Arial"/>
        </w:rPr>
        <w:t xml:space="preserve">Education &amp; Training Board’s programme descriptor for the relevant validated programme prior to delivering this module. </w:t>
      </w:r>
    </w:p>
    <w:p w14:paraId="470362BA" w14:textId="77777777" w:rsidR="00F46A4D" w:rsidRPr="001D4F58" w:rsidRDefault="00F46A4D" w:rsidP="00F46A4D">
      <w:pPr>
        <w:spacing w:line="360" w:lineRule="auto"/>
        <w:ind w:left="0" w:firstLine="0"/>
        <w:rPr>
          <w:rFonts w:asciiTheme="minorHAnsi" w:hAnsiTheme="minorHAnsi" w:cs="Arial"/>
          <w:sz w:val="16"/>
          <w:szCs w:val="16"/>
        </w:rPr>
      </w:pPr>
    </w:p>
    <w:p w14:paraId="67EF5D86" w14:textId="77777777" w:rsidR="00F46A4D" w:rsidRPr="009279A5" w:rsidRDefault="00F46A4D" w:rsidP="00F46A4D">
      <w:pPr>
        <w:spacing w:line="360" w:lineRule="auto"/>
        <w:rPr>
          <w:rFonts w:asciiTheme="minorHAnsi" w:hAnsiTheme="minorHAnsi" w:cs="Arial"/>
        </w:rPr>
      </w:pPr>
      <w:r w:rsidRPr="009279A5">
        <w:rPr>
          <w:rFonts w:asciiTheme="minorHAnsi" w:hAnsiTheme="minorHAnsi" w:cs="Arial"/>
        </w:rPr>
        <w:t xml:space="preserve">The module is structured as follows: </w:t>
      </w:r>
    </w:p>
    <w:tbl>
      <w:tblPr>
        <w:tblStyle w:val="TableGrid1"/>
        <w:tblW w:w="10230" w:type="dxa"/>
        <w:tblInd w:w="-110" w:type="dxa"/>
        <w:tblCellMar>
          <w:top w:w="43" w:type="dxa"/>
          <w:left w:w="471" w:type="dxa"/>
          <w:right w:w="115" w:type="dxa"/>
        </w:tblCellMar>
        <w:tblLook w:val="04A0" w:firstRow="1" w:lastRow="0" w:firstColumn="1" w:lastColumn="0" w:noHBand="0" w:noVBand="1"/>
      </w:tblPr>
      <w:tblGrid>
        <w:gridCol w:w="10230"/>
      </w:tblGrid>
      <w:tr w:rsidR="00F46A4D" w:rsidRPr="009279A5" w14:paraId="10CA668F"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C35B"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1. Title of Module </w:t>
            </w:r>
          </w:p>
        </w:tc>
      </w:tr>
      <w:tr w:rsidR="00F46A4D" w:rsidRPr="009279A5" w14:paraId="3DB8393C"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D3006"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2. QQI Component Title and Code </w:t>
            </w:r>
          </w:p>
        </w:tc>
      </w:tr>
      <w:tr w:rsidR="00F46A4D" w:rsidRPr="009279A5" w14:paraId="2F75D25A" w14:textId="77777777" w:rsidTr="7C47C76E">
        <w:trPr>
          <w:trHeight w:val="409"/>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89194" w14:textId="77777777" w:rsidR="00F46A4D" w:rsidRPr="009279A5" w:rsidRDefault="00F46A4D" w:rsidP="4818C380">
            <w:pPr>
              <w:spacing w:after="0" w:line="276" w:lineRule="auto"/>
              <w:ind w:left="0" w:firstLine="0"/>
              <w:rPr>
                <w:rFonts w:eastAsiaTheme="minorEastAsia"/>
              </w:rPr>
            </w:pPr>
            <w:r w:rsidRPr="4818C380">
              <w:rPr>
                <w:rFonts w:eastAsiaTheme="minorEastAsia"/>
              </w:rPr>
              <w:t>3. Credit Value of module</w:t>
            </w:r>
          </w:p>
        </w:tc>
      </w:tr>
      <w:tr w:rsidR="00F46A4D" w:rsidRPr="009279A5" w14:paraId="496D002B"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39CA3" w14:textId="77777777" w:rsidR="00F46A4D" w:rsidRPr="009279A5" w:rsidRDefault="00F46A4D" w:rsidP="4818C380">
            <w:pPr>
              <w:spacing w:after="0" w:line="276" w:lineRule="auto"/>
              <w:ind w:left="0" w:firstLine="0"/>
              <w:rPr>
                <w:rFonts w:eastAsiaTheme="minorEastAsia"/>
              </w:rPr>
            </w:pPr>
            <w:r w:rsidRPr="4818C380">
              <w:rPr>
                <w:rFonts w:eastAsiaTheme="minorEastAsia"/>
              </w:rPr>
              <w:t>4. Duration in hours</w:t>
            </w:r>
          </w:p>
        </w:tc>
      </w:tr>
      <w:tr w:rsidR="00F46A4D" w:rsidRPr="009279A5" w14:paraId="6B651BBB" w14:textId="77777777" w:rsidTr="7C47C76E">
        <w:trPr>
          <w:trHeight w:val="403"/>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3B1F"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5. Status </w:t>
            </w:r>
          </w:p>
        </w:tc>
      </w:tr>
      <w:tr w:rsidR="00F46A4D" w:rsidRPr="009279A5" w14:paraId="28C498C7"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BE5C"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6. Special Requirements </w:t>
            </w:r>
          </w:p>
        </w:tc>
      </w:tr>
      <w:tr w:rsidR="00F46A4D" w:rsidRPr="009279A5" w14:paraId="5CADE988"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DD77"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7. Aim of the Module </w:t>
            </w:r>
          </w:p>
        </w:tc>
      </w:tr>
      <w:tr w:rsidR="00F46A4D" w:rsidRPr="009279A5" w14:paraId="68A35E37"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4F54E"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8. Objectives of the Module </w:t>
            </w:r>
          </w:p>
        </w:tc>
      </w:tr>
      <w:tr w:rsidR="00F46A4D" w:rsidRPr="009279A5" w14:paraId="7E87DDCE"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5C9D" w14:textId="77777777" w:rsidR="00F46A4D" w:rsidRPr="009279A5" w:rsidRDefault="00F46A4D" w:rsidP="4818C380">
            <w:pPr>
              <w:spacing w:after="0" w:line="276" w:lineRule="auto"/>
              <w:ind w:left="0" w:firstLine="0"/>
              <w:rPr>
                <w:rFonts w:eastAsiaTheme="minorEastAsia"/>
              </w:rPr>
            </w:pPr>
            <w:r w:rsidRPr="4818C380">
              <w:rPr>
                <w:rFonts w:eastAsiaTheme="minorEastAsia"/>
              </w:rPr>
              <w:t>9. Minimum Intended Module Learning Outcomes (MIMLOs)</w:t>
            </w:r>
          </w:p>
        </w:tc>
      </w:tr>
      <w:tr w:rsidR="00F46A4D" w:rsidRPr="009279A5" w14:paraId="4610313C" w14:textId="77777777" w:rsidTr="7C47C76E">
        <w:trPr>
          <w:trHeight w:val="403"/>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521D2" w14:textId="77777777" w:rsidR="00F46A4D" w:rsidRDefault="00F46A4D" w:rsidP="4818C380">
            <w:pPr>
              <w:spacing w:after="0" w:line="276" w:lineRule="auto"/>
              <w:ind w:left="0" w:firstLine="0"/>
              <w:rPr>
                <w:rFonts w:eastAsiaTheme="minorEastAsia"/>
              </w:rPr>
            </w:pPr>
            <w:r w:rsidRPr="4818C380">
              <w:rPr>
                <w:rFonts w:eastAsiaTheme="minorEastAsia"/>
              </w:rPr>
              <w:t>10. Content</w:t>
            </w:r>
          </w:p>
          <w:p w14:paraId="05FF440B" w14:textId="77777777" w:rsidR="00F46A4D" w:rsidRDefault="00F46A4D" w:rsidP="4818C380">
            <w:pPr>
              <w:pStyle w:val="ListParagraph"/>
              <w:numPr>
                <w:ilvl w:val="0"/>
                <w:numId w:val="21"/>
              </w:numPr>
              <w:spacing w:after="0" w:line="276" w:lineRule="auto"/>
              <w:rPr>
                <w:rFonts w:eastAsiaTheme="minorEastAsia"/>
              </w:rPr>
            </w:pPr>
            <w:r w:rsidRPr="4818C380">
              <w:rPr>
                <w:rFonts w:eastAsiaTheme="minorEastAsia"/>
              </w:rPr>
              <w:t>Indicative Content</w:t>
            </w:r>
          </w:p>
          <w:p w14:paraId="2CE209CD" w14:textId="7472A4C6" w:rsidR="00F46A4D" w:rsidRDefault="2A617F7A" w:rsidP="4818C380">
            <w:pPr>
              <w:pStyle w:val="ListParagraph"/>
              <w:numPr>
                <w:ilvl w:val="0"/>
                <w:numId w:val="21"/>
              </w:numPr>
              <w:spacing w:after="0" w:line="276" w:lineRule="auto"/>
              <w:rPr>
                <w:rFonts w:eastAsiaTheme="minorEastAsia"/>
              </w:rPr>
            </w:pPr>
            <w:r w:rsidRPr="4818C380">
              <w:rPr>
                <w:rFonts w:eastAsiaTheme="minorEastAsia"/>
              </w:rPr>
              <w:t xml:space="preserve">Suggested </w:t>
            </w:r>
            <w:r w:rsidR="00F46A4D" w:rsidRPr="4818C380">
              <w:rPr>
                <w:rFonts w:eastAsiaTheme="minorEastAsia"/>
              </w:rPr>
              <w:t>Methodologies for Delivery</w:t>
            </w:r>
          </w:p>
          <w:p w14:paraId="769ED2F6" w14:textId="77777777" w:rsidR="00F46A4D" w:rsidRPr="009279A5" w:rsidRDefault="00F46A4D" w:rsidP="4818C380">
            <w:pPr>
              <w:pStyle w:val="ListParagraph"/>
              <w:numPr>
                <w:ilvl w:val="0"/>
                <w:numId w:val="21"/>
              </w:numPr>
              <w:spacing w:after="0" w:line="276" w:lineRule="auto"/>
              <w:rPr>
                <w:rFonts w:eastAsiaTheme="minorEastAsia"/>
              </w:rPr>
            </w:pPr>
            <w:r w:rsidRPr="4818C380">
              <w:rPr>
                <w:rFonts w:eastAsiaTheme="minorEastAsia"/>
              </w:rPr>
              <w:t>Suggested Resources</w:t>
            </w:r>
          </w:p>
        </w:tc>
      </w:tr>
      <w:tr w:rsidR="00F46A4D" w:rsidRPr="009279A5" w14:paraId="66B05A07" w14:textId="77777777" w:rsidTr="7C47C76E">
        <w:trPr>
          <w:trHeight w:val="656"/>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DAD06" w14:textId="77777777" w:rsidR="00F46A4D" w:rsidRPr="009279A5" w:rsidRDefault="00F46A4D" w:rsidP="4818C380">
            <w:pPr>
              <w:spacing w:after="12" w:line="276" w:lineRule="auto"/>
              <w:ind w:left="0" w:firstLine="0"/>
              <w:rPr>
                <w:rFonts w:eastAsiaTheme="minorEastAsia"/>
              </w:rPr>
            </w:pPr>
            <w:r w:rsidRPr="4818C380">
              <w:rPr>
                <w:rFonts w:eastAsiaTheme="minorEastAsia"/>
              </w:rPr>
              <w:t xml:space="preserve">11. Assessment </w:t>
            </w:r>
          </w:p>
          <w:p w14:paraId="3723C467" w14:textId="77777777" w:rsidR="00F46A4D" w:rsidRPr="009279A5" w:rsidRDefault="00F46A4D" w:rsidP="4818C380">
            <w:pPr>
              <w:numPr>
                <w:ilvl w:val="0"/>
                <w:numId w:val="15"/>
              </w:numPr>
              <w:spacing w:after="12" w:line="276" w:lineRule="auto"/>
              <w:ind w:left="622" w:hanging="284"/>
              <w:rPr>
                <w:rFonts w:eastAsiaTheme="minorEastAsia"/>
              </w:rPr>
            </w:pPr>
            <w:r w:rsidRPr="4818C380">
              <w:rPr>
                <w:rFonts w:eastAsiaTheme="minorEastAsia"/>
              </w:rPr>
              <w:t xml:space="preserve">Assessment Techniques </w:t>
            </w:r>
          </w:p>
          <w:p w14:paraId="72327BC1" w14:textId="77777777" w:rsidR="00F46A4D" w:rsidRPr="009279A5" w:rsidRDefault="00F46A4D" w:rsidP="4818C380">
            <w:pPr>
              <w:numPr>
                <w:ilvl w:val="0"/>
                <w:numId w:val="15"/>
              </w:numPr>
              <w:spacing w:after="11" w:line="276" w:lineRule="auto"/>
              <w:ind w:left="622" w:hanging="284"/>
              <w:rPr>
                <w:rFonts w:eastAsiaTheme="minorEastAsia"/>
              </w:rPr>
            </w:pPr>
            <w:r w:rsidRPr="4818C380">
              <w:rPr>
                <w:rFonts w:eastAsiaTheme="minorEastAsia"/>
              </w:rPr>
              <w:t xml:space="preserve">Mapping of MIMLOs to Assessment Techniques </w:t>
            </w:r>
          </w:p>
          <w:p w14:paraId="700C1C02" w14:textId="7551F54C" w:rsidR="00F46A4D" w:rsidRPr="009279A5" w:rsidRDefault="00F46A4D" w:rsidP="4818C380">
            <w:pPr>
              <w:numPr>
                <w:ilvl w:val="0"/>
                <w:numId w:val="15"/>
              </w:numPr>
              <w:spacing w:after="0" w:line="276" w:lineRule="auto"/>
              <w:ind w:left="622" w:hanging="284"/>
              <w:rPr>
                <w:rFonts w:eastAsiaTheme="minorEastAsia"/>
              </w:rPr>
            </w:pPr>
            <w:r w:rsidRPr="4818C380">
              <w:rPr>
                <w:rFonts w:eastAsiaTheme="minorEastAsia"/>
              </w:rPr>
              <w:t xml:space="preserve">Guidelines for Assessment Activities </w:t>
            </w:r>
          </w:p>
          <w:p w14:paraId="15C2A13D" w14:textId="74946B10" w:rsidR="00F46A4D" w:rsidRPr="009279A5" w:rsidRDefault="6A5C03EF" w:rsidP="4818C380">
            <w:pPr>
              <w:numPr>
                <w:ilvl w:val="0"/>
                <w:numId w:val="15"/>
              </w:numPr>
              <w:spacing w:after="0" w:line="276" w:lineRule="auto"/>
              <w:ind w:left="622" w:hanging="284"/>
              <w:rPr>
                <w:rFonts w:eastAsiaTheme="minorEastAsia"/>
              </w:rPr>
            </w:pPr>
            <w:r w:rsidRPr="4818C380">
              <w:rPr>
                <w:rFonts w:ascii="Aptos" w:eastAsia="Aptos" w:hAnsi="Aptos" w:cs="Aptos"/>
                <w:color w:val="000000" w:themeColor="text1"/>
              </w:rPr>
              <w:t xml:space="preserve">Eligibility for Certification  </w:t>
            </w:r>
          </w:p>
        </w:tc>
      </w:tr>
      <w:tr w:rsidR="00F46A4D" w:rsidRPr="009279A5" w14:paraId="7D2E1FFB" w14:textId="77777777" w:rsidTr="7C47C76E">
        <w:trPr>
          <w:trHeight w:val="408"/>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B994"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12. Grading </w:t>
            </w:r>
          </w:p>
        </w:tc>
      </w:tr>
      <w:tr w:rsidR="00F46A4D" w:rsidRPr="009279A5" w14:paraId="7257A73A" w14:textId="77777777" w:rsidTr="7C47C76E">
        <w:trPr>
          <w:trHeight w:val="409"/>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DC961" w14:textId="77777777" w:rsidR="00F46A4D" w:rsidRPr="009279A5" w:rsidRDefault="00F46A4D" w:rsidP="4818C380">
            <w:pPr>
              <w:spacing w:after="0" w:line="276" w:lineRule="auto"/>
              <w:ind w:left="0" w:firstLine="0"/>
              <w:rPr>
                <w:rFonts w:eastAsiaTheme="minorEastAsia"/>
              </w:rPr>
            </w:pPr>
            <w:r w:rsidRPr="4818C380">
              <w:rPr>
                <w:rFonts w:eastAsiaTheme="minorEastAsia"/>
              </w:rPr>
              <w:t xml:space="preserve">13. Learner Marking Sheet(s) </w:t>
            </w:r>
          </w:p>
          <w:p w14:paraId="334ED53F" w14:textId="5385C0CC" w:rsidR="00F46A4D" w:rsidRPr="009279A5" w:rsidRDefault="00F46A4D" w:rsidP="4818C380">
            <w:pPr>
              <w:pStyle w:val="ListParagraph"/>
              <w:spacing w:after="0" w:line="276" w:lineRule="auto"/>
              <w:ind w:left="622" w:hanging="284"/>
              <w:rPr>
                <w:rFonts w:eastAsiaTheme="minorEastAsia"/>
              </w:rPr>
            </w:pPr>
            <w:r w:rsidRPr="4818C380">
              <w:rPr>
                <w:rFonts w:eastAsiaTheme="minorEastAsia"/>
              </w:rPr>
              <w:t>Assessment Criteria</w:t>
            </w:r>
          </w:p>
        </w:tc>
      </w:tr>
      <w:tr w:rsidR="00F46A4D" w:rsidRPr="009279A5" w14:paraId="693FA817" w14:textId="77777777" w:rsidTr="7C47C76E">
        <w:trPr>
          <w:trHeight w:val="409"/>
        </w:trPr>
        <w:tc>
          <w:tcPr>
            <w:tcW w:w="10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5801" w14:textId="77777777" w:rsidR="00F46A4D" w:rsidRPr="009279A5" w:rsidRDefault="00F46A4D" w:rsidP="4818C380">
            <w:pPr>
              <w:spacing w:after="0" w:line="276" w:lineRule="auto"/>
              <w:ind w:left="0" w:firstLine="0"/>
              <w:rPr>
                <w:rFonts w:eastAsiaTheme="minorEastAsia"/>
              </w:rPr>
            </w:pPr>
            <w:r w:rsidRPr="4818C380">
              <w:rPr>
                <w:rFonts w:eastAsiaTheme="minorEastAsia"/>
              </w:rPr>
              <w:t>Appendices</w:t>
            </w:r>
          </w:p>
          <w:p w14:paraId="3FB7E2A0" w14:textId="77777777" w:rsidR="00F46A4D" w:rsidRDefault="00F46A4D" w:rsidP="4818C380">
            <w:pPr>
              <w:pStyle w:val="ListParagraph"/>
              <w:numPr>
                <w:ilvl w:val="0"/>
                <w:numId w:val="19"/>
              </w:numPr>
              <w:spacing w:after="0" w:line="276" w:lineRule="auto"/>
              <w:ind w:left="763" w:hanging="425"/>
              <w:rPr>
                <w:rFonts w:eastAsiaTheme="minorEastAsia"/>
              </w:rPr>
            </w:pPr>
            <w:r w:rsidRPr="4818C380">
              <w:rPr>
                <w:rFonts w:eastAsiaTheme="minorEastAsia"/>
              </w:rPr>
              <w:t>Suggested Content for Delivery</w:t>
            </w:r>
          </w:p>
          <w:p w14:paraId="0C7DD9D0" w14:textId="77777777" w:rsidR="00F46A4D" w:rsidRPr="009279A5" w:rsidRDefault="00F46A4D" w:rsidP="4818C380">
            <w:pPr>
              <w:pStyle w:val="ListParagraph"/>
              <w:numPr>
                <w:ilvl w:val="0"/>
                <w:numId w:val="19"/>
              </w:numPr>
              <w:spacing w:after="0" w:line="276" w:lineRule="auto"/>
              <w:ind w:left="763" w:hanging="425"/>
              <w:rPr>
                <w:rFonts w:eastAsiaTheme="minorEastAsia"/>
              </w:rPr>
            </w:pPr>
            <w:r w:rsidRPr="4818C380">
              <w:rPr>
                <w:rFonts w:eastAsiaTheme="minorEastAsia"/>
              </w:rPr>
              <w:t xml:space="preserve">Sample Assessment </w:t>
            </w:r>
          </w:p>
          <w:p w14:paraId="5319B131" w14:textId="1C3069A2" w:rsidR="00F46A4D" w:rsidRDefault="1CEA5C75" w:rsidP="4818C380">
            <w:pPr>
              <w:pStyle w:val="ListParagraph"/>
              <w:numPr>
                <w:ilvl w:val="0"/>
                <w:numId w:val="19"/>
              </w:numPr>
              <w:spacing w:after="0" w:line="276" w:lineRule="auto"/>
              <w:ind w:left="763" w:hanging="425"/>
              <w:rPr>
                <w:rFonts w:eastAsiaTheme="minorEastAsia"/>
              </w:rPr>
            </w:pPr>
            <w:r w:rsidRPr="7C47C76E">
              <w:rPr>
                <w:rFonts w:eastAsiaTheme="minorEastAsia"/>
              </w:rPr>
              <w:t>Assessment</w:t>
            </w:r>
            <w:r w:rsidR="00F46A4D" w:rsidRPr="7C47C76E">
              <w:rPr>
                <w:rFonts w:eastAsiaTheme="minorEastAsia"/>
              </w:rPr>
              <w:t xml:space="preserve"> Rubric</w:t>
            </w:r>
          </w:p>
          <w:p w14:paraId="1BAF7A39" w14:textId="77777777" w:rsidR="00F46A4D" w:rsidRDefault="00F46A4D" w:rsidP="4818C380">
            <w:pPr>
              <w:pStyle w:val="ListParagraph"/>
              <w:numPr>
                <w:ilvl w:val="0"/>
                <w:numId w:val="19"/>
              </w:numPr>
              <w:spacing w:after="0" w:line="276" w:lineRule="auto"/>
              <w:ind w:left="763" w:hanging="425"/>
              <w:rPr>
                <w:rFonts w:eastAsiaTheme="minorEastAsia"/>
              </w:rPr>
            </w:pPr>
            <w:r w:rsidRPr="4818C380">
              <w:rPr>
                <w:rFonts w:eastAsiaTheme="minorEastAsia"/>
              </w:rPr>
              <w:t xml:space="preserve">Sample Specific Learning Marking Sheet for Examination – Practical </w:t>
            </w:r>
          </w:p>
          <w:p w14:paraId="35F092E2" w14:textId="77777777" w:rsidR="00F46A4D" w:rsidRPr="009279A5" w:rsidRDefault="00F46A4D" w:rsidP="4818C380">
            <w:pPr>
              <w:pStyle w:val="ListParagraph"/>
              <w:numPr>
                <w:ilvl w:val="0"/>
                <w:numId w:val="19"/>
              </w:numPr>
              <w:spacing w:after="0" w:line="276" w:lineRule="auto"/>
              <w:ind w:left="763" w:hanging="425"/>
              <w:rPr>
                <w:rFonts w:eastAsiaTheme="minorEastAsia"/>
              </w:rPr>
            </w:pPr>
            <w:r w:rsidRPr="4818C380">
              <w:rPr>
                <w:rFonts w:eastAsiaTheme="minorEastAsia"/>
              </w:rPr>
              <w:t>Sample Practical Exam Resource</w:t>
            </w:r>
          </w:p>
        </w:tc>
      </w:tr>
    </w:tbl>
    <w:p w14:paraId="4A2058D7" w14:textId="0499729E" w:rsidR="00F46A4D" w:rsidRDefault="00F46A4D" w:rsidP="006375DB">
      <w:pPr>
        <w:ind w:left="0" w:firstLine="0"/>
      </w:pPr>
    </w:p>
    <w:p w14:paraId="55FD0BD1"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 xml:space="preserve">Integrated Delivery and Assessment </w:t>
      </w:r>
    </w:p>
    <w:p w14:paraId="67BB375A" w14:textId="77777777"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Where this module is delivered as part of a major or special purpose award the educator is encouraged to integrate the delivery of content where an overlap between MIMLOs of this module and one or more modules is identified. </w:t>
      </w:r>
    </w:p>
    <w:p w14:paraId="14475D27" w14:textId="77777777"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 </w:t>
      </w:r>
    </w:p>
    <w:p w14:paraId="2FDED37F" w14:textId="0D9A2141"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12646AB5"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1.       Title of Module</w:t>
      </w:r>
    </w:p>
    <w:p w14:paraId="315E64BE" w14:textId="77777777" w:rsidR="00F46A4D" w:rsidRPr="009279A5" w:rsidRDefault="00F46A4D" w:rsidP="00F46A4D">
      <w:pPr>
        <w:spacing w:line="360" w:lineRule="auto"/>
        <w:rPr>
          <w:rFonts w:asciiTheme="minorHAnsi" w:hAnsiTheme="minorHAnsi" w:cs="Arial"/>
        </w:rPr>
      </w:pPr>
      <w:r w:rsidRPr="6E528894">
        <w:rPr>
          <w:rFonts w:asciiTheme="minorHAnsi" w:hAnsiTheme="minorHAnsi" w:cs="Arial"/>
        </w:rPr>
        <w:t>Spreadsheets</w:t>
      </w:r>
    </w:p>
    <w:p w14:paraId="0D4B8F57"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2.       Component Name and Code</w:t>
      </w:r>
    </w:p>
    <w:p w14:paraId="26C6A691" w14:textId="77777777" w:rsidR="00F46A4D" w:rsidRDefault="00F46A4D" w:rsidP="00F46A4D">
      <w:pPr>
        <w:spacing w:line="360" w:lineRule="auto"/>
      </w:pPr>
      <w:r w:rsidRPr="6E528894">
        <w:rPr>
          <w:rFonts w:ascii="Aptos" w:eastAsia="Aptos" w:hAnsi="Aptos" w:cs="Aptos"/>
          <w:color w:val="000000" w:themeColor="text1"/>
        </w:rPr>
        <w:t>Spreadsheets 6N4089</w:t>
      </w:r>
    </w:p>
    <w:p w14:paraId="2DF0D7BA"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3.       Credit Value</w:t>
      </w:r>
    </w:p>
    <w:p w14:paraId="0B90C640" w14:textId="77777777" w:rsidR="00F46A4D" w:rsidRDefault="00F46A4D" w:rsidP="00F46A4D">
      <w:pPr>
        <w:tabs>
          <w:tab w:val="left" w:pos="2370"/>
        </w:tabs>
        <w:spacing w:line="360" w:lineRule="auto"/>
        <w:rPr>
          <w:rFonts w:ascii="Aptos" w:eastAsia="Aptos" w:hAnsi="Aptos" w:cs="Aptos"/>
        </w:rPr>
      </w:pPr>
      <w:r w:rsidRPr="6E528894">
        <w:rPr>
          <w:rFonts w:ascii="Aptos" w:eastAsia="Aptos" w:hAnsi="Aptos" w:cs="Aptos"/>
          <w:color w:val="000000" w:themeColor="text1"/>
        </w:rPr>
        <w:t xml:space="preserve">15 Credits </w:t>
      </w:r>
      <w:r>
        <w:tab/>
      </w:r>
    </w:p>
    <w:p w14:paraId="4C124A42"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4.       Duration in Hours</w:t>
      </w:r>
    </w:p>
    <w:p w14:paraId="74B7AAFA" w14:textId="77777777" w:rsidR="00F46A4D" w:rsidRPr="009279A5" w:rsidRDefault="00F46A4D" w:rsidP="00F46A4D">
      <w:pPr>
        <w:spacing w:line="360" w:lineRule="auto"/>
        <w:rPr>
          <w:rFonts w:asciiTheme="minorHAnsi" w:hAnsiTheme="minorHAnsi" w:cs="Arial"/>
        </w:rPr>
      </w:pPr>
      <w:r w:rsidRPr="6E528894">
        <w:rPr>
          <w:rFonts w:ascii="Aptos" w:eastAsia="Aptos" w:hAnsi="Aptos" w:cs="Aptos"/>
          <w:color w:val="000000" w:themeColor="text1"/>
        </w:rPr>
        <w:t xml:space="preserve">150 </w:t>
      </w:r>
      <w:r w:rsidRPr="6E528894">
        <w:rPr>
          <w:rFonts w:asciiTheme="minorHAnsi" w:hAnsiTheme="minorHAnsi" w:cs="Arial"/>
        </w:rPr>
        <w:t>hours (typical learner effort includes both directed and self-directed learning)</w:t>
      </w:r>
    </w:p>
    <w:p w14:paraId="45273354"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5.       Status</w:t>
      </w:r>
    </w:p>
    <w:p w14:paraId="0BE8F6C2" w14:textId="77777777"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This module can be delivered as a stand-alone minor award or as part of a relevant full CAS major or special purpose award.  </w:t>
      </w:r>
    </w:p>
    <w:p w14:paraId="034F30C5" w14:textId="77777777" w:rsidR="00F46A4D" w:rsidRPr="009279A5" w:rsidRDefault="00F46A4D" w:rsidP="4818C380">
      <w:pPr>
        <w:spacing w:line="360" w:lineRule="auto"/>
        <w:rPr>
          <w:rFonts w:asciiTheme="minorHAnsi" w:hAnsiTheme="minorHAnsi" w:cs="Arial"/>
        </w:rPr>
      </w:pPr>
    </w:p>
    <w:p w14:paraId="100EA333" w14:textId="6067F78A"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In some major and special purpose awards this module is mandatory and in others it offered as an elective. Educators should check </w:t>
      </w:r>
      <w:r w:rsidR="00E33DF9">
        <w:rPr>
          <w:rFonts w:asciiTheme="minorHAnsi" w:hAnsiTheme="minorHAnsi" w:cs="Arial"/>
        </w:rPr>
        <w:t>L</w:t>
      </w:r>
      <w:r w:rsidR="00E33DF9" w:rsidRPr="00E33DF9">
        <w:rPr>
          <w:rFonts w:asciiTheme="minorHAnsi" w:hAnsiTheme="minorHAnsi" w:cs="Arial"/>
        </w:rPr>
        <w:t xml:space="preserve">aois and </w:t>
      </w:r>
      <w:r w:rsidR="00E33DF9">
        <w:rPr>
          <w:rFonts w:asciiTheme="minorHAnsi" w:hAnsiTheme="minorHAnsi" w:cs="Arial"/>
        </w:rPr>
        <w:t>O</w:t>
      </w:r>
      <w:r w:rsidR="00E33DF9" w:rsidRPr="00E33DF9">
        <w:rPr>
          <w:rFonts w:asciiTheme="minorHAnsi" w:hAnsiTheme="minorHAnsi" w:cs="Arial"/>
        </w:rPr>
        <w:t>ffaly</w:t>
      </w:r>
      <w:r w:rsidRPr="4818C380">
        <w:rPr>
          <w:rFonts w:asciiTheme="minorHAnsi" w:hAnsiTheme="minorHAnsi" w:cs="Arial"/>
        </w:rPr>
        <w:t xml:space="preserve"> Education &amp; Training Board’s programme descriptor for the relevant validated programme to confirm the status. </w:t>
      </w:r>
    </w:p>
    <w:p w14:paraId="1C97A6C3"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6.      Specific Validation Requirements</w:t>
      </w:r>
    </w:p>
    <w:p w14:paraId="00E5390C" w14:textId="77777777" w:rsidR="00F46A4D" w:rsidRDefault="00F46A4D" w:rsidP="00F46A4D">
      <w:pPr>
        <w:spacing w:line="360" w:lineRule="auto"/>
      </w:pPr>
      <w:r w:rsidRPr="6E528894">
        <w:rPr>
          <w:rFonts w:ascii="Aptos" w:eastAsia="Aptos" w:hAnsi="Aptos" w:cs="Aptos"/>
          <w:color w:val="000000" w:themeColor="text1"/>
        </w:rPr>
        <w:t>Personal Computers with internet access and suitable spreadsheet software</w:t>
      </w:r>
    </w:p>
    <w:p w14:paraId="74CA294B" w14:textId="2C091BAA"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7.      Aim of the Module</w:t>
      </w:r>
    </w:p>
    <w:p w14:paraId="14E85F47" w14:textId="37401E6C" w:rsidR="00F46A4D" w:rsidRDefault="00F46A4D" w:rsidP="4818C380">
      <w:pPr>
        <w:spacing w:line="360" w:lineRule="auto"/>
        <w:rPr>
          <w:rFonts w:asciiTheme="minorHAnsi" w:hAnsiTheme="minorHAnsi" w:cs="Arial"/>
        </w:rPr>
      </w:pPr>
      <w:r w:rsidRPr="4818C380">
        <w:rPr>
          <w:rFonts w:asciiTheme="minorHAnsi" w:hAnsiTheme="minorHAnsi" w:cs="Arial"/>
        </w:rPr>
        <w:t xml:space="preserve">This module aims to </w:t>
      </w:r>
      <w:r w:rsidRPr="4818C380">
        <w:rPr>
          <w:rFonts w:ascii="Aptos" w:eastAsia="Aptos" w:hAnsi="Aptos" w:cs="Aptos"/>
          <w:color w:val="000000" w:themeColor="text1"/>
        </w:rPr>
        <w:t xml:space="preserve">equip the learner with an in-depth working knowledge, advanced skills and competence to create and modify spreadsheets using a wide range of advanced spreadsheet features and working independently or within a supervisory capacity. </w:t>
      </w:r>
    </w:p>
    <w:p w14:paraId="319BE0A4"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 xml:space="preserve">8.       Objectives of the Module </w:t>
      </w:r>
    </w:p>
    <w:p w14:paraId="4405AFBF" w14:textId="77777777" w:rsidR="00F46A4D" w:rsidRDefault="00F46A4D" w:rsidP="4818C380">
      <w:pPr>
        <w:pStyle w:val="ListParagraph"/>
        <w:numPr>
          <w:ilvl w:val="0"/>
          <w:numId w:val="14"/>
        </w:numPr>
        <w:spacing w:line="360" w:lineRule="auto"/>
        <w:rPr>
          <w:rFonts w:ascii="Aptos" w:eastAsia="Aptos" w:hAnsi="Aptos" w:cs="Aptos"/>
          <w:color w:val="000000" w:themeColor="text1"/>
        </w:rPr>
      </w:pPr>
      <w:r w:rsidRPr="4818C380">
        <w:rPr>
          <w:rFonts w:ascii="Aptos" w:eastAsia="Aptos" w:hAnsi="Aptos" w:cs="Aptos"/>
          <w:color w:val="000000" w:themeColor="text1"/>
        </w:rPr>
        <w:t xml:space="preserve">To facilitate the learner to develop an advanced understanding of spreadsheet concepts and their range of applications; exploring common uses for spreadsheets in business and other activities. </w:t>
      </w:r>
    </w:p>
    <w:p w14:paraId="293406C2" w14:textId="77777777" w:rsidR="00F46A4D" w:rsidRDefault="00F46A4D" w:rsidP="4818C380">
      <w:pPr>
        <w:pStyle w:val="ListParagraph"/>
        <w:numPr>
          <w:ilvl w:val="0"/>
          <w:numId w:val="14"/>
        </w:numPr>
        <w:spacing w:line="360" w:lineRule="auto"/>
        <w:rPr>
          <w:rFonts w:ascii="Aptos" w:eastAsia="Aptos" w:hAnsi="Aptos" w:cs="Aptos"/>
          <w:color w:val="000000" w:themeColor="text1"/>
        </w:rPr>
      </w:pPr>
      <w:r w:rsidRPr="4818C380">
        <w:rPr>
          <w:rFonts w:ascii="Aptos" w:eastAsia="Aptos" w:hAnsi="Aptos" w:cs="Aptos"/>
          <w:color w:val="000000" w:themeColor="text1"/>
        </w:rPr>
        <w:t>To assist the learner to develop the academic and vocational language, literacy and numeracy skills related to spreadsheets.</w:t>
      </w:r>
    </w:p>
    <w:p w14:paraId="4BF4082F" w14:textId="77777777" w:rsidR="00F46A4D" w:rsidRDefault="00F46A4D" w:rsidP="4818C380">
      <w:pPr>
        <w:pStyle w:val="ListParagraph"/>
        <w:numPr>
          <w:ilvl w:val="0"/>
          <w:numId w:val="14"/>
        </w:numPr>
        <w:spacing w:line="360" w:lineRule="auto"/>
        <w:rPr>
          <w:rFonts w:ascii="Aptos" w:eastAsia="Aptos" w:hAnsi="Aptos" w:cs="Aptos"/>
          <w:color w:val="000000" w:themeColor="text1"/>
        </w:rPr>
      </w:pPr>
      <w:r w:rsidRPr="4818C380">
        <w:rPr>
          <w:rFonts w:ascii="Aptos" w:eastAsia="Aptos" w:hAnsi="Aptos" w:cs="Aptos"/>
          <w:color w:val="000000" w:themeColor="text1"/>
        </w:rPr>
        <w:t>To facilitate the learner to gain extensive practical skills to create spreadsheets from design specifications and thereby implement and evaluate a spreadsheet under time constraint.</w:t>
      </w:r>
    </w:p>
    <w:p w14:paraId="28C9E9EF" w14:textId="60BE18C7" w:rsidR="00F46A4D" w:rsidRDefault="00F46A4D" w:rsidP="572D085F">
      <w:pPr>
        <w:pStyle w:val="ListParagraph"/>
        <w:numPr>
          <w:ilvl w:val="0"/>
          <w:numId w:val="14"/>
        </w:numPr>
        <w:spacing w:line="360" w:lineRule="auto"/>
        <w:rPr>
          <w:rFonts w:ascii="Aptos" w:eastAsia="Aptos" w:hAnsi="Aptos" w:cs="Aptos"/>
          <w:color w:val="000000" w:themeColor="text1"/>
        </w:rPr>
      </w:pPr>
      <w:r w:rsidRPr="572D085F">
        <w:rPr>
          <w:rFonts w:ascii="Aptos" w:eastAsia="Aptos" w:hAnsi="Aptos" w:cs="Aptos"/>
          <w:color w:val="000000" w:themeColor="text1"/>
        </w:rPr>
        <w:t>To enable the learner to exercise substantial personal autonomy and responsibility for his/her own learning.</w:t>
      </w:r>
    </w:p>
    <w:p w14:paraId="65203630"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 xml:space="preserve">9. </w:t>
      </w:r>
      <w:r>
        <w:tab/>
      </w:r>
      <w:r w:rsidRPr="4818C380">
        <w:rPr>
          <w:sz w:val="32"/>
          <w:szCs w:val="32"/>
        </w:rPr>
        <w:t>Minimum Intended Module Learning Outcomes (MIMLOs)</w:t>
      </w:r>
    </w:p>
    <w:p w14:paraId="1FCBAA67" w14:textId="77777777" w:rsidR="00F46A4D" w:rsidRDefault="00F46A4D" w:rsidP="00F46A4D">
      <w:pPr>
        <w:tabs>
          <w:tab w:val="left" w:pos="5600"/>
        </w:tabs>
        <w:spacing w:line="360" w:lineRule="auto"/>
        <w:rPr>
          <w:rFonts w:asciiTheme="minorHAnsi" w:eastAsiaTheme="minorEastAsia" w:hAnsiTheme="minorHAnsi" w:cstheme="minorBidi"/>
        </w:rPr>
      </w:pPr>
      <w:r w:rsidRPr="625F34CD">
        <w:rPr>
          <w:rFonts w:asciiTheme="minorHAnsi" w:eastAsiaTheme="minorEastAsia" w:hAnsiTheme="minorHAnsi" w:cstheme="minorBidi"/>
        </w:rPr>
        <w:t xml:space="preserve">On completion of this module learners will be able to: </w:t>
      </w:r>
      <w:r>
        <w:tab/>
      </w:r>
    </w:p>
    <w:tbl>
      <w:tblPr>
        <w:tblStyle w:val="TableGrid"/>
        <w:tblW w:w="9869" w:type="dxa"/>
        <w:tblInd w:w="10" w:type="dxa"/>
        <w:tblLayout w:type="fixed"/>
        <w:tblLook w:val="04A0" w:firstRow="1" w:lastRow="0" w:firstColumn="1" w:lastColumn="0" w:noHBand="0" w:noVBand="1"/>
      </w:tblPr>
      <w:tblGrid>
        <w:gridCol w:w="5625"/>
        <w:gridCol w:w="4244"/>
      </w:tblGrid>
      <w:tr w:rsidR="00F46A4D" w:rsidRPr="009279A5" w14:paraId="1C64B508" w14:textId="77777777" w:rsidTr="572D085F">
        <w:tc>
          <w:tcPr>
            <w:tcW w:w="5625" w:type="dxa"/>
            <w:shd w:val="clear" w:color="auto" w:fill="auto"/>
          </w:tcPr>
          <w:p w14:paraId="6354F886" w14:textId="3BBAFBBC" w:rsidR="00F46A4D" w:rsidRPr="00262569" w:rsidRDefault="00F46A4D" w:rsidP="4818C380">
            <w:pPr>
              <w:spacing w:line="276" w:lineRule="auto"/>
              <w:rPr>
                <w:rFonts w:eastAsiaTheme="minorEastAsia"/>
                <w:b/>
                <w:bCs/>
                <w:color w:val="auto"/>
              </w:rPr>
            </w:pPr>
            <w:r w:rsidRPr="4818C380">
              <w:rPr>
                <w:rFonts w:eastAsiaTheme="minorEastAsia"/>
                <w:b/>
                <w:bCs/>
                <w:color w:val="auto"/>
              </w:rPr>
              <w:t xml:space="preserve">Minimum Intended Module Learning Outcomes (MIMLOs) of </w:t>
            </w:r>
            <w:r w:rsidR="23E508BB" w:rsidRPr="4818C380">
              <w:rPr>
                <w:rFonts w:eastAsiaTheme="minorEastAsia"/>
                <w:b/>
                <w:bCs/>
                <w:color w:val="auto"/>
              </w:rPr>
              <w:t xml:space="preserve">Level 6 </w:t>
            </w:r>
            <w:r w:rsidRPr="4818C380">
              <w:rPr>
                <w:rFonts w:eastAsiaTheme="minorEastAsia"/>
                <w:b/>
                <w:bCs/>
                <w:color w:val="auto"/>
              </w:rPr>
              <w:t>Spreadsheets</w:t>
            </w:r>
          </w:p>
        </w:tc>
        <w:tc>
          <w:tcPr>
            <w:tcW w:w="4244" w:type="dxa"/>
            <w:shd w:val="clear" w:color="auto" w:fill="auto"/>
          </w:tcPr>
          <w:p w14:paraId="4DCF14FB" w14:textId="77777777" w:rsidR="00F46A4D" w:rsidRPr="00262569" w:rsidRDefault="00F46A4D" w:rsidP="4818C380">
            <w:pPr>
              <w:spacing w:line="276" w:lineRule="auto"/>
              <w:rPr>
                <w:rFonts w:eastAsiaTheme="minorEastAsia"/>
                <w:b/>
                <w:bCs/>
                <w:color w:val="auto"/>
              </w:rPr>
            </w:pPr>
            <w:r w:rsidRPr="4818C380">
              <w:rPr>
                <w:rFonts w:eastAsiaTheme="minorEastAsia"/>
                <w:b/>
                <w:bCs/>
                <w:color w:val="auto"/>
              </w:rPr>
              <w:t>Mapped to QQI component specification for the minor award</w:t>
            </w:r>
          </w:p>
        </w:tc>
      </w:tr>
      <w:tr w:rsidR="00F46A4D" w:rsidRPr="009279A5" w14:paraId="364ABEF1" w14:textId="77777777" w:rsidTr="572D085F">
        <w:trPr>
          <w:trHeight w:val="1392"/>
        </w:trPr>
        <w:tc>
          <w:tcPr>
            <w:tcW w:w="5625" w:type="dxa"/>
            <w:shd w:val="clear" w:color="auto" w:fill="auto"/>
          </w:tcPr>
          <w:p w14:paraId="5E81B132" w14:textId="77777777" w:rsidR="00F46A4D" w:rsidRPr="00262569" w:rsidRDefault="00F46A4D" w:rsidP="4818C380">
            <w:pPr>
              <w:pStyle w:val="ListParagraph"/>
              <w:numPr>
                <w:ilvl w:val="0"/>
                <w:numId w:val="13"/>
              </w:numPr>
              <w:spacing w:line="360" w:lineRule="auto"/>
              <w:rPr>
                <w:rFonts w:eastAsiaTheme="minorEastAsia"/>
                <w:color w:val="auto"/>
              </w:rPr>
            </w:pPr>
            <w:r w:rsidRPr="4818C380">
              <w:rPr>
                <w:rFonts w:eastAsiaTheme="minorEastAsia"/>
                <w:color w:val="auto"/>
              </w:rPr>
              <w:t>Implement design principles to create spreadsheets that meet advanced specifications by using a broad range of features</w:t>
            </w:r>
          </w:p>
        </w:tc>
        <w:tc>
          <w:tcPr>
            <w:tcW w:w="4244" w:type="dxa"/>
          </w:tcPr>
          <w:p w14:paraId="4542FF58" w14:textId="0EBF9827" w:rsidR="00F46A4D" w:rsidRPr="00823C6B" w:rsidRDefault="00F46A4D" w:rsidP="572D085F">
            <w:pPr>
              <w:spacing w:line="360" w:lineRule="auto"/>
              <w:rPr>
                <w:rFonts w:eastAsiaTheme="minorEastAsia"/>
                <w:color w:val="auto"/>
              </w:rPr>
            </w:pPr>
            <w:r w:rsidRPr="572D085F">
              <w:rPr>
                <w:rFonts w:eastAsiaTheme="minorEastAsia"/>
                <w:color w:val="auto"/>
              </w:rPr>
              <w:t>LO 1</w:t>
            </w:r>
            <w:r w:rsidR="4988C2E5" w:rsidRPr="572D085F">
              <w:rPr>
                <w:rFonts w:eastAsiaTheme="minorEastAsia"/>
                <w:color w:val="auto"/>
              </w:rPr>
              <w:t xml:space="preserve"> &amp; </w:t>
            </w:r>
            <w:r w:rsidRPr="572D085F">
              <w:rPr>
                <w:rFonts w:eastAsiaTheme="minorEastAsia"/>
                <w:color w:val="auto"/>
              </w:rPr>
              <w:t>LO 8</w:t>
            </w:r>
          </w:p>
        </w:tc>
      </w:tr>
      <w:tr w:rsidR="00F46A4D" w:rsidRPr="009279A5" w14:paraId="3233FF28" w14:textId="77777777" w:rsidTr="572D085F">
        <w:trPr>
          <w:trHeight w:val="1270"/>
        </w:trPr>
        <w:tc>
          <w:tcPr>
            <w:tcW w:w="5625" w:type="dxa"/>
            <w:shd w:val="clear" w:color="auto" w:fill="auto"/>
          </w:tcPr>
          <w:p w14:paraId="6C8BF392" w14:textId="77777777" w:rsidR="00F46A4D" w:rsidRDefault="00F46A4D" w:rsidP="4818C380">
            <w:pPr>
              <w:pStyle w:val="ListParagraph"/>
              <w:numPr>
                <w:ilvl w:val="0"/>
                <w:numId w:val="13"/>
              </w:numPr>
              <w:spacing w:line="360" w:lineRule="auto"/>
              <w:rPr>
                <w:rFonts w:eastAsiaTheme="minorEastAsia"/>
                <w:color w:val="000000" w:themeColor="text1"/>
              </w:rPr>
            </w:pPr>
            <w:r w:rsidRPr="4818C380">
              <w:rPr>
                <w:rFonts w:eastAsiaTheme="minorEastAsia"/>
                <w:color w:val="000000" w:themeColor="text1"/>
              </w:rPr>
              <w:t>Analyse data in a spreadsheet, critically assessing spreadsheet suitability and recommend improvements for the required purpose</w:t>
            </w:r>
          </w:p>
        </w:tc>
        <w:tc>
          <w:tcPr>
            <w:tcW w:w="4244" w:type="dxa"/>
          </w:tcPr>
          <w:p w14:paraId="019AFEF7" w14:textId="23A0CB1E" w:rsidR="00F46A4D" w:rsidRPr="00823C6B" w:rsidRDefault="00F46A4D" w:rsidP="572D085F">
            <w:pPr>
              <w:spacing w:line="360" w:lineRule="auto"/>
              <w:rPr>
                <w:rFonts w:eastAsiaTheme="minorEastAsia"/>
                <w:color w:val="000000" w:themeColor="text1"/>
              </w:rPr>
            </w:pPr>
            <w:r w:rsidRPr="572D085F">
              <w:rPr>
                <w:rFonts w:eastAsiaTheme="minorEastAsia"/>
                <w:color w:val="000000" w:themeColor="text1"/>
              </w:rPr>
              <w:t>LO 5</w:t>
            </w:r>
            <w:r w:rsidR="138BBF81" w:rsidRPr="572D085F">
              <w:rPr>
                <w:rFonts w:eastAsiaTheme="minorEastAsia"/>
                <w:color w:val="000000" w:themeColor="text1"/>
              </w:rPr>
              <w:t xml:space="preserve">, </w:t>
            </w:r>
            <w:r w:rsidRPr="572D085F">
              <w:rPr>
                <w:rFonts w:eastAsiaTheme="minorEastAsia"/>
                <w:color w:val="000000" w:themeColor="text1"/>
              </w:rPr>
              <w:t>LO 6</w:t>
            </w:r>
            <w:r w:rsidR="3DEC9A0E" w:rsidRPr="572D085F">
              <w:rPr>
                <w:rFonts w:eastAsiaTheme="minorEastAsia"/>
                <w:color w:val="000000" w:themeColor="text1"/>
              </w:rPr>
              <w:t xml:space="preserve">, </w:t>
            </w:r>
            <w:r w:rsidRPr="572D085F">
              <w:rPr>
                <w:rFonts w:eastAsiaTheme="minorEastAsia"/>
                <w:color w:val="000000" w:themeColor="text1"/>
              </w:rPr>
              <w:t>LO 9</w:t>
            </w:r>
            <w:r w:rsidR="5C70C2BD" w:rsidRPr="572D085F">
              <w:rPr>
                <w:rFonts w:eastAsiaTheme="minorEastAsia"/>
                <w:color w:val="000000" w:themeColor="text1"/>
              </w:rPr>
              <w:t xml:space="preserve"> &amp; </w:t>
            </w:r>
            <w:r w:rsidRPr="572D085F">
              <w:rPr>
                <w:rFonts w:eastAsiaTheme="minorEastAsia"/>
                <w:color w:val="000000" w:themeColor="text1"/>
              </w:rPr>
              <w:t>LO 10</w:t>
            </w:r>
          </w:p>
        </w:tc>
      </w:tr>
      <w:tr w:rsidR="00F46A4D" w:rsidRPr="009279A5" w14:paraId="1A777DEF" w14:textId="77777777" w:rsidTr="572D085F">
        <w:tc>
          <w:tcPr>
            <w:tcW w:w="5625" w:type="dxa"/>
            <w:shd w:val="clear" w:color="auto" w:fill="auto"/>
          </w:tcPr>
          <w:p w14:paraId="49484925" w14:textId="39328E02" w:rsidR="00F46A4D" w:rsidRPr="007554A3" w:rsidRDefault="00F46A4D" w:rsidP="572D085F">
            <w:pPr>
              <w:pStyle w:val="ListParagraph"/>
              <w:numPr>
                <w:ilvl w:val="0"/>
                <w:numId w:val="13"/>
              </w:numPr>
              <w:spacing w:line="360" w:lineRule="auto"/>
              <w:rPr>
                <w:rFonts w:eastAsiaTheme="minorEastAsia"/>
                <w:color w:val="000000" w:themeColor="text1"/>
              </w:rPr>
            </w:pPr>
            <w:r w:rsidRPr="572D085F">
              <w:rPr>
                <w:rFonts w:eastAsiaTheme="minorEastAsia"/>
                <w:color w:val="000000" w:themeColor="text1"/>
              </w:rPr>
              <w:t xml:space="preserve">Use data manipulation capabilities to enhance usability of spreadsheets </w:t>
            </w:r>
          </w:p>
        </w:tc>
        <w:tc>
          <w:tcPr>
            <w:tcW w:w="4244" w:type="dxa"/>
          </w:tcPr>
          <w:p w14:paraId="3EA6A793" w14:textId="129607F7" w:rsidR="00F46A4D" w:rsidRPr="007554A3" w:rsidRDefault="00F46A4D" w:rsidP="572D085F">
            <w:pPr>
              <w:spacing w:line="360" w:lineRule="auto"/>
              <w:rPr>
                <w:rFonts w:eastAsiaTheme="minorEastAsia"/>
                <w:b/>
                <w:bCs/>
                <w:color w:val="000000" w:themeColor="text1"/>
              </w:rPr>
            </w:pPr>
            <w:r w:rsidRPr="572D085F">
              <w:rPr>
                <w:rFonts w:eastAsiaTheme="minorEastAsia"/>
                <w:color w:val="000000" w:themeColor="text1"/>
              </w:rPr>
              <w:t>LO 3</w:t>
            </w:r>
            <w:r w:rsidR="0CCC07CE" w:rsidRPr="572D085F">
              <w:rPr>
                <w:rFonts w:eastAsiaTheme="minorEastAsia"/>
                <w:color w:val="000000" w:themeColor="text1"/>
              </w:rPr>
              <w:t xml:space="preserve"> &amp; </w:t>
            </w:r>
            <w:r w:rsidRPr="572D085F">
              <w:rPr>
                <w:rFonts w:eastAsiaTheme="minorEastAsia"/>
                <w:color w:val="000000" w:themeColor="text1"/>
              </w:rPr>
              <w:t>LO 7</w:t>
            </w:r>
          </w:p>
        </w:tc>
      </w:tr>
      <w:tr w:rsidR="00F46A4D" w:rsidRPr="009279A5" w14:paraId="1F3A3137" w14:textId="77777777" w:rsidTr="572D085F">
        <w:tc>
          <w:tcPr>
            <w:tcW w:w="5625" w:type="dxa"/>
            <w:shd w:val="clear" w:color="auto" w:fill="auto"/>
          </w:tcPr>
          <w:p w14:paraId="71F46E6F" w14:textId="766A5A6A" w:rsidR="00F46A4D" w:rsidRDefault="00F46A4D" w:rsidP="572D085F">
            <w:pPr>
              <w:pStyle w:val="ListParagraph"/>
              <w:numPr>
                <w:ilvl w:val="0"/>
                <w:numId w:val="13"/>
              </w:numPr>
              <w:spacing w:line="360" w:lineRule="auto"/>
              <w:rPr>
                <w:rFonts w:eastAsiaTheme="minorEastAsia"/>
                <w:color w:val="000000" w:themeColor="text1"/>
              </w:rPr>
            </w:pPr>
            <w:r w:rsidRPr="572D085F">
              <w:rPr>
                <w:rFonts w:eastAsiaTheme="minorEastAsia"/>
                <w:color w:val="000000" w:themeColor="text1"/>
              </w:rPr>
              <w:t>Customise spreadsheets with an optimal use user interface, creating and applying complex automations</w:t>
            </w:r>
          </w:p>
        </w:tc>
        <w:tc>
          <w:tcPr>
            <w:tcW w:w="4244" w:type="dxa"/>
          </w:tcPr>
          <w:p w14:paraId="06E1CB20" w14:textId="25C38D2E" w:rsidR="00F46A4D" w:rsidRPr="00823C6B" w:rsidRDefault="00F46A4D" w:rsidP="572D085F">
            <w:pPr>
              <w:spacing w:line="360" w:lineRule="auto"/>
              <w:rPr>
                <w:rFonts w:eastAsiaTheme="minorEastAsia"/>
                <w:color w:val="000000" w:themeColor="text1"/>
              </w:rPr>
            </w:pPr>
            <w:r w:rsidRPr="572D085F">
              <w:rPr>
                <w:rFonts w:eastAsiaTheme="minorEastAsia"/>
                <w:color w:val="000000" w:themeColor="text1"/>
              </w:rPr>
              <w:t>LO 2</w:t>
            </w:r>
            <w:r w:rsidR="0876C740" w:rsidRPr="572D085F">
              <w:rPr>
                <w:rFonts w:eastAsiaTheme="minorEastAsia"/>
                <w:color w:val="000000" w:themeColor="text1"/>
              </w:rPr>
              <w:t xml:space="preserve"> &amp; </w:t>
            </w:r>
            <w:r w:rsidRPr="572D085F">
              <w:rPr>
                <w:rFonts w:eastAsiaTheme="minorEastAsia"/>
                <w:color w:val="000000" w:themeColor="text1"/>
              </w:rPr>
              <w:t>LO 4</w:t>
            </w:r>
          </w:p>
        </w:tc>
      </w:tr>
    </w:tbl>
    <w:p w14:paraId="167ED35D" w14:textId="77777777" w:rsidR="00F46A4D" w:rsidRDefault="00F46A4D" w:rsidP="00F46A4D">
      <w:r>
        <w:br w:type="page"/>
      </w:r>
    </w:p>
    <w:p w14:paraId="1A7F5C19"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10a.</w:t>
      </w:r>
      <w:r>
        <w:tab/>
      </w:r>
      <w:r w:rsidRPr="4818C380">
        <w:rPr>
          <w:sz w:val="32"/>
          <w:szCs w:val="32"/>
        </w:rPr>
        <w:t xml:space="preserve">Indicative Content  </w:t>
      </w:r>
    </w:p>
    <w:p w14:paraId="22FCDF3C" w14:textId="77777777" w:rsidR="00F46A4D" w:rsidRPr="009279A5" w:rsidRDefault="00F46A4D" w:rsidP="00F46A4D">
      <w:pPr>
        <w:spacing w:after="0"/>
        <w:ind w:left="1440"/>
      </w:pPr>
      <w:r w:rsidRPr="009279A5">
        <w:rPr>
          <w:rFonts w:ascii="Aptos" w:eastAsia="Aptos" w:hAnsi="Aptos" w:cs="Aptos"/>
          <w:i/>
          <w:iCs/>
        </w:rPr>
        <w:t xml:space="preserve"> </w:t>
      </w:r>
    </w:p>
    <w:p w14:paraId="5A0CC475" w14:textId="4A2C1380" w:rsidR="00F46A4D" w:rsidRPr="009279A5" w:rsidRDefault="00F46A4D" w:rsidP="4818C380">
      <w:pPr>
        <w:spacing w:line="360" w:lineRule="auto"/>
        <w:rPr>
          <w:rFonts w:asciiTheme="minorHAnsi" w:hAnsiTheme="minorHAnsi" w:cs="Arial"/>
        </w:rPr>
      </w:pPr>
      <w:r w:rsidRPr="4818C380">
        <w:rPr>
          <w:rFonts w:asciiTheme="minorHAnsi" w:hAnsiTheme="minorHAnsi" w:cs="Arial"/>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36D9972B" w14:textId="77777777" w:rsidR="00F46A4D" w:rsidRPr="009279A5" w:rsidRDefault="00F46A4D" w:rsidP="4818C380">
      <w:pPr>
        <w:spacing w:line="360" w:lineRule="auto"/>
        <w:rPr>
          <w:rFonts w:asciiTheme="minorHAnsi" w:hAnsiTheme="minorHAnsi" w:cs="Arial"/>
        </w:rPr>
      </w:pPr>
    </w:p>
    <w:p w14:paraId="54891E38" w14:textId="77777777" w:rsidR="00F46A4D" w:rsidRPr="009279A5" w:rsidRDefault="00F46A4D" w:rsidP="4818C380">
      <w:pPr>
        <w:spacing w:line="360" w:lineRule="auto"/>
        <w:rPr>
          <w:rFonts w:asciiTheme="minorHAnsi" w:hAnsiTheme="minorHAnsi" w:cs="Arial"/>
        </w:rPr>
      </w:pPr>
      <w:r w:rsidRPr="4818C380">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2B591CC4" w14:textId="77777777" w:rsidR="00F46A4D" w:rsidRDefault="00F46A4D" w:rsidP="00F46A4D">
      <w:pPr>
        <w:spacing w:line="360" w:lineRule="auto"/>
        <w:rPr>
          <w:rFonts w:asciiTheme="minorHAnsi" w:hAnsiTheme="minorHAnsi" w:cs="Arial"/>
        </w:rPr>
      </w:pPr>
    </w:p>
    <w:p w14:paraId="14B15D8D" w14:textId="77777777" w:rsidR="00F46A4D" w:rsidRDefault="00F46A4D" w:rsidP="4818C380">
      <w:pPr>
        <w:spacing w:line="360" w:lineRule="auto"/>
        <w:rPr>
          <w:rFonts w:asciiTheme="minorHAnsi" w:eastAsiaTheme="minorEastAsia" w:hAnsiTheme="minorHAnsi" w:cstheme="minorBidi"/>
          <w:b/>
          <w:bCs/>
        </w:rPr>
      </w:pPr>
      <w:r w:rsidRPr="4818C380">
        <w:rPr>
          <w:rFonts w:asciiTheme="minorHAnsi" w:eastAsiaTheme="minorEastAsia" w:hAnsiTheme="minorHAnsi" w:cstheme="minorBidi"/>
          <w:b/>
          <w:bCs/>
        </w:rPr>
        <w:t xml:space="preserve">MIMLO 1:  Implement design principles to create spreadsheets that meet advanced specifications by using a broad range of features. </w:t>
      </w:r>
    </w:p>
    <w:p w14:paraId="735EB599" w14:textId="77777777" w:rsidR="00F46A4D" w:rsidRDefault="00F46A4D" w:rsidP="4818C380">
      <w:pPr>
        <w:spacing w:line="360" w:lineRule="auto"/>
        <w:rPr>
          <w:rFonts w:asciiTheme="minorHAnsi" w:eastAsiaTheme="minorEastAsia" w:hAnsiTheme="minorHAnsi" w:cstheme="minorBidi"/>
          <w:b/>
          <w:bCs/>
        </w:rPr>
      </w:pPr>
    </w:p>
    <w:p w14:paraId="1369A473" w14:textId="77777777" w:rsidR="00F46A4D" w:rsidRDefault="00F46A4D" w:rsidP="4818C380">
      <w:pPr>
        <w:pStyle w:val="ListParagraph"/>
        <w:numPr>
          <w:ilvl w:val="0"/>
          <w:numId w:val="12"/>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Describe spreadsheet design principles; could include</w:t>
      </w:r>
    </w:p>
    <w:p w14:paraId="7CDDF8A5" w14:textId="765D1C61" w:rsidR="00F46A4D" w:rsidRDefault="00F46A4D" w:rsidP="4818C380">
      <w:pPr>
        <w:pStyle w:val="ListParagraph"/>
        <w:numPr>
          <w:ilvl w:val="1"/>
          <w:numId w:val="12"/>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Spreadsheet requirements analysis, solution design, data inputs, processing requirements, worksheet layout, data formats, expected results and output, implementing the design, producing/printing/displaying and evaluating the produced spreadsheet </w:t>
      </w:r>
    </w:p>
    <w:p w14:paraId="6A98DB6F" w14:textId="77777777" w:rsidR="00F46A4D" w:rsidRDefault="00F46A4D" w:rsidP="4818C380">
      <w:pPr>
        <w:pStyle w:val="ListParagraph"/>
        <w:numPr>
          <w:ilvl w:val="0"/>
          <w:numId w:val="12"/>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Design a spreadsheet to meet an advanced specification; could include </w:t>
      </w:r>
    </w:p>
    <w:p w14:paraId="05271728" w14:textId="77777777" w:rsidR="00F46A4D" w:rsidRDefault="00F46A4D" w:rsidP="4818C380">
      <w:pPr>
        <w:pStyle w:val="ListParagraph"/>
        <w:numPr>
          <w:ilvl w:val="1"/>
          <w:numId w:val="12"/>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Implementing a comprehensive range of spreadsheet features to produce the required outcome for advanced specifications</w:t>
      </w:r>
    </w:p>
    <w:p w14:paraId="47B0073D" w14:textId="36CF605C" w:rsidR="00F46A4D" w:rsidRDefault="00F46A4D" w:rsidP="4818C380">
      <w:pPr>
        <w:pStyle w:val="ListParagraph"/>
        <w:numPr>
          <w:ilvl w:val="1"/>
          <w:numId w:val="12"/>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Cell comments, linking and importing, lists, names, outlines, scenarios, sorting, templates etc. </w:t>
      </w:r>
    </w:p>
    <w:p w14:paraId="4712815B" w14:textId="77777777" w:rsidR="00F46A4D" w:rsidRDefault="00F46A4D" w:rsidP="4818C380">
      <w:pPr>
        <w:pStyle w:val="ListParagraph"/>
        <w:spacing w:line="360" w:lineRule="auto"/>
        <w:ind w:left="1090" w:firstLine="0"/>
        <w:rPr>
          <w:rFonts w:asciiTheme="minorHAnsi" w:eastAsiaTheme="minorEastAsia" w:hAnsiTheme="minorHAnsi" w:cstheme="minorBidi"/>
          <w:color w:val="000000" w:themeColor="text1"/>
        </w:rPr>
      </w:pPr>
    </w:p>
    <w:p w14:paraId="2BF963DD" w14:textId="77777777" w:rsidR="00F46A4D" w:rsidRDefault="00F46A4D" w:rsidP="4818C380">
      <w:pPr>
        <w:spacing w:line="360" w:lineRule="auto"/>
        <w:rPr>
          <w:rFonts w:asciiTheme="minorHAnsi" w:eastAsiaTheme="minorEastAsia" w:hAnsiTheme="minorHAnsi" w:cstheme="minorBidi"/>
          <w:b/>
          <w:bCs/>
        </w:rPr>
      </w:pPr>
      <w:r w:rsidRPr="4818C380">
        <w:rPr>
          <w:rFonts w:asciiTheme="minorHAnsi" w:eastAsiaTheme="minorEastAsia" w:hAnsiTheme="minorHAnsi" w:cstheme="minorBidi"/>
          <w:b/>
          <w:bCs/>
        </w:rPr>
        <w:t xml:space="preserve">MIMLO 2:  Analyse data in a spreadsheet, critically assessing spreadsheet suitability and recommend improvements for the required purpose. </w:t>
      </w:r>
    </w:p>
    <w:p w14:paraId="1978ED07" w14:textId="77777777" w:rsidR="00F46A4D" w:rsidRDefault="00F46A4D" w:rsidP="4818C380">
      <w:pPr>
        <w:spacing w:line="360" w:lineRule="auto"/>
        <w:ind w:left="0" w:firstLine="0"/>
        <w:rPr>
          <w:rFonts w:asciiTheme="minorHAnsi" w:eastAsiaTheme="minorEastAsia" w:hAnsiTheme="minorHAnsi" w:cstheme="minorBidi"/>
        </w:rPr>
      </w:pPr>
    </w:p>
    <w:p w14:paraId="4F29F3EB" w14:textId="77777777" w:rsidR="00F46A4D" w:rsidRDefault="00F46A4D" w:rsidP="4818C380">
      <w:pPr>
        <w:pStyle w:val="ListParagraph"/>
        <w:numPr>
          <w:ilvl w:val="0"/>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Assess the suitability of using a spreadsheet to achieve a given requirement and analyse the spreadsheet data for the required purpose; could include </w:t>
      </w:r>
    </w:p>
    <w:p w14:paraId="177F5810" w14:textId="77777777" w:rsidR="00F46A4D" w:rsidRDefault="00F46A4D" w:rsidP="4818C380">
      <w:pPr>
        <w:pStyle w:val="ListParagraph"/>
        <w:numPr>
          <w:ilvl w:val="1"/>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Graphics, 2D and 3D chart types embedded and to separate worksheets and modifying charts, graphics and pivot tables </w:t>
      </w:r>
    </w:p>
    <w:p w14:paraId="0B62218D" w14:textId="77777777" w:rsidR="00F46A4D" w:rsidRDefault="00F46A4D" w:rsidP="4818C380">
      <w:pPr>
        <w:pStyle w:val="ListParagraph"/>
        <w:numPr>
          <w:ilvl w:val="1"/>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Listing, filtering (advanced, extraction filtering etc.), grouping and sorting of rows, columns, worksheets and workbooks.</w:t>
      </w:r>
    </w:p>
    <w:p w14:paraId="4EADD97E" w14:textId="77777777" w:rsidR="00F46A4D" w:rsidRDefault="00F46A4D" w:rsidP="4818C380">
      <w:pPr>
        <w:spacing w:line="360" w:lineRule="auto"/>
        <w:rPr>
          <w:rFonts w:asciiTheme="minorHAnsi" w:eastAsiaTheme="minorEastAsia" w:hAnsiTheme="minorHAnsi" w:cstheme="minorBidi"/>
          <w:color w:val="000000" w:themeColor="text1"/>
        </w:rPr>
      </w:pPr>
    </w:p>
    <w:p w14:paraId="7E7D843F" w14:textId="77777777" w:rsidR="00F46A4D" w:rsidRDefault="00F46A4D" w:rsidP="4818C380">
      <w:pPr>
        <w:pStyle w:val="ListParagraph"/>
        <w:numPr>
          <w:ilvl w:val="0"/>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lastRenderedPageBreak/>
        <w:t xml:space="preserve">Critique spreadsheets created and created by others to include recommendations for any required changes; could include </w:t>
      </w:r>
    </w:p>
    <w:p w14:paraId="30475E0C" w14:textId="77777777" w:rsidR="00F46A4D" w:rsidRDefault="00F46A4D" w:rsidP="4818C380">
      <w:pPr>
        <w:pStyle w:val="ListParagraph"/>
        <w:numPr>
          <w:ilvl w:val="1"/>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Cell comments; create, display, edit and delete comments on spreadsheet suitability etc.</w:t>
      </w:r>
    </w:p>
    <w:p w14:paraId="3CEFC142" w14:textId="77777777" w:rsidR="00F46A4D" w:rsidRDefault="00F46A4D" w:rsidP="4818C380">
      <w:pPr>
        <w:pStyle w:val="ListParagraph"/>
        <w:numPr>
          <w:ilvl w:val="1"/>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Debug spreadsheet errors, formula auditing, analyse data, pivot tables, charts, graphics</w:t>
      </w:r>
    </w:p>
    <w:p w14:paraId="54D5E514" w14:textId="77777777" w:rsidR="00F46A4D" w:rsidRDefault="00F46A4D" w:rsidP="4818C380">
      <w:pPr>
        <w:pStyle w:val="ListParagraph"/>
        <w:numPr>
          <w:ilvl w:val="1"/>
          <w:numId w:val="11"/>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Auditing, tracing precedents, dependents and errors</w:t>
      </w:r>
    </w:p>
    <w:p w14:paraId="2CC223E2" w14:textId="2C020EF4" w:rsidR="00F46A4D" w:rsidRDefault="00F46A4D" w:rsidP="4818C380">
      <w:pPr>
        <w:spacing w:line="360" w:lineRule="auto"/>
        <w:rPr>
          <w:rFonts w:asciiTheme="minorHAnsi" w:eastAsiaTheme="minorEastAsia" w:hAnsiTheme="minorHAnsi" w:cstheme="minorBidi"/>
          <w:color w:val="000000" w:themeColor="text1"/>
        </w:rPr>
      </w:pPr>
    </w:p>
    <w:p w14:paraId="7B67B575" w14:textId="77777777" w:rsidR="00F46A4D" w:rsidRDefault="00F46A4D" w:rsidP="4818C380">
      <w:pPr>
        <w:spacing w:line="360" w:lineRule="auto"/>
        <w:ind w:left="0" w:firstLine="0"/>
        <w:rPr>
          <w:rFonts w:asciiTheme="minorHAnsi" w:eastAsiaTheme="minorEastAsia" w:hAnsiTheme="minorHAnsi" w:cstheme="minorBidi"/>
          <w:b/>
          <w:bCs/>
        </w:rPr>
      </w:pPr>
      <w:r w:rsidRPr="4818C380">
        <w:rPr>
          <w:rFonts w:asciiTheme="minorHAnsi" w:eastAsiaTheme="minorEastAsia" w:hAnsiTheme="minorHAnsi" w:cstheme="minorBidi"/>
          <w:b/>
          <w:bCs/>
        </w:rPr>
        <w:t xml:space="preserve">MIMLO 3:  Use Data Manipulation capabilities to enhance usability of spreadsheets. </w:t>
      </w:r>
    </w:p>
    <w:p w14:paraId="54A94BE1" w14:textId="77777777" w:rsidR="00F46A4D" w:rsidRDefault="00F46A4D" w:rsidP="4818C380">
      <w:pPr>
        <w:spacing w:line="360" w:lineRule="auto"/>
        <w:rPr>
          <w:rFonts w:asciiTheme="minorHAnsi" w:eastAsiaTheme="minorEastAsia" w:hAnsiTheme="minorHAnsi" w:cstheme="minorBidi"/>
          <w:b/>
          <w:bCs/>
        </w:rPr>
      </w:pPr>
    </w:p>
    <w:p w14:paraId="7DD0D2AC" w14:textId="77777777" w:rsidR="00F46A4D" w:rsidRDefault="00F46A4D" w:rsidP="4818C380">
      <w:pPr>
        <w:pStyle w:val="ListParagraph"/>
        <w:numPr>
          <w:ilvl w:val="0"/>
          <w:numId w:val="10"/>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Use advanced application-provided data manipulation capabilities; could include </w:t>
      </w:r>
    </w:p>
    <w:p w14:paraId="4F2F0BD1" w14:textId="77777777" w:rsidR="00F46A4D" w:rsidRDefault="00F46A4D" w:rsidP="4818C380">
      <w:pPr>
        <w:pStyle w:val="ListParagraph"/>
        <w:numPr>
          <w:ilvl w:val="1"/>
          <w:numId w:val="10"/>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Input formulas using relative, absolute and mixed cell referencing</w:t>
      </w:r>
    </w:p>
    <w:p w14:paraId="5AE52A2A" w14:textId="77777777" w:rsidR="00F46A4D" w:rsidRPr="006C5A39" w:rsidRDefault="00F46A4D" w:rsidP="4818C380">
      <w:pPr>
        <w:pStyle w:val="ListParagraph"/>
        <w:numPr>
          <w:ilvl w:val="1"/>
          <w:numId w:val="10"/>
        </w:numPr>
        <w:spacing w:after="0"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Date and time, H Lookup, V Lookup, X Lookup, mathematical, logical, Text and Statistical functions</w:t>
      </w:r>
    </w:p>
    <w:p w14:paraId="2E5E85A4" w14:textId="355604A0" w:rsidR="00F46A4D" w:rsidRDefault="00F46A4D" w:rsidP="4818C380">
      <w:pPr>
        <w:pStyle w:val="ListParagraph"/>
        <w:numPr>
          <w:ilvl w:val="1"/>
          <w:numId w:val="10"/>
        </w:numPr>
        <w:spacing w:after="0"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Nested and Compound Logical functions with a logical operator And, Or </w:t>
      </w:r>
      <w:bookmarkStart w:id="0" w:name="_Int_B0RHancF"/>
      <w:proofErr w:type="spellStart"/>
      <w:r w:rsidRPr="4818C380">
        <w:rPr>
          <w:rFonts w:asciiTheme="minorHAnsi" w:eastAsiaTheme="minorEastAsia" w:hAnsiTheme="minorHAnsi" w:cstheme="minorBidi"/>
          <w:color w:val="000000" w:themeColor="text1"/>
        </w:rPr>
        <w:t>or</w:t>
      </w:r>
      <w:bookmarkEnd w:id="0"/>
      <w:proofErr w:type="spellEnd"/>
      <w:r w:rsidRPr="4818C380">
        <w:rPr>
          <w:rFonts w:asciiTheme="minorHAnsi" w:eastAsiaTheme="minorEastAsia" w:hAnsiTheme="minorHAnsi" w:cstheme="minorBidi"/>
          <w:color w:val="000000" w:themeColor="text1"/>
        </w:rPr>
        <w:t xml:space="preserve"> Not</w:t>
      </w:r>
    </w:p>
    <w:p w14:paraId="7B39AFCE" w14:textId="77777777" w:rsidR="00F46A4D" w:rsidRDefault="00F46A4D" w:rsidP="4818C380">
      <w:pPr>
        <w:pStyle w:val="ListParagraph"/>
        <w:numPr>
          <w:ilvl w:val="0"/>
          <w:numId w:val="10"/>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Enhance spreadsheet usability; could include </w:t>
      </w:r>
    </w:p>
    <w:p w14:paraId="6F1A59C2" w14:textId="77777777" w:rsidR="00F46A4D" w:rsidRDefault="00F46A4D" w:rsidP="4818C380">
      <w:pPr>
        <w:pStyle w:val="ListParagraph"/>
        <w:numPr>
          <w:ilvl w:val="1"/>
          <w:numId w:val="10"/>
        </w:numPr>
        <w:spacing w:line="360" w:lineRule="auto"/>
        <w:ind w:left="1530"/>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Worksheet and cell protection, restricting data entry, data validation, alignments, formatting and conditional formatting</w:t>
      </w:r>
    </w:p>
    <w:p w14:paraId="60F26548" w14:textId="77777777" w:rsidR="00F46A4D" w:rsidRDefault="00F46A4D" w:rsidP="4818C380">
      <w:pPr>
        <w:spacing w:line="360" w:lineRule="auto"/>
        <w:rPr>
          <w:rFonts w:asciiTheme="minorHAnsi" w:eastAsiaTheme="minorEastAsia" w:hAnsiTheme="minorHAnsi" w:cstheme="minorBidi"/>
        </w:rPr>
      </w:pPr>
    </w:p>
    <w:p w14:paraId="62BB0DDC" w14:textId="77777777" w:rsidR="00F46A4D" w:rsidRDefault="00F46A4D" w:rsidP="4818C380">
      <w:pPr>
        <w:spacing w:line="360" w:lineRule="auto"/>
        <w:rPr>
          <w:rFonts w:asciiTheme="minorHAnsi" w:eastAsiaTheme="minorEastAsia" w:hAnsiTheme="minorHAnsi" w:cstheme="minorBidi"/>
          <w:b/>
          <w:bCs/>
        </w:rPr>
      </w:pPr>
      <w:r w:rsidRPr="4818C380">
        <w:rPr>
          <w:rFonts w:asciiTheme="minorHAnsi" w:eastAsiaTheme="minorEastAsia" w:hAnsiTheme="minorHAnsi" w:cstheme="minorBidi"/>
          <w:b/>
          <w:bCs/>
        </w:rPr>
        <w:t xml:space="preserve">MIMLO 4:  Customise spreadsheets with an optimal use user interface, creating and apply complex automations. </w:t>
      </w:r>
    </w:p>
    <w:p w14:paraId="3D0F9567" w14:textId="77777777" w:rsidR="00F46A4D" w:rsidRDefault="00F46A4D" w:rsidP="4818C380">
      <w:pPr>
        <w:spacing w:line="360" w:lineRule="auto"/>
        <w:rPr>
          <w:rFonts w:asciiTheme="minorHAnsi" w:eastAsiaTheme="minorEastAsia" w:hAnsiTheme="minorHAnsi" w:cstheme="minorBidi"/>
          <w:b/>
          <w:bCs/>
        </w:rPr>
      </w:pPr>
    </w:p>
    <w:p w14:paraId="19E35A26" w14:textId="77777777" w:rsidR="00F46A4D" w:rsidRDefault="00F46A4D" w:rsidP="4818C380">
      <w:pPr>
        <w:pStyle w:val="ListParagraph"/>
        <w:numPr>
          <w:ilvl w:val="0"/>
          <w:numId w:val="9"/>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Customise the user interface; could include </w:t>
      </w:r>
    </w:p>
    <w:p w14:paraId="02F0C635" w14:textId="5AE2A842" w:rsidR="00F46A4D" w:rsidRDefault="00F46A4D" w:rsidP="4818C380">
      <w:pPr>
        <w:pStyle w:val="ListParagraph"/>
        <w:numPr>
          <w:ilvl w:val="1"/>
          <w:numId w:val="9"/>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Optimise application usability by creating default file locations (physical and virtual), saving using a number of different formats and templates, customising toolbars, customising window display, creating custom menus, showing and hiding rows and columns, hide and unhide formulas, hide and unhide worksheets and workbooks, freezing panels, showing and using multiple and split windows </w:t>
      </w:r>
    </w:p>
    <w:p w14:paraId="69F0834B" w14:textId="77777777" w:rsidR="00F46A4D" w:rsidRDefault="00F46A4D" w:rsidP="4818C380">
      <w:pPr>
        <w:pStyle w:val="ListParagraph"/>
        <w:numPr>
          <w:ilvl w:val="0"/>
          <w:numId w:val="9"/>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Automate tasks; could include</w:t>
      </w:r>
    </w:p>
    <w:p w14:paraId="4AE9BC40" w14:textId="77777777" w:rsidR="00F46A4D" w:rsidRDefault="00F46A4D" w:rsidP="4818C380">
      <w:pPr>
        <w:pStyle w:val="ListParagraph"/>
        <w:numPr>
          <w:ilvl w:val="1"/>
          <w:numId w:val="9"/>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 xml:space="preserve">Creation, execution, and management of complex automation processes </w:t>
      </w:r>
      <w:proofErr w:type="gramStart"/>
      <w:r w:rsidRPr="4818C380">
        <w:rPr>
          <w:rFonts w:asciiTheme="minorHAnsi" w:eastAsiaTheme="minorEastAsia" w:hAnsiTheme="minorHAnsi" w:cstheme="minorBidi"/>
          <w:color w:val="000000" w:themeColor="text1"/>
        </w:rPr>
        <w:t>e.g.</w:t>
      </w:r>
      <w:proofErr w:type="gramEnd"/>
      <w:r w:rsidRPr="4818C380">
        <w:rPr>
          <w:rFonts w:asciiTheme="minorHAnsi" w:eastAsiaTheme="minorEastAsia" w:hAnsiTheme="minorHAnsi" w:cstheme="minorBidi"/>
          <w:color w:val="000000" w:themeColor="text1"/>
        </w:rPr>
        <w:t xml:space="preserve"> macros, functions and the function wizard, use of names or ranges in formulas, auto filling and replicating in worksheets, workbooks and between workbooks, importing, exporting and linking worksheets, workbooks, hyperlinks and applications etc.  </w:t>
      </w:r>
    </w:p>
    <w:p w14:paraId="03E7B23A" w14:textId="77777777" w:rsidR="00F46A4D" w:rsidRPr="003F7865" w:rsidRDefault="00F46A4D" w:rsidP="4818C380">
      <w:pPr>
        <w:pStyle w:val="ListParagraph"/>
        <w:numPr>
          <w:ilvl w:val="1"/>
          <w:numId w:val="9"/>
        </w:numPr>
        <w:spacing w:line="360" w:lineRule="auto"/>
        <w:rPr>
          <w:rFonts w:asciiTheme="minorHAnsi" w:eastAsiaTheme="minorEastAsia" w:hAnsiTheme="minorHAnsi" w:cstheme="minorBidi"/>
          <w:color w:val="000000" w:themeColor="text1"/>
        </w:rPr>
      </w:pPr>
      <w:r w:rsidRPr="4818C380">
        <w:rPr>
          <w:rFonts w:asciiTheme="minorHAnsi" w:eastAsiaTheme="minorEastAsia" w:hAnsiTheme="minorHAnsi" w:cstheme="minorBidi"/>
          <w:color w:val="000000" w:themeColor="text1"/>
        </w:rPr>
        <w:t>Cloud/online features, shared user access to spreadsheets, comments to assign tasks and automating notification emails</w:t>
      </w:r>
    </w:p>
    <w:p w14:paraId="6AAD1FC7" w14:textId="77777777" w:rsidR="00F46A4D" w:rsidRDefault="00F46A4D" w:rsidP="4818C380">
      <w:pPr>
        <w:spacing w:line="360" w:lineRule="auto"/>
        <w:ind w:firstLine="0"/>
        <w:rPr>
          <w:rFonts w:asciiTheme="minorHAnsi" w:eastAsiaTheme="minorEastAsia" w:hAnsiTheme="minorHAnsi" w:cstheme="minorBidi"/>
          <w:color w:val="000000" w:themeColor="text1"/>
        </w:rPr>
      </w:pPr>
    </w:p>
    <w:p w14:paraId="0EA904CA" w14:textId="77777777" w:rsidR="00F46A4D" w:rsidRDefault="00F46A4D" w:rsidP="4818C380">
      <w:pPr>
        <w:spacing w:line="360" w:lineRule="auto"/>
      </w:pPr>
      <w:r>
        <w:br w:type="page"/>
      </w:r>
    </w:p>
    <w:p w14:paraId="052977A7" w14:textId="76FC3AE6"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 xml:space="preserve">10b. </w:t>
      </w:r>
      <w:r w:rsidR="5A325429" w:rsidRPr="4818C380">
        <w:rPr>
          <w:sz w:val="32"/>
          <w:szCs w:val="32"/>
        </w:rPr>
        <w:t xml:space="preserve">Suggested </w:t>
      </w:r>
      <w:r w:rsidRPr="4818C380">
        <w:rPr>
          <w:sz w:val="32"/>
          <w:szCs w:val="32"/>
        </w:rPr>
        <w:t xml:space="preserve">Methodologies for </w:t>
      </w:r>
      <w:r w:rsidR="3FF48AB5" w:rsidRPr="4818C380">
        <w:rPr>
          <w:sz w:val="32"/>
          <w:szCs w:val="32"/>
        </w:rPr>
        <w:t>D</w:t>
      </w:r>
      <w:r w:rsidRPr="4818C380">
        <w:rPr>
          <w:sz w:val="32"/>
          <w:szCs w:val="32"/>
        </w:rPr>
        <w:t xml:space="preserve">elivery </w:t>
      </w:r>
    </w:p>
    <w:p w14:paraId="22DFF2F9" w14:textId="77777777" w:rsidR="00F46A4D" w:rsidRDefault="00F46A4D" w:rsidP="00F46A4D">
      <w:pPr>
        <w:spacing w:line="276" w:lineRule="auto"/>
        <w:rPr>
          <w:rFonts w:ascii="Aptos" w:eastAsia="Aptos" w:hAnsi="Aptos" w:cs="Aptos"/>
          <w:color w:val="000000" w:themeColor="text1"/>
        </w:rPr>
      </w:pPr>
      <w:r w:rsidRPr="2CD59CB3">
        <w:rPr>
          <w:rFonts w:ascii="Aptos" w:eastAsia="Aptos" w:hAnsi="Aptos" w:cs="Aptos"/>
          <w:color w:val="000000" w:themeColor="text1"/>
        </w:rPr>
        <w:t xml:space="preserve">Educators are encouraged to be creative with their methodologies for module delivery for the benefit of the class group, below are suggested methodologies but others can also be identified and used. </w:t>
      </w:r>
    </w:p>
    <w:p w14:paraId="047901DE" w14:textId="77777777" w:rsidR="00F46A4D" w:rsidRDefault="00F46A4D" w:rsidP="00F46A4D">
      <w:pPr>
        <w:spacing w:line="360" w:lineRule="auto"/>
        <w:ind w:left="720"/>
        <w:rPr>
          <w:rFonts w:ascii="Aptos" w:eastAsia="Aptos" w:hAnsi="Aptos" w:cs="Aptos"/>
          <w:color w:val="000000" w:themeColor="text1"/>
        </w:rPr>
      </w:pPr>
    </w:p>
    <w:p w14:paraId="31495919"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 xml:space="preserve">Face to Face classroom-based learning </w:t>
      </w:r>
    </w:p>
    <w:p w14:paraId="65EBD771"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 xml:space="preserve">Practical Demonstrations </w:t>
      </w:r>
    </w:p>
    <w:p w14:paraId="23B4EF35"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Research Activity/Real World Examples</w:t>
      </w:r>
    </w:p>
    <w:p w14:paraId="6F497FF8"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Problem Based Learning; using helpful solution facilities where appropriate</w:t>
      </w:r>
    </w:p>
    <w:p w14:paraId="71BF4460"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Simulated Work Environment</w:t>
      </w:r>
    </w:p>
    <w:p w14:paraId="51AF1DAC"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 xml:space="preserve">Instructional lecture </w:t>
      </w:r>
    </w:p>
    <w:p w14:paraId="461220A2"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Video/Digital Medias/Podcasts</w:t>
      </w:r>
    </w:p>
    <w:p w14:paraId="407AB5D4"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 xml:space="preserve">Self-Direct Learning </w:t>
      </w:r>
    </w:p>
    <w:p w14:paraId="3E9E4ABA"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Flipped Classrooms</w:t>
      </w:r>
    </w:p>
    <w:p w14:paraId="59A58AB3" w14:textId="77777777" w:rsidR="00F46A4D" w:rsidRDefault="00F46A4D">
      <w:pPr>
        <w:pStyle w:val="ListParagraph"/>
        <w:numPr>
          <w:ilvl w:val="0"/>
          <w:numId w:val="8"/>
        </w:numPr>
        <w:spacing w:line="360" w:lineRule="auto"/>
        <w:rPr>
          <w:rFonts w:ascii="Aptos" w:eastAsia="Aptos" w:hAnsi="Aptos" w:cs="Aptos"/>
          <w:color w:val="000000" w:themeColor="text1"/>
        </w:rPr>
      </w:pPr>
      <w:r w:rsidRPr="00FA7EF8">
        <w:rPr>
          <w:rFonts w:ascii="Aptos" w:eastAsia="Aptos" w:hAnsi="Aptos" w:cs="Aptos"/>
          <w:color w:val="000000" w:themeColor="text1"/>
        </w:rPr>
        <w:t>Supported Tutorials</w:t>
      </w:r>
    </w:p>
    <w:p w14:paraId="3EC6D9A8" w14:textId="77777777" w:rsidR="00F46A4D" w:rsidRPr="00FA7EF8" w:rsidRDefault="00F46A4D">
      <w:pPr>
        <w:pStyle w:val="ListParagraph"/>
        <w:numPr>
          <w:ilvl w:val="0"/>
          <w:numId w:val="8"/>
        </w:numPr>
        <w:spacing w:line="360" w:lineRule="auto"/>
        <w:rPr>
          <w:rFonts w:ascii="Aptos" w:eastAsia="Aptos" w:hAnsi="Aptos" w:cs="Aptos"/>
          <w:color w:val="000000" w:themeColor="text1"/>
        </w:rPr>
      </w:pPr>
      <w:r w:rsidRPr="00AE0718">
        <w:rPr>
          <w:rFonts w:ascii="Aptos" w:eastAsia="Aptos" w:hAnsi="Aptos" w:cs="Aptos"/>
          <w:color w:val="000000" w:themeColor="text1"/>
        </w:rPr>
        <w:t>Blended Learning subject to local governance</w:t>
      </w:r>
    </w:p>
    <w:p w14:paraId="6D98D9B2" w14:textId="77777777" w:rsidR="00F46A4D" w:rsidRDefault="00F46A4D" w:rsidP="00F46A4D">
      <w:pPr>
        <w:spacing w:line="360" w:lineRule="auto"/>
        <w:rPr>
          <w:rFonts w:ascii="Aptos" w:eastAsia="Aptos" w:hAnsi="Aptos" w:cs="Aptos"/>
          <w:color w:val="000000" w:themeColor="text1"/>
        </w:rPr>
      </w:pPr>
    </w:p>
    <w:p w14:paraId="331A88F2" w14:textId="3C4ADA13" w:rsidR="00F46A4D" w:rsidRDefault="00F46A4D" w:rsidP="4818C380">
      <w:pPr>
        <w:spacing w:line="276" w:lineRule="auto"/>
        <w:rPr>
          <w:rFonts w:ascii="Aptos" w:eastAsia="Aptos" w:hAnsi="Aptos" w:cs="Aptos"/>
          <w:color w:val="000000" w:themeColor="text1"/>
        </w:rPr>
      </w:pPr>
      <w:r w:rsidRPr="4818C380">
        <w:rPr>
          <w:rFonts w:ascii="Aptos" w:eastAsia="Aptos" w:hAnsi="Aptos" w:cs="Aptos"/>
          <w:color w:val="000000" w:themeColor="text1"/>
        </w:rPr>
        <w:t>Other suitable and creative activities as appropriate to the learner group can be used; and should be adapted to suit the context of an overall award (vocational area).</w:t>
      </w:r>
    </w:p>
    <w:p w14:paraId="1C048CF3"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t xml:space="preserve">10c. Suggested </w:t>
      </w:r>
      <w:bookmarkStart w:id="1" w:name="Bookmark1"/>
      <w:r w:rsidRPr="4818C380">
        <w:rPr>
          <w:sz w:val="32"/>
          <w:szCs w:val="32"/>
        </w:rPr>
        <w:t>Resources</w:t>
      </w:r>
      <w:bookmarkEnd w:id="1"/>
    </w:p>
    <w:p w14:paraId="75A0025E" w14:textId="77777777" w:rsidR="00F46A4D" w:rsidRPr="009279A5" w:rsidRDefault="00F46A4D" w:rsidP="7C47C76E">
      <w:pPr>
        <w:spacing w:line="360" w:lineRule="auto"/>
        <w:ind w:left="0" w:firstLine="0"/>
        <w:rPr>
          <w:rFonts w:asciiTheme="minorHAnsi" w:eastAsiaTheme="minorEastAsia" w:hAnsiTheme="minorHAnsi" w:cstheme="minorBidi"/>
          <w:b/>
          <w:bCs/>
        </w:rPr>
      </w:pPr>
      <w:r w:rsidRPr="7C47C76E">
        <w:rPr>
          <w:rFonts w:asciiTheme="minorHAnsi" w:eastAsiaTheme="minorEastAsia" w:hAnsiTheme="minorHAnsi" w:cstheme="minorBidi"/>
          <w:b/>
          <w:bCs/>
        </w:rPr>
        <w:t xml:space="preserve">Suggested books </w:t>
      </w:r>
    </w:p>
    <w:p w14:paraId="1687C3EA" w14:textId="77777777" w:rsidR="00F46A4D" w:rsidRPr="00770DDC" w:rsidRDefault="00F46A4D" w:rsidP="7C47C76E">
      <w:pPr>
        <w:pStyle w:val="paragraph"/>
        <w:numPr>
          <w:ilvl w:val="0"/>
          <w:numId w:val="16"/>
        </w:numPr>
        <w:tabs>
          <w:tab w:val="clear" w:pos="720"/>
          <w:tab w:val="num" w:pos="1553"/>
        </w:tabs>
        <w:spacing w:before="0" w:beforeAutospacing="0" w:after="0" w:afterAutospacing="0" w:line="360" w:lineRule="auto"/>
        <w:ind w:left="709" w:right="132"/>
        <w:textAlignment w:val="baseline"/>
        <w:rPr>
          <w:rFonts w:asciiTheme="minorHAnsi" w:eastAsiaTheme="minorEastAsia" w:hAnsiTheme="minorHAnsi" w:cstheme="minorBidi"/>
          <w:sz w:val="22"/>
          <w:szCs w:val="22"/>
        </w:rPr>
      </w:pPr>
      <w:bookmarkStart w:id="2" w:name="_Hlk193198405"/>
      <w:r w:rsidRPr="7C47C76E">
        <w:rPr>
          <w:rFonts w:asciiTheme="minorHAnsi" w:eastAsiaTheme="minorEastAsia" w:hAnsiTheme="minorHAnsi" w:cstheme="minorBidi"/>
          <w:sz w:val="22"/>
          <w:szCs w:val="22"/>
        </w:rPr>
        <w:t xml:space="preserve">Further Education Support Service and Education and Training Boards Ireland (2019) </w:t>
      </w:r>
      <w:r w:rsidRPr="7C47C76E">
        <w:rPr>
          <w:rFonts w:asciiTheme="minorHAnsi" w:eastAsiaTheme="minorEastAsia" w:hAnsiTheme="minorHAnsi" w:cstheme="minorBidi"/>
          <w:i/>
          <w:iCs/>
          <w:sz w:val="22"/>
          <w:szCs w:val="22"/>
        </w:rPr>
        <w:t>Referencing handbook for the FET sector</w:t>
      </w:r>
      <w:r w:rsidRPr="7C47C76E">
        <w:rPr>
          <w:rFonts w:asciiTheme="minorHAnsi" w:eastAsiaTheme="minorEastAsia" w:hAnsiTheme="minorHAnsi" w:cstheme="minorBidi"/>
          <w:sz w:val="22"/>
          <w:szCs w:val="22"/>
        </w:rPr>
        <w:t>. Available from</w:t>
      </w:r>
    </w:p>
    <w:p w14:paraId="7173B3E8" w14:textId="77777777" w:rsidR="00F46A4D" w:rsidRPr="00770DDC" w:rsidRDefault="00D01964" w:rsidP="7C47C76E">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color w:val="auto"/>
          <w:sz w:val="22"/>
          <w:szCs w:val="22"/>
        </w:rPr>
      </w:pPr>
      <w:hyperlink r:id="rId11">
        <w:r w:rsidR="00F46A4D" w:rsidRPr="7C47C76E">
          <w:rPr>
            <w:rStyle w:val="Hyperlink"/>
            <w:rFonts w:asciiTheme="minorHAnsi" w:eastAsiaTheme="minorEastAsia" w:hAnsiTheme="minorHAnsi" w:cstheme="minorBidi"/>
            <w:sz w:val="22"/>
            <w:szCs w:val="22"/>
          </w:rPr>
          <w:t>https://www.fess.ie/images/stories/ResourcesForTutors/Referencing_Handbook_files/Referencing_Handbook_February_2019.pdf</w:t>
        </w:r>
      </w:hyperlink>
      <w:r w:rsidR="00F46A4D" w:rsidRPr="7C47C76E">
        <w:rPr>
          <w:rFonts w:asciiTheme="minorHAnsi" w:eastAsiaTheme="minorEastAsia" w:hAnsiTheme="minorHAnsi" w:cstheme="minorBidi"/>
          <w:sz w:val="22"/>
          <w:szCs w:val="22"/>
        </w:rPr>
        <w:t xml:space="preserve">  [accessed 10 June 2024]</w:t>
      </w:r>
    </w:p>
    <w:p w14:paraId="7EC9CB8E" w14:textId="77777777" w:rsidR="00F46A4D" w:rsidRPr="00770DDC" w:rsidRDefault="00F46A4D" w:rsidP="7C47C76E">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sz w:val="22"/>
          <w:szCs w:val="22"/>
        </w:rPr>
      </w:pPr>
    </w:p>
    <w:p w14:paraId="1E930597" w14:textId="77777777" w:rsidR="00F46A4D" w:rsidRPr="00770DDC" w:rsidRDefault="00F46A4D" w:rsidP="7C47C76E">
      <w:pPr>
        <w:pStyle w:val="paragraph"/>
        <w:numPr>
          <w:ilvl w:val="0"/>
          <w:numId w:val="16"/>
        </w:numPr>
        <w:tabs>
          <w:tab w:val="clear" w:pos="720"/>
          <w:tab w:val="num" w:pos="1553"/>
        </w:tabs>
        <w:spacing w:before="0" w:beforeAutospacing="0" w:after="0" w:afterAutospacing="0" w:line="360" w:lineRule="auto"/>
        <w:ind w:left="709" w:right="132"/>
        <w:textAlignment w:val="baseline"/>
        <w:rPr>
          <w:rFonts w:asciiTheme="minorHAnsi" w:eastAsiaTheme="minorEastAsia" w:hAnsiTheme="minorHAnsi" w:cstheme="minorBidi"/>
          <w:sz w:val="22"/>
          <w:szCs w:val="22"/>
        </w:rPr>
      </w:pPr>
      <w:r w:rsidRPr="7C47C76E">
        <w:rPr>
          <w:rFonts w:asciiTheme="minorHAnsi" w:eastAsiaTheme="minorEastAsia" w:hAnsiTheme="minorHAnsi" w:cstheme="minorBidi"/>
          <w:sz w:val="22"/>
          <w:szCs w:val="22"/>
        </w:rPr>
        <w:t>Further Education Support Service and Education and Training Boards Ireland (2019) Academic</w:t>
      </w:r>
      <w:r w:rsidRPr="7C47C76E">
        <w:rPr>
          <w:rFonts w:asciiTheme="minorHAnsi" w:eastAsiaTheme="minorEastAsia" w:hAnsiTheme="minorHAnsi" w:cstheme="minorBidi"/>
          <w:i/>
          <w:iCs/>
          <w:sz w:val="22"/>
          <w:szCs w:val="22"/>
        </w:rPr>
        <w:t xml:space="preserve"> writing handbook for learners in the FET sector.</w:t>
      </w:r>
      <w:r w:rsidRPr="7C47C76E">
        <w:rPr>
          <w:rFonts w:asciiTheme="minorHAnsi" w:eastAsiaTheme="minorEastAsia" w:hAnsiTheme="minorHAnsi" w:cstheme="minorBidi"/>
          <w:sz w:val="22"/>
          <w:szCs w:val="22"/>
        </w:rPr>
        <w:t xml:space="preserve"> Available from</w:t>
      </w:r>
    </w:p>
    <w:p w14:paraId="094A4734" w14:textId="77777777" w:rsidR="00F46A4D" w:rsidRPr="00770DDC" w:rsidRDefault="00D01964" w:rsidP="7C47C76E">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sz w:val="22"/>
          <w:szCs w:val="22"/>
        </w:rPr>
      </w:pPr>
      <w:hyperlink r:id="rId12">
        <w:r w:rsidR="00F46A4D" w:rsidRPr="7C47C76E">
          <w:rPr>
            <w:rStyle w:val="Hyperlink"/>
            <w:rFonts w:asciiTheme="minorHAnsi" w:eastAsiaTheme="minorEastAsia" w:hAnsiTheme="minorHAnsi" w:cstheme="minorBidi"/>
            <w:sz w:val="22"/>
            <w:szCs w:val="22"/>
          </w:rPr>
          <w:t>https://fess.ie/images/stories/ResourcesForTutors/AcademicWritingHandbookForLearnersInTheFETSector.pdf</w:t>
        </w:r>
      </w:hyperlink>
      <w:r w:rsidR="00F46A4D" w:rsidRPr="7C47C76E">
        <w:rPr>
          <w:rStyle w:val="Hyperlink"/>
          <w:rFonts w:asciiTheme="minorHAnsi" w:eastAsiaTheme="minorEastAsia" w:hAnsiTheme="minorHAnsi" w:cstheme="minorBidi"/>
          <w:sz w:val="22"/>
          <w:szCs w:val="22"/>
        </w:rPr>
        <w:t xml:space="preserve"> [</w:t>
      </w:r>
      <w:r w:rsidR="00F46A4D" w:rsidRPr="7C47C76E">
        <w:rPr>
          <w:rStyle w:val="Hyperlink"/>
          <w:rFonts w:asciiTheme="minorHAnsi" w:eastAsiaTheme="minorEastAsia" w:hAnsiTheme="minorHAnsi" w:cstheme="minorBidi"/>
          <w:color w:val="auto"/>
          <w:sz w:val="22"/>
          <w:szCs w:val="22"/>
        </w:rPr>
        <w:t>accessed 10 June 2024]. </w:t>
      </w:r>
    </w:p>
    <w:bookmarkEnd w:id="2"/>
    <w:p w14:paraId="019A4519" w14:textId="77777777" w:rsidR="00F46A4D" w:rsidRPr="00DC6ABE" w:rsidRDefault="00F46A4D" w:rsidP="7C47C76E">
      <w:pPr>
        <w:spacing w:line="360" w:lineRule="auto"/>
        <w:rPr>
          <w:rFonts w:asciiTheme="minorHAnsi" w:eastAsiaTheme="minorEastAsia" w:hAnsiTheme="minorHAnsi" w:cstheme="minorBidi"/>
          <w:sz w:val="10"/>
          <w:szCs w:val="10"/>
        </w:rPr>
      </w:pPr>
    </w:p>
    <w:p w14:paraId="16599432" w14:textId="77777777" w:rsidR="00F46A4D" w:rsidRPr="009279A5" w:rsidRDefault="00F46A4D" w:rsidP="7C47C76E">
      <w:pPr>
        <w:spacing w:line="360" w:lineRule="auto"/>
        <w:rPr>
          <w:rFonts w:asciiTheme="minorHAnsi" w:eastAsiaTheme="minorEastAsia" w:hAnsiTheme="minorHAnsi" w:cstheme="minorBidi"/>
          <w:b/>
          <w:bCs/>
        </w:rPr>
      </w:pPr>
      <w:r w:rsidRPr="7C47C76E">
        <w:rPr>
          <w:rFonts w:asciiTheme="minorHAnsi" w:eastAsiaTheme="minorEastAsia" w:hAnsiTheme="minorHAnsi" w:cstheme="minorBidi"/>
          <w:b/>
          <w:bCs/>
        </w:rPr>
        <w:t xml:space="preserve">Suggested web resources </w:t>
      </w:r>
    </w:p>
    <w:p w14:paraId="0596F9EA" w14:textId="77777777" w:rsidR="00F46A4D" w:rsidRPr="00DC6ABE" w:rsidRDefault="00F46A4D" w:rsidP="7C47C76E">
      <w:pPr>
        <w:spacing w:line="360" w:lineRule="auto"/>
        <w:rPr>
          <w:rFonts w:asciiTheme="minorHAnsi" w:eastAsiaTheme="minorEastAsia" w:hAnsiTheme="minorHAnsi" w:cstheme="minorBidi"/>
          <w:sz w:val="10"/>
          <w:szCs w:val="10"/>
        </w:rPr>
      </w:pPr>
    </w:p>
    <w:tbl>
      <w:tblPr>
        <w:tblStyle w:val="TableGrid"/>
        <w:tblW w:w="9766" w:type="dxa"/>
        <w:tblInd w:w="10" w:type="dxa"/>
        <w:tblLook w:val="04A0" w:firstRow="1" w:lastRow="0" w:firstColumn="1" w:lastColumn="0" w:noHBand="0" w:noVBand="1"/>
      </w:tblPr>
      <w:tblGrid>
        <w:gridCol w:w="2453"/>
        <w:gridCol w:w="2318"/>
        <w:gridCol w:w="4995"/>
      </w:tblGrid>
      <w:tr w:rsidR="00F46A4D" w:rsidRPr="009279A5" w14:paraId="07F9E0C9" w14:textId="77777777" w:rsidTr="7C47C76E">
        <w:tc>
          <w:tcPr>
            <w:tcW w:w="2453" w:type="dxa"/>
            <w:shd w:val="clear" w:color="auto" w:fill="002060"/>
          </w:tcPr>
          <w:p w14:paraId="0BFE4A62" w14:textId="77777777" w:rsidR="00F46A4D" w:rsidRDefault="00F46A4D" w:rsidP="7C47C76E">
            <w:pPr>
              <w:spacing w:line="360" w:lineRule="auto"/>
              <w:ind w:left="0"/>
              <w:rPr>
                <w:rFonts w:eastAsiaTheme="minorEastAsia"/>
                <w:color w:val="FFFFFF" w:themeColor="background1"/>
              </w:rPr>
            </w:pPr>
            <w:r w:rsidRPr="7C47C76E">
              <w:rPr>
                <w:rFonts w:eastAsiaTheme="minorEastAsia"/>
                <w:b/>
                <w:bCs/>
                <w:color w:val="FFFFFF" w:themeColor="background1"/>
              </w:rPr>
              <w:t xml:space="preserve">Organisation / Author </w:t>
            </w:r>
          </w:p>
        </w:tc>
        <w:tc>
          <w:tcPr>
            <w:tcW w:w="2318" w:type="dxa"/>
            <w:shd w:val="clear" w:color="auto" w:fill="002060"/>
          </w:tcPr>
          <w:p w14:paraId="35784E8F" w14:textId="77777777" w:rsidR="00F46A4D" w:rsidRDefault="00F46A4D" w:rsidP="7C47C76E">
            <w:pPr>
              <w:spacing w:line="360" w:lineRule="auto"/>
              <w:ind w:left="0"/>
              <w:rPr>
                <w:rFonts w:eastAsiaTheme="minorEastAsia"/>
                <w:color w:val="FFFFFF" w:themeColor="background1"/>
              </w:rPr>
            </w:pPr>
            <w:r w:rsidRPr="7C47C76E">
              <w:rPr>
                <w:rFonts w:eastAsiaTheme="minorEastAsia"/>
                <w:b/>
                <w:bCs/>
                <w:color w:val="FFFFFF" w:themeColor="background1"/>
              </w:rPr>
              <w:t>Resource</w:t>
            </w:r>
          </w:p>
        </w:tc>
        <w:tc>
          <w:tcPr>
            <w:tcW w:w="4995" w:type="dxa"/>
            <w:shd w:val="clear" w:color="auto" w:fill="002060"/>
          </w:tcPr>
          <w:p w14:paraId="636A8193" w14:textId="77777777" w:rsidR="00F46A4D" w:rsidRDefault="00F46A4D" w:rsidP="7C47C76E">
            <w:pPr>
              <w:spacing w:line="360" w:lineRule="auto"/>
              <w:ind w:left="0"/>
              <w:rPr>
                <w:rFonts w:eastAsiaTheme="minorEastAsia"/>
                <w:color w:val="FFFFFF" w:themeColor="background1"/>
              </w:rPr>
            </w:pPr>
            <w:r w:rsidRPr="7C47C76E">
              <w:rPr>
                <w:rFonts w:eastAsiaTheme="minorEastAsia"/>
                <w:b/>
                <w:bCs/>
                <w:color w:val="FFFFFF" w:themeColor="background1"/>
              </w:rPr>
              <w:t xml:space="preserve">Web location  </w:t>
            </w:r>
          </w:p>
        </w:tc>
      </w:tr>
      <w:tr w:rsidR="00F46A4D" w:rsidRPr="009279A5" w14:paraId="4527666C" w14:textId="77777777" w:rsidTr="7C47C76E">
        <w:tc>
          <w:tcPr>
            <w:tcW w:w="2453" w:type="dxa"/>
          </w:tcPr>
          <w:p w14:paraId="18314694" w14:textId="77777777" w:rsidR="00F46A4D" w:rsidRDefault="00F46A4D" w:rsidP="7C47C76E">
            <w:pPr>
              <w:spacing w:line="360" w:lineRule="auto"/>
              <w:ind w:left="0"/>
              <w:rPr>
                <w:rFonts w:eastAsiaTheme="minorEastAsia"/>
                <w:color w:val="000000" w:themeColor="text1"/>
              </w:rPr>
            </w:pPr>
            <w:r w:rsidRPr="7C47C76E">
              <w:rPr>
                <w:rFonts w:eastAsiaTheme="minorEastAsia"/>
                <w:color w:val="000000" w:themeColor="text1"/>
              </w:rPr>
              <w:t xml:space="preserve">ETBI Library </w:t>
            </w:r>
          </w:p>
        </w:tc>
        <w:tc>
          <w:tcPr>
            <w:tcW w:w="2318" w:type="dxa"/>
          </w:tcPr>
          <w:p w14:paraId="356D6126" w14:textId="77777777" w:rsidR="00F46A4D" w:rsidRDefault="00F46A4D" w:rsidP="7C47C76E">
            <w:pPr>
              <w:spacing w:line="360" w:lineRule="auto"/>
              <w:ind w:left="0"/>
              <w:rPr>
                <w:rFonts w:eastAsiaTheme="minorEastAsia"/>
                <w:color w:val="000000" w:themeColor="text1"/>
              </w:rPr>
            </w:pPr>
            <w:r w:rsidRPr="7C47C76E">
              <w:rPr>
                <w:rFonts w:eastAsiaTheme="minorEastAsia"/>
                <w:color w:val="000000" w:themeColor="text1"/>
              </w:rPr>
              <w:t>Referencing guide</w:t>
            </w:r>
          </w:p>
        </w:tc>
        <w:tc>
          <w:tcPr>
            <w:tcW w:w="4995" w:type="dxa"/>
          </w:tcPr>
          <w:p w14:paraId="4034D049" w14:textId="77777777" w:rsidR="00F46A4D" w:rsidRDefault="00D01964" w:rsidP="7C47C76E">
            <w:pPr>
              <w:spacing w:line="360" w:lineRule="auto"/>
              <w:ind w:left="0"/>
              <w:rPr>
                <w:rFonts w:eastAsiaTheme="minorEastAsia"/>
                <w:color w:val="000000" w:themeColor="text1"/>
              </w:rPr>
            </w:pPr>
            <w:hyperlink r:id="rId13">
              <w:r w:rsidR="00F46A4D" w:rsidRPr="7C47C76E">
                <w:rPr>
                  <w:rStyle w:val="Hyperlink"/>
                  <w:rFonts w:eastAsiaTheme="minorEastAsia"/>
                </w:rPr>
                <w:t>https://library.etbi.ie/referencing</w:t>
              </w:r>
            </w:hyperlink>
            <w:r w:rsidR="00F46A4D" w:rsidRPr="7C47C76E">
              <w:rPr>
                <w:rFonts w:eastAsiaTheme="minorEastAsia"/>
                <w:color w:val="000000" w:themeColor="text1"/>
              </w:rPr>
              <w:t xml:space="preserve"> </w:t>
            </w:r>
          </w:p>
        </w:tc>
      </w:tr>
      <w:tr w:rsidR="00F46A4D" w:rsidRPr="009279A5" w14:paraId="2F778A38" w14:textId="77777777" w:rsidTr="7C47C76E">
        <w:tc>
          <w:tcPr>
            <w:tcW w:w="2453" w:type="dxa"/>
          </w:tcPr>
          <w:p w14:paraId="13911846" w14:textId="77777777" w:rsidR="00F46A4D" w:rsidRDefault="00F46A4D" w:rsidP="7C47C76E">
            <w:pPr>
              <w:spacing w:line="360" w:lineRule="auto"/>
              <w:ind w:left="0"/>
              <w:rPr>
                <w:rFonts w:eastAsiaTheme="minorEastAsia"/>
                <w:color w:val="000000" w:themeColor="text1"/>
              </w:rPr>
            </w:pPr>
            <w:r w:rsidRPr="7C47C76E">
              <w:rPr>
                <w:rFonts w:eastAsiaTheme="minorEastAsia"/>
                <w:color w:val="000000" w:themeColor="text1"/>
              </w:rPr>
              <w:lastRenderedPageBreak/>
              <w:t xml:space="preserve">ETBI Library </w:t>
            </w:r>
          </w:p>
        </w:tc>
        <w:tc>
          <w:tcPr>
            <w:tcW w:w="2318" w:type="dxa"/>
          </w:tcPr>
          <w:p w14:paraId="405D0381" w14:textId="77777777" w:rsidR="00F46A4D" w:rsidRDefault="00F46A4D" w:rsidP="7C47C76E">
            <w:pPr>
              <w:spacing w:line="360" w:lineRule="auto"/>
              <w:ind w:left="0"/>
              <w:rPr>
                <w:rFonts w:eastAsiaTheme="minorEastAsia"/>
                <w:color w:val="000000" w:themeColor="text1"/>
              </w:rPr>
            </w:pPr>
            <w:r w:rsidRPr="7C47C76E">
              <w:rPr>
                <w:rFonts w:eastAsiaTheme="minorEastAsia"/>
                <w:color w:val="000000" w:themeColor="text1"/>
              </w:rPr>
              <w:t xml:space="preserve">Academic integrity guide </w:t>
            </w:r>
          </w:p>
        </w:tc>
        <w:tc>
          <w:tcPr>
            <w:tcW w:w="4995" w:type="dxa"/>
            <w:tcBorders>
              <w:bottom w:val="single" w:sz="4" w:space="0" w:color="auto"/>
            </w:tcBorders>
          </w:tcPr>
          <w:p w14:paraId="4B5C500B" w14:textId="77777777" w:rsidR="00F46A4D" w:rsidRDefault="00D01964" w:rsidP="7C47C76E">
            <w:pPr>
              <w:spacing w:line="360" w:lineRule="auto"/>
              <w:ind w:left="0"/>
              <w:rPr>
                <w:rFonts w:eastAsiaTheme="minorEastAsia"/>
                <w:color w:val="000000" w:themeColor="text1"/>
              </w:rPr>
            </w:pPr>
            <w:hyperlink r:id="rId14">
              <w:r w:rsidR="00F46A4D" w:rsidRPr="7C47C76E">
                <w:rPr>
                  <w:rStyle w:val="Hyperlink"/>
                  <w:rFonts w:eastAsiaTheme="minorEastAsia"/>
                </w:rPr>
                <w:t>https://library.etbi.ie/ld.php?content_id=34423196</w:t>
              </w:r>
            </w:hyperlink>
            <w:r w:rsidR="00F46A4D" w:rsidRPr="7C47C76E">
              <w:rPr>
                <w:rFonts w:eastAsiaTheme="minorEastAsia"/>
                <w:color w:val="000000" w:themeColor="text1"/>
              </w:rPr>
              <w:t xml:space="preserve"> </w:t>
            </w:r>
          </w:p>
        </w:tc>
      </w:tr>
      <w:tr w:rsidR="00F46A4D" w:rsidRPr="009279A5" w14:paraId="0070BDBD" w14:textId="77777777" w:rsidTr="7C47C76E">
        <w:tc>
          <w:tcPr>
            <w:tcW w:w="2453" w:type="dxa"/>
          </w:tcPr>
          <w:p w14:paraId="17FE401E" w14:textId="77777777" w:rsidR="00F46A4D" w:rsidRPr="006B53A5" w:rsidRDefault="00F46A4D" w:rsidP="7C47C76E">
            <w:pPr>
              <w:spacing w:line="360" w:lineRule="auto"/>
              <w:ind w:left="0"/>
              <w:rPr>
                <w:rFonts w:eastAsiaTheme="minorEastAsia"/>
                <w:color w:val="000000" w:themeColor="text1"/>
              </w:rPr>
            </w:pPr>
            <w:r w:rsidRPr="7C47C76E">
              <w:rPr>
                <w:rFonts w:eastAsiaTheme="minorEastAsia"/>
                <w:color w:val="000000" w:themeColor="text1"/>
              </w:rPr>
              <w:t xml:space="preserve">ETBI Library </w:t>
            </w:r>
          </w:p>
        </w:tc>
        <w:tc>
          <w:tcPr>
            <w:tcW w:w="2318" w:type="dxa"/>
          </w:tcPr>
          <w:p w14:paraId="0FEE741A" w14:textId="77777777" w:rsidR="00F46A4D" w:rsidRPr="006B53A5" w:rsidRDefault="00F46A4D" w:rsidP="7C47C76E">
            <w:pPr>
              <w:spacing w:line="360" w:lineRule="auto"/>
              <w:ind w:left="0"/>
              <w:rPr>
                <w:rFonts w:eastAsiaTheme="minorEastAsia"/>
                <w:color w:val="000000" w:themeColor="text1"/>
              </w:rPr>
            </w:pPr>
            <w:r w:rsidRPr="7C47C76E">
              <w:rPr>
                <w:rFonts w:eastAsiaTheme="minorEastAsia"/>
                <w:color w:val="000000" w:themeColor="text1"/>
              </w:rPr>
              <w:t xml:space="preserve">Support material for Spreadsheets Level 6 module </w:t>
            </w:r>
          </w:p>
        </w:tc>
        <w:tc>
          <w:tcPr>
            <w:tcW w:w="4995" w:type="dxa"/>
          </w:tcPr>
          <w:p w14:paraId="49E8BB92" w14:textId="77777777" w:rsidR="00F46A4D" w:rsidRDefault="00F46A4D" w:rsidP="7C47C76E">
            <w:pPr>
              <w:spacing w:line="360" w:lineRule="auto"/>
              <w:ind w:left="0" w:firstLine="0"/>
              <w:rPr>
                <w:rFonts w:eastAsiaTheme="minorEastAsia"/>
                <w:color w:val="000000" w:themeColor="text1"/>
              </w:rPr>
            </w:pPr>
            <w:r w:rsidRPr="7C47C76E">
              <w:rPr>
                <w:rFonts w:eastAsiaTheme="minorEastAsia"/>
                <w:color w:val="000000" w:themeColor="text1"/>
              </w:rPr>
              <w:t xml:space="preserve">ETBI library </w:t>
            </w:r>
          </w:p>
        </w:tc>
      </w:tr>
      <w:tr w:rsidR="00F46A4D" w:rsidRPr="009279A5" w14:paraId="73809F33" w14:textId="77777777" w:rsidTr="7C47C76E">
        <w:tc>
          <w:tcPr>
            <w:tcW w:w="2453" w:type="dxa"/>
          </w:tcPr>
          <w:p w14:paraId="002BAC25" w14:textId="77777777" w:rsidR="00F46A4D" w:rsidRDefault="00F46A4D" w:rsidP="7C47C76E">
            <w:pPr>
              <w:spacing w:after="0" w:line="360" w:lineRule="auto"/>
              <w:ind w:left="0"/>
              <w:rPr>
                <w:rFonts w:eastAsiaTheme="minorEastAsia"/>
                <w:color w:val="000000" w:themeColor="text1"/>
              </w:rPr>
            </w:pPr>
            <w:r w:rsidRPr="7C47C76E">
              <w:rPr>
                <w:rFonts w:eastAsiaTheme="minorEastAsia"/>
                <w:color w:val="000000" w:themeColor="text1"/>
              </w:rPr>
              <w:t>ETBI Library</w:t>
            </w:r>
          </w:p>
        </w:tc>
        <w:tc>
          <w:tcPr>
            <w:tcW w:w="2318" w:type="dxa"/>
          </w:tcPr>
          <w:p w14:paraId="2677A890" w14:textId="77777777" w:rsidR="00F46A4D" w:rsidRDefault="00F46A4D" w:rsidP="7C47C76E">
            <w:pPr>
              <w:spacing w:after="0" w:line="360" w:lineRule="auto"/>
              <w:ind w:left="0"/>
              <w:rPr>
                <w:rFonts w:eastAsiaTheme="minorEastAsia"/>
                <w:color w:val="000000" w:themeColor="text1"/>
              </w:rPr>
            </w:pPr>
            <w:r w:rsidRPr="7C47C76E">
              <w:rPr>
                <w:rFonts w:eastAsiaTheme="minorEastAsia"/>
                <w:color w:val="000000" w:themeColor="text1"/>
              </w:rPr>
              <w:t>Universal Design in Learning and Assessment</w:t>
            </w:r>
          </w:p>
        </w:tc>
        <w:tc>
          <w:tcPr>
            <w:tcW w:w="4995" w:type="dxa"/>
          </w:tcPr>
          <w:p w14:paraId="578A663A" w14:textId="77777777" w:rsidR="00F46A4D" w:rsidRDefault="00D01964" w:rsidP="7C47C76E">
            <w:pPr>
              <w:spacing w:after="0" w:line="360" w:lineRule="auto"/>
              <w:ind w:left="0"/>
              <w:rPr>
                <w:rFonts w:eastAsiaTheme="minorEastAsia"/>
                <w:color w:val="000000" w:themeColor="text1"/>
              </w:rPr>
            </w:pPr>
            <w:hyperlink r:id="rId15">
              <w:r w:rsidR="00F46A4D" w:rsidRPr="7C47C76E">
                <w:rPr>
                  <w:rStyle w:val="Hyperlink"/>
                  <w:rFonts w:eastAsiaTheme="minorEastAsia"/>
                </w:rPr>
                <w:t xml:space="preserve">UDL - Document Library - </w:t>
              </w:r>
              <w:proofErr w:type="spellStart"/>
              <w:r w:rsidR="00F46A4D" w:rsidRPr="7C47C76E">
                <w:rPr>
                  <w:rStyle w:val="Hyperlink"/>
                  <w:rFonts w:eastAsiaTheme="minorEastAsia"/>
                </w:rPr>
                <w:t>LibGuides</w:t>
              </w:r>
              <w:proofErr w:type="spellEnd"/>
              <w:r w:rsidR="00F46A4D" w:rsidRPr="7C47C76E">
                <w:rPr>
                  <w:rStyle w:val="Hyperlink"/>
                  <w:rFonts w:eastAsiaTheme="minorEastAsia"/>
                </w:rPr>
                <w:t xml:space="preserve"> at Education and Training Boards Ireland, ETBI</w:t>
              </w:r>
            </w:hyperlink>
            <w:r w:rsidR="00F46A4D" w:rsidRPr="7C47C76E">
              <w:rPr>
                <w:rFonts w:eastAsiaTheme="minorEastAsia"/>
                <w:color w:val="000000" w:themeColor="text1"/>
                <w:lang w:val="en-IE"/>
              </w:rPr>
              <w:t> </w:t>
            </w:r>
          </w:p>
        </w:tc>
      </w:tr>
      <w:tr w:rsidR="00F46A4D" w:rsidRPr="009279A5" w14:paraId="1CCA62B3" w14:textId="77777777" w:rsidTr="7C47C76E">
        <w:tc>
          <w:tcPr>
            <w:tcW w:w="2453" w:type="dxa"/>
          </w:tcPr>
          <w:p w14:paraId="28686974" w14:textId="77777777" w:rsidR="00F46A4D" w:rsidRDefault="00F46A4D" w:rsidP="7C47C76E">
            <w:pPr>
              <w:spacing w:after="0" w:line="360" w:lineRule="auto"/>
              <w:ind w:left="0"/>
              <w:rPr>
                <w:rFonts w:eastAsiaTheme="minorEastAsia"/>
                <w:color w:val="000000" w:themeColor="text1"/>
              </w:rPr>
            </w:pPr>
            <w:r w:rsidRPr="7C47C76E">
              <w:rPr>
                <w:rFonts w:eastAsiaTheme="minorEastAsia"/>
                <w:color w:val="000000" w:themeColor="text1"/>
              </w:rPr>
              <w:t>ETBI Library</w:t>
            </w:r>
          </w:p>
        </w:tc>
        <w:tc>
          <w:tcPr>
            <w:tcW w:w="2318" w:type="dxa"/>
          </w:tcPr>
          <w:p w14:paraId="48A25FC8" w14:textId="77777777" w:rsidR="00F46A4D" w:rsidRDefault="00F46A4D" w:rsidP="7C47C76E">
            <w:pPr>
              <w:spacing w:after="0" w:line="360" w:lineRule="auto"/>
              <w:ind w:left="0"/>
              <w:rPr>
                <w:rFonts w:eastAsiaTheme="minorEastAsia"/>
                <w:color w:val="000000" w:themeColor="text1"/>
              </w:rPr>
            </w:pPr>
            <w:r w:rsidRPr="7C47C76E">
              <w:rPr>
                <w:rFonts w:eastAsiaTheme="minorEastAsia"/>
                <w:color w:val="000000" w:themeColor="text1"/>
              </w:rPr>
              <w:t>Teaching and Learning</w:t>
            </w:r>
            <w:r w:rsidRPr="7C47C76E">
              <w:rPr>
                <w:rFonts w:eastAsiaTheme="minorEastAsia"/>
                <w:color w:val="000000" w:themeColor="text1"/>
                <w:lang w:val="en-IE"/>
              </w:rPr>
              <w:t> </w:t>
            </w:r>
          </w:p>
        </w:tc>
        <w:tc>
          <w:tcPr>
            <w:tcW w:w="4995" w:type="dxa"/>
            <w:tcBorders>
              <w:bottom w:val="single" w:sz="4" w:space="0" w:color="0E2841" w:themeColor="text2"/>
            </w:tcBorders>
          </w:tcPr>
          <w:p w14:paraId="184150ED" w14:textId="77777777" w:rsidR="00F46A4D" w:rsidRDefault="00D01964" w:rsidP="7C47C76E">
            <w:pPr>
              <w:spacing w:after="0" w:line="360" w:lineRule="auto"/>
              <w:ind w:left="0"/>
              <w:rPr>
                <w:rFonts w:eastAsiaTheme="minorEastAsia"/>
                <w:color w:val="000000" w:themeColor="text1"/>
              </w:rPr>
            </w:pPr>
            <w:hyperlink r:id="rId16">
              <w:r w:rsidR="00F46A4D" w:rsidRPr="7C47C76E">
                <w:rPr>
                  <w:rStyle w:val="Hyperlink"/>
                  <w:rFonts w:eastAsiaTheme="minorEastAsia"/>
                </w:rPr>
                <w:t xml:space="preserve">Teaching &amp; Learning - Document Library - </w:t>
              </w:r>
              <w:proofErr w:type="spellStart"/>
              <w:r w:rsidR="00F46A4D" w:rsidRPr="7C47C76E">
                <w:rPr>
                  <w:rStyle w:val="Hyperlink"/>
                  <w:rFonts w:eastAsiaTheme="minorEastAsia"/>
                </w:rPr>
                <w:t>LibGuides</w:t>
              </w:r>
              <w:proofErr w:type="spellEnd"/>
              <w:r w:rsidR="00F46A4D" w:rsidRPr="7C47C76E">
                <w:rPr>
                  <w:rStyle w:val="Hyperlink"/>
                  <w:rFonts w:eastAsiaTheme="minorEastAsia"/>
                </w:rPr>
                <w:t xml:space="preserve"> at Education and Training Boards Ireland, ETBI</w:t>
              </w:r>
            </w:hyperlink>
            <w:r w:rsidR="00F46A4D" w:rsidRPr="7C47C76E">
              <w:rPr>
                <w:rFonts w:eastAsiaTheme="minorEastAsia"/>
                <w:color w:val="000000" w:themeColor="text1"/>
                <w:lang w:val="en-IE"/>
              </w:rPr>
              <w:t> </w:t>
            </w:r>
          </w:p>
        </w:tc>
      </w:tr>
    </w:tbl>
    <w:p w14:paraId="1B393543" w14:textId="77777777" w:rsidR="00F46A4D" w:rsidRDefault="00F46A4D" w:rsidP="00F46A4D">
      <w:r>
        <w:br w:type="page"/>
      </w:r>
    </w:p>
    <w:p w14:paraId="7CBD02B5" w14:textId="5348996A"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 xml:space="preserve">11a. Assessment Techniques </w:t>
      </w:r>
    </w:p>
    <w:p w14:paraId="7A1DE2DF" w14:textId="77777777" w:rsidR="00F46A4D" w:rsidRPr="009279A5" w:rsidRDefault="00F46A4D" w:rsidP="4818C380">
      <w:pPr>
        <w:spacing w:after="0" w:line="360" w:lineRule="auto"/>
        <w:ind w:left="0" w:firstLine="0"/>
        <w:rPr>
          <w:rFonts w:asciiTheme="minorHAnsi" w:hAnsiTheme="minorHAnsi" w:cs="Arial"/>
        </w:rPr>
      </w:pPr>
      <w:r w:rsidRPr="4818C380">
        <w:rPr>
          <w:rFonts w:asciiTheme="minorHAnsi" w:hAnsiTheme="minorHAnsi" w:cs="Arial"/>
        </w:rPr>
        <w:t>To demonstrate that learners have reached the standards of knowledge, skill and competence identified in all the MIMLOs, the following assessment techniques are used to assess learners:</w:t>
      </w:r>
    </w:p>
    <w:p w14:paraId="67956E6F" w14:textId="77777777" w:rsidR="00F46A4D" w:rsidRPr="00CD1C75" w:rsidRDefault="00F46A4D" w:rsidP="4818C380">
      <w:pPr>
        <w:spacing w:after="0" w:line="360" w:lineRule="auto"/>
        <w:ind w:left="0" w:firstLine="0"/>
        <w:rPr>
          <w:rFonts w:asciiTheme="minorHAnsi" w:hAnsiTheme="minorHAnsi" w:cs="Arial"/>
          <w:sz w:val="16"/>
          <w:szCs w:val="16"/>
        </w:rPr>
      </w:pPr>
    </w:p>
    <w:p w14:paraId="6ABA880A" w14:textId="682BE088" w:rsidR="00F46A4D" w:rsidRDefault="00F46A4D" w:rsidP="4818C380">
      <w:pPr>
        <w:pStyle w:val="ListParagraph"/>
        <w:numPr>
          <w:ilvl w:val="0"/>
          <w:numId w:val="20"/>
        </w:numPr>
        <w:spacing w:after="0" w:line="360" w:lineRule="auto"/>
        <w:rPr>
          <w:rFonts w:asciiTheme="minorHAnsi" w:hAnsiTheme="minorHAnsi" w:cs="Arial"/>
          <w:b/>
          <w:bCs/>
        </w:rPr>
      </w:pPr>
      <w:r w:rsidRPr="4818C380">
        <w:rPr>
          <w:rFonts w:asciiTheme="minorHAnsi" w:hAnsiTheme="minorHAnsi" w:cs="Arial"/>
          <w:b/>
          <w:bCs/>
        </w:rPr>
        <w:t xml:space="preserve">Examination – Practical:  </w:t>
      </w:r>
      <w:r>
        <w:tab/>
      </w:r>
      <w:r w:rsidRPr="4818C380">
        <w:rPr>
          <w:rFonts w:asciiTheme="minorHAnsi" w:hAnsiTheme="minorHAnsi" w:cs="Arial"/>
          <w:b/>
          <w:bCs/>
        </w:rPr>
        <w:t>60%</w:t>
      </w:r>
    </w:p>
    <w:p w14:paraId="1101E12B" w14:textId="747A2E0F" w:rsidR="00F46A4D" w:rsidRPr="00853CDF" w:rsidRDefault="00F46A4D" w:rsidP="4818C380">
      <w:pPr>
        <w:pStyle w:val="ListParagraph"/>
        <w:numPr>
          <w:ilvl w:val="0"/>
          <w:numId w:val="20"/>
        </w:numPr>
        <w:spacing w:after="0" w:line="360" w:lineRule="auto"/>
        <w:rPr>
          <w:rFonts w:asciiTheme="minorHAnsi" w:hAnsiTheme="minorHAnsi" w:cs="Arial"/>
          <w:b/>
          <w:bCs/>
        </w:rPr>
      </w:pPr>
      <w:r w:rsidRPr="4818C380">
        <w:rPr>
          <w:rFonts w:asciiTheme="minorHAnsi" w:hAnsiTheme="minorHAnsi" w:cs="Arial"/>
          <w:b/>
          <w:bCs/>
        </w:rPr>
        <w:t xml:space="preserve">Project: </w:t>
      </w:r>
      <w:r>
        <w:tab/>
      </w:r>
      <w:r>
        <w:tab/>
      </w:r>
      <w:r>
        <w:tab/>
      </w:r>
      <w:r w:rsidRPr="4818C380">
        <w:rPr>
          <w:rFonts w:asciiTheme="minorHAnsi" w:hAnsiTheme="minorHAnsi" w:cs="Arial"/>
          <w:b/>
          <w:bCs/>
        </w:rPr>
        <w:t>40%</w:t>
      </w:r>
    </w:p>
    <w:p w14:paraId="1027F9ED" w14:textId="77777777" w:rsidR="00F46A4D" w:rsidRPr="00CD1C75" w:rsidRDefault="00F46A4D" w:rsidP="4818C380">
      <w:pPr>
        <w:spacing w:after="0" w:line="360" w:lineRule="auto"/>
        <w:ind w:left="0" w:firstLine="0"/>
        <w:rPr>
          <w:rFonts w:asciiTheme="minorHAnsi" w:hAnsiTheme="minorHAnsi" w:cs="Arial"/>
          <w:sz w:val="16"/>
          <w:szCs w:val="16"/>
        </w:rPr>
      </w:pPr>
    </w:p>
    <w:p w14:paraId="68ABC1A0" w14:textId="77777777" w:rsidR="00F46A4D" w:rsidRPr="009279A5" w:rsidRDefault="00F46A4D" w:rsidP="4818C380">
      <w:pPr>
        <w:spacing w:after="0" w:line="360" w:lineRule="auto"/>
        <w:rPr>
          <w:rFonts w:asciiTheme="minorHAnsi" w:hAnsiTheme="minorHAnsi" w:cs="Arial"/>
        </w:rPr>
      </w:pPr>
      <w:r w:rsidRPr="4818C380">
        <w:rPr>
          <w:rFonts w:asciiTheme="minorHAnsi" w:hAnsiTheme="minorHAnsi" w:cs="Arial"/>
        </w:rPr>
        <w:t>The rationale for the selection of the assessment techniques is:</w:t>
      </w:r>
    </w:p>
    <w:p w14:paraId="203010BC" w14:textId="77777777" w:rsidR="00F46A4D" w:rsidRPr="00CD1C75" w:rsidRDefault="00F46A4D" w:rsidP="4818C380">
      <w:pPr>
        <w:spacing w:after="0" w:line="360" w:lineRule="auto"/>
        <w:rPr>
          <w:rFonts w:asciiTheme="minorHAnsi" w:hAnsiTheme="minorHAnsi" w:cs="Arial"/>
          <w:sz w:val="16"/>
          <w:szCs w:val="16"/>
        </w:rPr>
      </w:pPr>
    </w:p>
    <w:p w14:paraId="6EFECE91" w14:textId="77777777" w:rsidR="00F46A4D" w:rsidRDefault="00F46A4D" w:rsidP="4818C380">
      <w:pPr>
        <w:spacing w:after="0" w:line="360" w:lineRule="auto"/>
        <w:rPr>
          <w:rFonts w:ascii="Aptos" w:eastAsia="Aptos" w:hAnsi="Aptos" w:cs="Aptos"/>
          <w:color w:val="000000" w:themeColor="text1"/>
        </w:rPr>
      </w:pPr>
      <w:r w:rsidRPr="4818C380">
        <w:rPr>
          <w:rFonts w:ascii="Aptos" w:eastAsia="Aptos" w:hAnsi="Aptos" w:cs="Aptos"/>
          <w:b/>
          <w:bCs/>
          <w:color w:val="000000" w:themeColor="text1"/>
        </w:rPr>
        <w:t xml:space="preserve">Examination – Practical:  </w:t>
      </w:r>
      <w:r w:rsidRPr="4818C380">
        <w:rPr>
          <w:rFonts w:ascii="Aptos" w:eastAsia="Aptos" w:hAnsi="Aptos" w:cs="Aptos"/>
          <w:color w:val="000000" w:themeColor="text1"/>
        </w:rPr>
        <w:t>An examination provides a means of assessing a learner's ability to recall and apply knowledge, skills and understanding within a set time period for this assessment of two hours.  A practical examination assesses specified practical skills demonstrated with clearly specified conditions.  The examination will be completed over two hours divided into three tasks; assessing the knowledge, skill and competence needed to use Spreadsheets with a weighting of 60%.  The learner will be assessed on MIMLO 1, MIMLO 2, MIMLO 3 and MIMLO 4.</w:t>
      </w:r>
    </w:p>
    <w:p w14:paraId="40477B73" w14:textId="77777777" w:rsidR="00F46A4D" w:rsidRPr="00944AFC" w:rsidRDefault="00F46A4D" w:rsidP="4818C380">
      <w:pPr>
        <w:spacing w:after="0" w:line="360" w:lineRule="auto"/>
        <w:rPr>
          <w:rFonts w:asciiTheme="minorHAnsi" w:hAnsiTheme="minorHAnsi" w:cs="Arial"/>
          <w:sz w:val="10"/>
          <w:szCs w:val="10"/>
        </w:rPr>
      </w:pPr>
    </w:p>
    <w:p w14:paraId="1157BE7A" w14:textId="77777777" w:rsidR="00F46A4D" w:rsidRDefault="00F46A4D" w:rsidP="4818C380">
      <w:pPr>
        <w:spacing w:after="0" w:line="360" w:lineRule="auto"/>
        <w:rPr>
          <w:rFonts w:ascii="Aptos" w:eastAsia="Aptos" w:hAnsi="Aptos" w:cs="Aptos"/>
          <w:color w:val="000000" w:themeColor="text1"/>
          <w:highlight w:val="yellow"/>
        </w:rPr>
      </w:pPr>
      <w:r w:rsidRPr="4818C380">
        <w:rPr>
          <w:rFonts w:ascii="Aptos" w:eastAsia="Aptos" w:hAnsi="Aptos" w:cs="Aptos"/>
          <w:b/>
          <w:bCs/>
          <w:color w:val="000000" w:themeColor="text1"/>
        </w:rPr>
        <w:t xml:space="preserve">Project: </w:t>
      </w:r>
      <w:r w:rsidRPr="4818C380">
        <w:rPr>
          <w:rFonts w:ascii="Aptos" w:eastAsia="Aptos" w:hAnsi="Aptos" w:cs="Aptos"/>
          <w:color w:val="000000" w:themeColor="text1"/>
        </w:rPr>
        <w:t xml:space="preserve">A project is a response to a brief devised by the assessor; it is usually carried out over an extended period of time.  Projects may involve research, require investigation of a topic, issue or problem or may involve a process such as a design task, performance or practical activity or production of an artefact or event.  The project will be completed over 40 hours self-directed learning in duration; assessing the knowledge, skill and competence needed to use spreadsheets.  The learner will be set a project brief worth 40 marks with 3 sections in the project brief; assessing MIMLO 1, MIMLO 2, MIMLO 3 and MIMLO 4. </w:t>
      </w:r>
    </w:p>
    <w:p w14:paraId="6E32FDAC" w14:textId="77777777" w:rsidR="00F46A4D" w:rsidRPr="00CD1C75" w:rsidRDefault="00F46A4D" w:rsidP="4818C380">
      <w:pPr>
        <w:spacing w:after="0" w:line="360" w:lineRule="auto"/>
        <w:rPr>
          <w:rFonts w:ascii="Aptos" w:eastAsia="Aptos" w:hAnsi="Aptos" w:cs="Aptos"/>
          <w:color w:val="000000" w:themeColor="text1"/>
          <w:sz w:val="16"/>
          <w:szCs w:val="16"/>
        </w:rPr>
      </w:pPr>
    </w:p>
    <w:p w14:paraId="353AA7E5" w14:textId="2E054837" w:rsidR="00F46A4D" w:rsidRDefault="00F46A4D" w:rsidP="4818C380">
      <w:pPr>
        <w:spacing w:after="0" w:line="360" w:lineRule="auto"/>
        <w:ind w:left="0" w:firstLine="0"/>
        <w:rPr>
          <w:rFonts w:ascii="Aptos" w:eastAsia="Aptos" w:hAnsi="Aptos" w:cs="Aptos"/>
        </w:rPr>
      </w:pPr>
      <w:r w:rsidRPr="4818C380">
        <w:rPr>
          <w:rFonts w:asciiTheme="minorHAnsi" w:hAnsiTheme="minorHAnsi" w:cs="Arial"/>
        </w:rPr>
        <w:t xml:space="preserve">Learners need to be provided with the opportunity to complete the </w:t>
      </w:r>
      <w:r w:rsidR="47CBCC23" w:rsidRPr="4818C380">
        <w:rPr>
          <w:rFonts w:asciiTheme="minorHAnsi" w:hAnsiTheme="minorHAnsi" w:cs="Arial"/>
        </w:rPr>
        <w:t>assessments,</w:t>
      </w:r>
      <w:r w:rsidRPr="4818C380">
        <w:rPr>
          <w:rFonts w:asciiTheme="minorHAnsi" w:hAnsiTheme="minorHAnsi" w:cs="Arial"/>
        </w:rPr>
        <w:t xml:space="preserve"> and it is the assessor's responsibility to devise assessment instruments (</w:t>
      </w:r>
      <w:proofErr w:type="gramStart"/>
      <w:r w:rsidRPr="4818C380">
        <w:rPr>
          <w:rFonts w:asciiTheme="minorHAnsi" w:hAnsiTheme="minorHAnsi" w:cs="Arial"/>
        </w:rPr>
        <w:t>e.g.</w:t>
      </w:r>
      <w:proofErr w:type="gramEnd"/>
      <w:r w:rsidRPr="4818C380">
        <w:rPr>
          <w:rFonts w:asciiTheme="minorHAnsi" w:hAnsiTheme="minorHAnsi" w:cs="Arial"/>
        </w:rPr>
        <w:t xml:space="preserve"> project and assignment briefs, examination papers, etc.), and marking schemes, consistent with the assessment techniques and assessment criteria identified below.</w:t>
      </w:r>
      <w:r w:rsidRPr="4818C380">
        <w:rPr>
          <w:rFonts w:asciiTheme="minorHAnsi" w:eastAsiaTheme="minorEastAsia" w:hAnsiTheme="minorHAnsi" w:cstheme="minorBidi"/>
        </w:rPr>
        <w:t xml:space="preserve"> Assessment briefs should be designed to allow the learner to make use of a wide range of media in presenting assessment evidence, as appropriate.  Assessment evidence can be submitted to assessor or uploaded to VLE/LMS </w:t>
      </w:r>
      <w:proofErr w:type="gramStart"/>
      <w:r w:rsidRPr="4818C380">
        <w:rPr>
          <w:rFonts w:asciiTheme="minorHAnsi" w:eastAsiaTheme="minorEastAsia" w:hAnsiTheme="minorHAnsi" w:cstheme="minorBidi"/>
        </w:rPr>
        <w:t>e.g.</w:t>
      </w:r>
      <w:proofErr w:type="gramEnd"/>
      <w:r w:rsidRPr="4818C380">
        <w:rPr>
          <w:rFonts w:asciiTheme="minorHAnsi" w:eastAsiaTheme="minorEastAsia" w:hAnsiTheme="minorHAnsi" w:cstheme="minorBidi"/>
        </w:rPr>
        <w:t xml:space="preserve"> Moodle</w:t>
      </w:r>
      <w:r w:rsidRPr="4818C380">
        <w:rPr>
          <w:rFonts w:asciiTheme="minorHAnsi" w:eastAsiaTheme="minorEastAsia" w:hAnsiTheme="minorHAnsi" w:cstheme="minorBidi"/>
          <w:b/>
          <w:bCs/>
          <w:color w:val="000000" w:themeColor="text1"/>
        </w:rPr>
        <w:t xml:space="preserve"> </w:t>
      </w:r>
    </w:p>
    <w:p w14:paraId="2647D223" w14:textId="77777777" w:rsidR="00F46A4D" w:rsidRPr="00CD1C75" w:rsidRDefault="00F46A4D" w:rsidP="4818C380">
      <w:pPr>
        <w:spacing w:after="0" w:line="360" w:lineRule="auto"/>
        <w:rPr>
          <w:rFonts w:asciiTheme="minorHAnsi" w:hAnsiTheme="minorHAnsi" w:cs="Arial"/>
          <w:sz w:val="16"/>
          <w:szCs w:val="16"/>
        </w:rPr>
      </w:pPr>
    </w:p>
    <w:p w14:paraId="2C55494E" w14:textId="0F7EFB0D" w:rsidR="00F46A4D" w:rsidRPr="009279A5" w:rsidRDefault="00F46A4D" w:rsidP="4818C380">
      <w:pPr>
        <w:spacing w:after="0" w:line="360" w:lineRule="auto"/>
        <w:rPr>
          <w:rFonts w:asciiTheme="minorHAnsi" w:hAnsiTheme="minorHAnsi" w:cs="Arial"/>
        </w:rPr>
      </w:pPr>
      <w:r w:rsidRPr="4818C380">
        <w:rPr>
          <w:rFonts w:asciiTheme="minorHAnsi" w:hAnsiTheme="minorHAnsi" w:cs="Arial"/>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programme module.</w:t>
      </w:r>
    </w:p>
    <w:p w14:paraId="5EE9FED7" w14:textId="77777777" w:rsidR="00F46A4D" w:rsidRPr="00CD1C75" w:rsidRDefault="00F46A4D" w:rsidP="4818C380">
      <w:pPr>
        <w:spacing w:after="0" w:line="360" w:lineRule="auto"/>
        <w:rPr>
          <w:rFonts w:asciiTheme="minorHAnsi" w:hAnsiTheme="minorHAnsi" w:cs="Arial"/>
          <w:sz w:val="16"/>
          <w:szCs w:val="16"/>
        </w:rPr>
      </w:pPr>
    </w:p>
    <w:p w14:paraId="746B840A" w14:textId="6BEB4640" w:rsidR="00F46A4D" w:rsidRPr="00893B2C" w:rsidRDefault="00F46A4D" w:rsidP="4818C380">
      <w:pPr>
        <w:spacing w:after="0" w:line="360" w:lineRule="auto"/>
        <w:ind w:left="0"/>
        <w:rPr>
          <w:rFonts w:asciiTheme="minorHAnsi" w:eastAsiaTheme="minorEastAsia" w:hAnsiTheme="minorHAnsi" w:cstheme="minorBidi"/>
          <w:sz w:val="10"/>
          <w:szCs w:val="10"/>
        </w:rPr>
      </w:pPr>
      <w:r w:rsidRPr="4818C380">
        <w:rPr>
          <w:rFonts w:ascii="Aptos" w:eastAsia="Aptos" w:hAnsi="Aptos" w:cs="Aptos"/>
        </w:rPr>
        <w:t>The assessor must ensure all MIMLOs are assessed, and learners must achieve all MIMLOs to pass the assessments</w:t>
      </w:r>
      <w:r w:rsidR="756A3C6E" w:rsidRPr="4818C380">
        <w:rPr>
          <w:rFonts w:ascii="Aptos" w:eastAsia="Aptos" w:hAnsi="Aptos" w:cs="Aptos"/>
        </w:rPr>
        <w:t xml:space="preserve">.   </w:t>
      </w:r>
      <w:r w:rsidRPr="4818C380">
        <w:rPr>
          <w:rFonts w:asciiTheme="minorHAnsi" w:eastAsiaTheme="minorEastAsia" w:hAnsiTheme="minorHAnsi" w:cstheme="minorBidi"/>
        </w:rPr>
        <w:t> </w:t>
      </w:r>
    </w:p>
    <w:p w14:paraId="5BB56346" w14:textId="77777777" w:rsidR="00F46A4D" w:rsidRPr="00C7326F" w:rsidRDefault="00F46A4D" w:rsidP="19FC1D49">
      <w:pPr>
        <w:pStyle w:val="xmsonormal"/>
        <w:shd w:val="clear" w:color="auto" w:fill="FFFFFF" w:themeFill="background1"/>
        <w:spacing w:before="0" w:beforeAutospacing="0" w:after="0" w:afterAutospacing="0" w:line="276" w:lineRule="auto"/>
        <w:rPr>
          <w:rFonts w:asciiTheme="minorHAnsi" w:eastAsiaTheme="minorEastAsia" w:hAnsiTheme="minorHAnsi" w:cstheme="minorBidi"/>
          <w:color w:val="000000"/>
          <w:kern w:val="2"/>
          <w:sz w:val="22"/>
          <w:szCs w:val="22"/>
          <w:lang w:val="en-GB"/>
          <w14:ligatures w14:val="standardContextual"/>
        </w:rPr>
      </w:pPr>
      <w:r>
        <w:br w:type="page"/>
      </w:r>
    </w:p>
    <w:p w14:paraId="58AE6725"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 xml:space="preserve">11b. </w:t>
      </w:r>
      <w:r>
        <w:tab/>
      </w:r>
      <w:r w:rsidRPr="4818C380">
        <w:rPr>
          <w:sz w:val="32"/>
          <w:szCs w:val="32"/>
        </w:rPr>
        <w:t xml:space="preserve">Mapping of MIMLOs to Assessment Techniques </w:t>
      </w:r>
    </w:p>
    <w:p w14:paraId="35B7D3CE" w14:textId="4A284E94" w:rsidR="00F46A4D" w:rsidRPr="009279A5" w:rsidRDefault="00F46A4D" w:rsidP="4818C380">
      <w:pPr>
        <w:spacing w:line="360" w:lineRule="auto"/>
        <w:ind w:left="0" w:firstLine="0"/>
        <w:rPr>
          <w:rFonts w:asciiTheme="minorHAnsi" w:hAnsiTheme="minorHAnsi" w:cs="Arial"/>
        </w:rPr>
      </w:pPr>
      <w:r w:rsidRPr="4818C380">
        <w:rPr>
          <w:rFonts w:asciiTheme="minorHAnsi" w:hAnsiTheme="minorHAnsi" w:cs="Arial"/>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684545BF" w14:textId="77777777" w:rsidR="00F46A4D" w:rsidRPr="009279A5" w:rsidRDefault="00F46A4D" w:rsidP="00F46A4D">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F46A4D" w:rsidRPr="009279A5" w14:paraId="14B9DBD3" w14:textId="77777777" w:rsidTr="4818C3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491AE44" w14:textId="77777777" w:rsidR="00F46A4D" w:rsidRPr="009279A5" w:rsidRDefault="00F46A4D" w:rsidP="4818C380">
            <w:pPr>
              <w:shd w:val="clear" w:color="auto" w:fill="002060"/>
              <w:spacing w:after="0" w:line="360" w:lineRule="auto"/>
              <w:rPr>
                <w:rFonts w:eastAsiaTheme="minorEastAsia"/>
                <w:b/>
                <w:bCs/>
                <w:color w:val="FFFF00"/>
              </w:rPr>
            </w:pPr>
            <w:r w:rsidRPr="4818C380">
              <w:rPr>
                <w:rFonts w:eastAsiaTheme="minorEastAsia"/>
                <w:b/>
                <w:bCs/>
                <w:color w:val="FFFF00"/>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3D7468A" w14:textId="77777777" w:rsidR="00F46A4D" w:rsidRPr="009279A5" w:rsidRDefault="00F46A4D" w:rsidP="4818C380">
            <w:pPr>
              <w:shd w:val="clear" w:color="auto" w:fill="002060"/>
              <w:spacing w:after="0" w:line="360" w:lineRule="auto"/>
              <w:rPr>
                <w:rFonts w:eastAsiaTheme="minorEastAsia"/>
                <w:b/>
                <w:bCs/>
                <w:color w:val="FFFFFF" w:themeColor="background1"/>
              </w:rPr>
            </w:pPr>
            <w:r w:rsidRPr="4818C380">
              <w:rPr>
                <w:rFonts w:eastAsiaTheme="minorEastAsia"/>
                <w:b/>
                <w:bCs/>
                <w:color w:val="FFFFFF" w:themeColor="background1"/>
              </w:rPr>
              <w:t>Assessment technique/s</w:t>
            </w:r>
          </w:p>
        </w:tc>
      </w:tr>
      <w:tr w:rsidR="00F46A4D" w:rsidRPr="009279A5" w14:paraId="6877B247" w14:textId="77777777" w:rsidTr="4818C3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932F044" w14:textId="77777777" w:rsidR="00F46A4D" w:rsidRDefault="00F46A4D" w:rsidP="4818C380">
            <w:pPr>
              <w:pStyle w:val="ListParagraph"/>
              <w:numPr>
                <w:ilvl w:val="0"/>
                <w:numId w:val="7"/>
              </w:numPr>
              <w:spacing w:line="360" w:lineRule="auto"/>
              <w:rPr>
                <w:rFonts w:eastAsiaTheme="minorEastAsia"/>
                <w:color w:val="000000" w:themeColor="text1"/>
              </w:rPr>
            </w:pPr>
            <w:r w:rsidRPr="4818C380">
              <w:rPr>
                <w:rFonts w:eastAsiaTheme="minorEastAsia"/>
                <w:color w:val="000000" w:themeColor="text1"/>
              </w:rPr>
              <w:t xml:space="preserve">Implement design principles to create spreadsheets that meet advanced specifications by using a broad range of features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2382689" w14:textId="77777777" w:rsidR="00F46A4D" w:rsidRDefault="00F46A4D" w:rsidP="4818C380">
            <w:pPr>
              <w:spacing w:line="360" w:lineRule="auto"/>
              <w:rPr>
                <w:rFonts w:eastAsiaTheme="minorEastAsia"/>
                <w:color w:val="000000" w:themeColor="text1"/>
              </w:rPr>
            </w:pPr>
            <w:r w:rsidRPr="4818C380">
              <w:rPr>
                <w:rFonts w:eastAsiaTheme="minorEastAsia"/>
                <w:color w:val="000000" w:themeColor="text1"/>
              </w:rPr>
              <w:t>Project</w:t>
            </w:r>
          </w:p>
          <w:p w14:paraId="6F2B3AB2" w14:textId="77777777" w:rsidR="00F46A4D" w:rsidRDefault="00F46A4D" w:rsidP="4818C380">
            <w:pPr>
              <w:spacing w:line="360" w:lineRule="auto"/>
              <w:rPr>
                <w:rFonts w:eastAsiaTheme="minorEastAsia"/>
                <w:color w:val="000000" w:themeColor="text1"/>
              </w:rPr>
            </w:pPr>
            <w:r w:rsidRPr="4818C380">
              <w:rPr>
                <w:rFonts w:eastAsiaTheme="minorEastAsia"/>
                <w:color w:val="000000" w:themeColor="text1"/>
              </w:rPr>
              <w:t>Examination – Practical</w:t>
            </w:r>
          </w:p>
        </w:tc>
      </w:tr>
      <w:tr w:rsidR="00F46A4D" w:rsidRPr="009279A5" w14:paraId="5C616E26" w14:textId="77777777" w:rsidTr="4818C3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2FF321F" w14:textId="77777777" w:rsidR="00F46A4D" w:rsidRDefault="00F46A4D" w:rsidP="4818C380">
            <w:pPr>
              <w:pStyle w:val="ListParagraph"/>
              <w:numPr>
                <w:ilvl w:val="0"/>
                <w:numId w:val="7"/>
              </w:numPr>
              <w:spacing w:line="360" w:lineRule="auto"/>
              <w:rPr>
                <w:rFonts w:eastAsiaTheme="minorEastAsia"/>
                <w:color w:val="000000" w:themeColor="text1"/>
              </w:rPr>
            </w:pPr>
            <w:r w:rsidRPr="4818C380">
              <w:rPr>
                <w:rFonts w:eastAsiaTheme="minorEastAsia"/>
                <w:color w:val="000000" w:themeColor="text1"/>
              </w:rPr>
              <w:t xml:space="preserve">Analyse data in a spreadsheet, critically assessing spreadsheet suitability and recommend improvements for the required purpose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332B16B"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 xml:space="preserve">Project </w:t>
            </w:r>
          </w:p>
          <w:p w14:paraId="6ACD2DC2"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Examination – Practical</w:t>
            </w:r>
          </w:p>
        </w:tc>
      </w:tr>
      <w:tr w:rsidR="00F46A4D" w:rsidRPr="009279A5" w14:paraId="35ABFCEE" w14:textId="77777777" w:rsidTr="4818C3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0CB9F9E" w14:textId="77777777" w:rsidR="00F46A4D" w:rsidRDefault="00F46A4D" w:rsidP="4818C380">
            <w:pPr>
              <w:pStyle w:val="ListParagraph"/>
              <w:numPr>
                <w:ilvl w:val="0"/>
                <w:numId w:val="7"/>
              </w:numPr>
              <w:spacing w:line="360" w:lineRule="auto"/>
              <w:rPr>
                <w:rFonts w:eastAsiaTheme="minorEastAsia"/>
                <w:color w:val="000000" w:themeColor="text1"/>
              </w:rPr>
            </w:pPr>
            <w:r w:rsidRPr="4818C380">
              <w:rPr>
                <w:rFonts w:eastAsiaTheme="minorEastAsia"/>
                <w:color w:val="000000" w:themeColor="text1"/>
              </w:rPr>
              <w:t xml:space="preserve">Use Data Manipulation capabilities to enhance usability of spreadsheets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3EB734E2"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 xml:space="preserve">Project </w:t>
            </w:r>
          </w:p>
          <w:p w14:paraId="15749CB1"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 xml:space="preserve">Examination – Practical </w:t>
            </w:r>
          </w:p>
        </w:tc>
      </w:tr>
      <w:tr w:rsidR="00F46A4D" w:rsidRPr="009279A5" w14:paraId="5FA1EC2E" w14:textId="77777777" w:rsidTr="4818C380">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2130D01" w14:textId="77777777" w:rsidR="00F46A4D" w:rsidRDefault="00F46A4D" w:rsidP="4818C380">
            <w:pPr>
              <w:pStyle w:val="ListParagraph"/>
              <w:numPr>
                <w:ilvl w:val="0"/>
                <w:numId w:val="7"/>
              </w:numPr>
              <w:spacing w:line="360" w:lineRule="auto"/>
              <w:rPr>
                <w:rFonts w:eastAsiaTheme="minorEastAsia"/>
                <w:color w:val="000000" w:themeColor="text1"/>
              </w:rPr>
            </w:pPr>
            <w:r w:rsidRPr="4818C380">
              <w:rPr>
                <w:rFonts w:eastAsiaTheme="minorEastAsia"/>
                <w:color w:val="000000" w:themeColor="text1"/>
              </w:rPr>
              <w:t>Customise spreadsheets with an optimal use user interface, creating and applying complex automations.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FE6B156"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 xml:space="preserve">Project </w:t>
            </w:r>
          </w:p>
          <w:p w14:paraId="602DFF24" w14:textId="77777777" w:rsidR="00F46A4D" w:rsidRDefault="00F46A4D" w:rsidP="4818C380">
            <w:pPr>
              <w:spacing w:after="0" w:line="360" w:lineRule="auto"/>
              <w:rPr>
                <w:rFonts w:eastAsiaTheme="minorEastAsia"/>
                <w:color w:val="000000" w:themeColor="text1"/>
              </w:rPr>
            </w:pPr>
            <w:r w:rsidRPr="4818C380">
              <w:rPr>
                <w:rFonts w:eastAsiaTheme="minorEastAsia"/>
                <w:color w:val="000000" w:themeColor="text1"/>
              </w:rPr>
              <w:t>Examination – Practical</w:t>
            </w:r>
          </w:p>
        </w:tc>
      </w:tr>
    </w:tbl>
    <w:p w14:paraId="61EE9453" w14:textId="77777777" w:rsidR="00F46A4D" w:rsidRPr="009279A5" w:rsidRDefault="00F46A4D" w:rsidP="00F46A4D">
      <w:pPr>
        <w:spacing w:line="360" w:lineRule="auto"/>
        <w:ind w:left="0" w:firstLine="0"/>
        <w:rPr>
          <w:rFonts w:ascii="Aptos" w:eastAsia="Aptos" w:hAnsi="Aptos" w:cs="Aptos"/>
        </w:rPr>
      </w:pPr>
    </w:p>
    <w:p w14:paraId="18BD1869" w14:textId="77777777" w:rsidR="00F46A4D" w:rsidRPr="009279A5" w:rsidRDefault="00F46A4D" w:rsidP="4818C380">
      <w:pPr>
        <w:spacing w:line="360" w:lineRule="auto"/>
        <w:ind w:left="0" w:firstLine="0"/>
      </w:pPr>
      <w:r w:rsidRPr="4818C380">
        <w:rPr>
          <w:rFonts w:ascii="Aptos" w:eastAsia="Aptos" w:hAnsi="Aptos" w:cs="Aptos"/>
        </w:rPr>
        <w:t xml:space="preserve">The original learning outcomes, </w:t>
      </w:r>
      <w:r w:rsidRPr="4818C380">
        <w:rPr>
          <w:rFonts w:ascii="Aptos" w:eastAsia="Aptos" w:hAnsi="Aptos" w:cs="Aptos"/>
          <w:color w:val="auto"/>
        </w:rPr>
        <w:t xml:space="preserve">outlined in the component specification </w:t>
      </w:r>
      <w:r w:rsidRPr="4818C380">
        <w:rPr>
          <w:rFonts w:ascii="Aptos" w:eastAsia="Aptos" w:hAnsi="Aptos" w:cs="Aptos"/>
        </w:rPr>
        <w:t xml:space="preserve">have been mapped to the Minimum Learning Outcomes (MIMLOs) listed above.  Therefore, learners </w:t>
      </w:r>
      <w:r w:rsidRPr="4818C380">
        <w:rPr>
          <w:rFonts w:ascii="Aptos" w:eastAsia="Aptos" w:hAnsi="Aptos" w:cs="Aptos"/>
          <w:b/>
          <w:bCs/>
        </w:rPr>
        <w:t>will be assessed on</w:t>
      </w:r>
      <w:r w:rsidRPr="4818C380">
        <w:rPr>
          <w:rFonts w:ascii="Aptos" w:eastAsia="Aptos" w:hAnsi="Aptos" w:cs="Aptos"/>
        </w:rPr>
        <w:t xml:space="preserve">, and </w:t>
      </w:r>
      <w:r w:rsidRPr="4818C380">
        <w:rPr>
          <w:rFonts w:ascii="Aptos" w:eastAsia="Aptos" w:hAnsi="Aptos" w:cs="Aptos"/>
          <w:b/>
          <w:bCs/>
        </w:rPr>
        <w:t>must achieve</w:t>
      </w:r>
      <w:r w:rsidRPr="4818C380">
        <w:rPr>
          <w:rFonts w:ascii="Aptos" w:eastAsia="Aptos" w:hAnsi="Aptos" w:cs="Aptos"/>
        </w:rPr>
        <w:t xml:space="preserve"> these MIMLOs, rather than the original learning outcomes.</w:t>
      </w:r>
    </w:p>
    <w:p w14:paraId="295E28F8" w14:textId="77777777" w:rsidR="00F46A4D" w:rsidRDefault="00F46A4D" w:rsidP="00F46A4D">
      <w:r>
        <w:br w:type="page"/>
      </w:r>
    </w:p>
    <w:p w14:paraId="1C568E1C" w14:textId="5FD65643"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 xml:space="preserve">11c.   Guidelines for Assessment Activities </w:t>
      </w:r>
    </w:p>
    <w:p w14:paraId="3F967DBF" w14:textId="77777777" w:rsidR="00F46A4D" w:rsidRPr="009279A5" w:rsidRDefault="00F46A4D" w:rsidP="00F46A4D">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F46A4D" w:rsidRPr="009279A5" w14:paraId="610F9886" w14:textId="77777777" w:rsidTr="7C47C76E">
        <w:tc>
          <w:tcPr>
            <w:tcW w:w="9742" w:type="dxa"/>
          </w:tcPr>
          <w:p w14:paraId="0B62DD5C" w14:textId="77777777" w:rsidR="00F46A4D" w:rsidRPr="009279A5" w:rsidRDefault="00F46A4D" w:rsidP="4818C380">
            <w:pPr>
              <w:spacing w:after="0" w:line="360" w:lineRule="auto"/>
              <w:ind w:left="11" w:hanging="11"/>
              <w:rPr>
                <w:rFonts w:eastAsiaTheme="minorEastAsia"/>
                <w:b/>
                <w:bCs/>
                <w:color w:val="auto"/>
              </w:rPr>
            </w:pPr>
            <w:r w:rsidRPr="4818C380">
              <w:rPr>
                <w:rFonts w:eastAsiaTheme="minorEastAsia"/>
                <w:b/>
                <w:bCs/>
                <w:color w:val="auto"/>
              </w:rPr>
              <w:t>Assessment Technique 1</w:t>
            </w:r>
          </w:p>
          <w:p w14:paraId="6AD2C525" w14:textId="77777777" w:rsidR="00F46A4D" w:rsidRDefault="00F46A4D" w:rsidP="4818C380">
            <w:pPr>
              <w:spacing w:after="0" w:line="360" w:lineRule="auto"/>
              <w:ind w:left="11" w:hanging="11"/>
              <w:rPr>
                <w:rFonts w:eastAsiaTheme="minorEastAsia"/>
                <w:b/>
                <w:bCs/>
                <w:color w:val="auto"/>
              </w:rPr>
            </w:pPr>
            <w:r w:rsidRPr="4818C380">
              <w:rPr>
                <w:rFonts w:eastAsiaTheme="minorEastAsia"/>
                <w:b/>
                <w:bCs/>
                <w:color w:val="auto"/>
              </w:rPr>
              <w:t>Examination – Practical:   60%</w:t>
            </w:r>
          </w:p>
          <w:p w14:paraId="32E21B85" w14:textId="77777777" w:rsidR="00F46A4D" w:rsidRPr="00FA5E0D" w:rsidRDefault="00F46A4D" w:rsidP="4818C380">
            <w:pPr>
              <w:spacing w:line="360" w:lineRule="auto"/>
              <w:rPr>
                <w:rFonts w:eastAsiaTheme="minorEastAsia"/>
                <w:b/>
                <w:bCs/>
                <w:color w:val="auto"/>
                <w:sz w:val="16"/>
                <w:szCs w:val="16"/>
              </w:rPr>
            </w:pPr>
          </w:p>
          <w:p w14:paraId="5A7DA710" w14:textId="0527C68F" w:rsidR="00F46A4D" w:rsidRPr="00FA5E0D" w:rsidRDefault="00F46A4D" w:rsidP="7C47C76E">
            <w:pPr>
              <w:spacing w:line="360" w:lineRule="auto"/>
              <w:rPr>
                <w:rFonts w:eastAsiaTheme="minorEastAsia"/>
                <w:b/>
                <w:bCs/>
              </w:rPr>
            </w:pPr>
            <w:r w:rsidRPr="7C47C76E">
              <w:rPr>
                <w:rFonts w:eastAsiaTheme="minorEastAsia"/>
                <w:b/>
                <w:bCs/>
              </w:rPr>
              <w:t>Guidelines for assessors:</w:t>
            </w:r>
          </w:p>
          <w:p w14:paraId="217EFFC9" w14:textId="77777777" w:rsidR="00F46A4D" w:rsidRDefault="00F46A4D" w:rsidP="4818C380">
            <w:pPr>
              <w:spacing w:line="360" w:lineRule="auto"/>
              <w:rPr>
                <w:rFonts w:eastAsiaTheme="minorEastAsia"/>
                <w:color w:val="000000" w:themeColor="text1"/>
              </w:rPr>
            </w:pPr>
            <w:r w:rsidRPr="4818C380">
              <w:rPr>
                <w:rFonts w:eastAsiaTheme="minorEastAsia"/>
                <w:color w:val="000000" w:themeColor="text1"/>
              </w:rPr>
              <w:t xml:space="preserve">The Practical Examination shall be two hours in duration. The learner will undertake a practical examination in creating, editing, organising, saving/displaying spreadsheets and creating visual representations of data </w:t>
            </w:r>
            <w:proofErr w:type="gramStart"/>
            <w:r w:rsidRPr="4818C380">
              <w:rPr>
                <w:rFonts w:eastAsiaTheme="minorEastAsia"/>
                <w:color w:val="000000" w:themeColor="text1"/>
              </w:rPr>
              <w:t>e.g.</w:t>
            </w:r>
            <w:proofErr w:type="gramEnd"/>
            <w:r w:rsidRPr="4818C380">
              <w:rPr>
                <w:rFonts w:eastAsiaTheme="minorEastAsia"/>
                <w:color w:val="000000" w:themeColor="text1"/>
              </w:rPr>
              <w:t xml:space="preserve"> charts.  Please refer to MIMLO 1, MIMLO 2, MIMLO 3 and MIMLO 4 for assessment purposes when devising the practical examination paper.  All instructions for the learner must be clearly outlined in the assessment paper. </w:t>
            </w:r>
          </w:p>
          <w:p w14:paraId="202775DF" w14:textId="77777777" w:rsidR="00F46A4D" w:rsidRDefault="00F46A4D" w:rsidP="4818C380">
            <w:pPr>
              <w:spacing w:line="360" w:lineRule="auto"/>
              <w:rPr>
                <w:rFonts w:eastAsiaTheme="minorEastAsia"/>
                <w:color w:val="000000" w:themeColor="text1"/>
              </w:rPr>
            </w:pPr>
          </w:p>
          <w:p w14:paraId="24E1BA2A" w14:textId="77777777" w:rsidR="00F46A4D" w:rsidRDefault="00F46A4D" w:rsidP="4818C380">
            <w:pPr>
              <w:spacing w:line="360" w:lineRule="auto"/>
              <w:rPr>
                <w:rFonts w:eastAsiaTheme="minorEastAsia"/>
                <w:color w:val="000000" w:themeColor="text1"/>
              </w:rPr>
            </w:pPr>
            <w:r w:rsidRPr="4818C380">
              <w:rPr>
                <w:rFonts w:eastAsiaTheme="minorEastAsia"/>
              </w:rPr>
              <w:t xml:space="preserve">All instructions for the learner must be clearly outlined in the assessment paper.   Assessment evidence can be submitted to assessor or uploaded to Virtual Learning Environment (VLE)/Learning Management System (LMS) </w:t>
            </w:r>
            <w:proofErr w:type="gramStart"/>
            <w:r w:rsidRPr="4818C380">
              <w:rPr>
                <w:rFonts w:eastAsiaTheme="minorEastAsia"/>
              </w:rPr>
              <w:t>e.g.</w:t>
            </w:r>
            <w:proofErr w:type="gramEnd"/>
            <w:r w:rsidRPr="4818C380">
              <w:rPr>
                <w:rFonts w:eastAsiaTheme="minorEastAsia"/>
              </w:rPr>
              <w:t xml:space="preserve"> Moodle.  </w:t>
            </w:r>
            <w:r w:rsidRPr="4818C380">
              <w:rPr>
                <w:rFonts w:eastAsiaTheme="minorEastAsia"/>
                <w:color w:val="000000" w:themeColor="text1"/>
              </w:rPr>
              <w:t>Paperless classrooms will present all evidence digitally; evidence for this assessment technique can take the form of hard copy and digital.</w:t>
            </w:r>
          </w:p>
          <w:p w14:paraId="02AFA20C" w14:textId="77777777" w:rsidR="00F46A4D" w:rsidRDefault="00F46A4D" w:rsidP="4818C380">
            <w:pPr>
              <w:spacing w:line="360" w:lineRule="auto"/>
              <w:rPr>
                <w:rFonts w:eastAsiaTheme="minorEastAsia"/>
                <w:color w:val="000000" w:themeColor="text1"/>
              </w:rPr>
            </w:pPr>
          </w:p>
          <w:p w14:paraId="26E85019" w14:textId="12707460" w:rsidR="00F46A4D" w:rsidRDefault="00F46A4D" w:rsidP="4818C380">
            <w:pPr>
              <w:spacing w:line="360" w:lineRule="auto"/>
              <w:rPr>
                <w:rFonts w:eastAsiaTheme="minorEastAsia"/>
              </w:rPr>
            </w:pPr>
            <w:r w:rsidRPr="4818C380">
              <w:rPr>
                <w:rFonts w:eastAsiaTheme="minorEastAsia"/>
              </w:rPr>
              <w:t xml:space="preserve">The assessor is required to devise assessment briefs and marking schemes for the Examination - Practical.  In devising the assessment briefs care should be taken to ensure that </w:t>
            </w:r>
            <w:r w:rsidRPr="4818C380">
              <w:rPr>
                <w:rFonts w:eastAsiaTheme="minorEastAsia"/>
                <w:b/>
                <w:bCs/>
              </w:rPr>
              <w:t>the learner is given the opportunity</w:t>
            </w:r>
            <w:r w:rsidRPr="4818C380">
              <w:rPr>
                <w:rFonts w:eastAsiaTheme="minorEastAsia"/>
              </w:rPr>
              <w:t xml:space="preserve"> to show evidence of achievement of ALL the MIMLOs.   MIMLOs must be assessed and MIMLOs must be achieved: </w:t>
            </w:r>
            <w:r w:rsidR="1BFC54A2" w:rsidRPr="4818C380">
              <w:rPr>
                <w:rFonts w:eastAsiaTheme="minorEastAsia"/>
              </w:rPr>
              <w:t>The learner is eligible for certification because they have demonstrated achievement of all MIMLOs.</w:t>
            </w:r>
          </w:p>
          <w:p w14:paraId="3955893B" w14:textId="77777777" w:rsidR="00F46A4D" w:rsidRDefault="00F46A4D" w:rsidP="4818C380">
            <w:pPr>
              <w:spacing w:line="360" w:lineRule="auto"/>
              <w:rPr>
                <w:rFonts w:eastAsiaTheme="minorEastAsia"/>
              </w:rPr>
            </w:pPr>
          </w:p>
          <w:p w14:paraId="217E651E" w14:textId="77777777" w:rsidR="00F46A4D" w:rsidRPr="009279A5" w:rsidRDefault="00F46A4D" w:rsidP="4818C380">
            <w:pPr>
              <w:spacing w:line="360" w:lineRule="auto"/>
              <w:rPr>
                <w:rFonts w:eastAsiaTheme="minorEastAsia"/>
              </w:rPr>
            </w:pPr>
            <w:r w:rsidRPr="4818C380">
              <w:rPr>
                <w:rFonts w:eastAsiaTheme="minorEastAsia"/>
              </w:rPr>
              <w:t>The learner will undertake a practical examination of two tasks to provide evidence of the following:</w:t>
            </w:r>
          </w:p>
          <w:p w14:paraId="08F9EAB9" w14:textId="77777777" w:rsidR="00F46A4D" w:rsidRPr="00FA5E0D" w:rsidRDefault="00F46A4D" w:rsidP="4818C380">
            <w:pPr>
              <w:spacing w:line="360" w:lineRule="auto"/>
              <w:rPr>
                <w:rFonts w:eastAsiaTheme="minorEastAsia"/>
                <w:color w:val="000000" w:themeColor="text1"/>
                <w:sz w:val="16"/>
                <w:szCs w:val="16"/>
              </w:rPr>
            </w:pPr>
          </w:p>
          <w:p w14:paraId="76AE5EDF" w14:textId="77777777" w:rsidR="00F46A4D" w:rsidRDefault="00F46A4D" w:rsidP="4818C380">
            <w:pPr>
              <w:spacing w:line="360" w:lineRule="auto"/>
              <w:rPr>
                <w:rFonts w:eastAsiaTheme="minorEastAsia"/>
                <w:color w:val="000000" w:themeColor="text1"/>
              </w:rPr>
            </w:pPr>
            <w:r w:rsidRPr="4818C380">
              <w:rPr>
                <w:rFonts w:eastAsiaTheme="minorEastAsia"/>
                <w:b/>
                <w:bCs/>
              </w:rPr>
              <w:t>Task 1:  25 Marks</w:t>
            </w:r>
          </w:p>
          <w:p w14:paraId="1A7A7C89" w14:textId="77777777" w:rsidR="00F46A4D" w:rsidRPr="004E7D6B" w:rsidRDefault="00F46A4D" w:rsidP="4818C380">
            <w:pPr>
              <w:spacing w:line="360" w:lineRule="auto"/>
              <w:rPr>
                <w:rFonts w:eastAsiaTheme="minorEastAsia"/>
                <w:color w:val="000000" w:themeColor="text1"/>
              </w:rPr>
            </w:pPr>
            <w:r w:rsidRPr="4818C380">
              <w:rPr>
                <w:rFonts w:eastAsiaTheme="minorEastAsia"/>
              </w:rPr>
              <w:t>Data inputted accurately</w:t>
            </w:r>
          </w:p>
          <w:p w14:paraId="6808606B" w14:textId="77777777" w:rsidR="00F46A4D" w:rsidRPr="004E7D6B" w:rsidRDefault="00F46A4D" w:rsidP="4818C380">
            <w:pPr>
              <w:spacing w:after="0" w:line="360" w:lineRule="auto"/>
              <w:rPr>
                <w:rFonts w:eastAsiaTheme="minorEastAsia"/>
              </w:rPr>
            </w:pPr>
            <w:r w:rsidRPr="4818C380">
              <w:rPr>
                <w:rFonts w:eastAsiaTheme="minorEastAsia"/>
              </w:rPr>
              <w:t>Cells accurately formatted</w:t>
            </w:r>
          </w:p>
          <w:p w14:paraId="2467E21B" w14:textId="77777777" w:rsidR="00F46A4D" w:rsidRPr="004E7D6B" w:rsidRDefault="00F46A4D" w:rsidP="4818C380">
            <w:pPr>
              <w:spacing w:after="0" w:line="360" w:lineRule="auto"/>
              <w:rPr>
                <w:rFonts w:eastAsiaTheme="minorEastAsia"/>
              </w:rPr>
            </w:pPr>
            <w:r w:rsidRPr="4818C380">
              <w:rPr>
                <w:rFonts w:eastAsiaTheme="minorEastAsia"/>
              </w:rPr>
              <w:t>Formulas accurately applied</w:t>
            </w:r>
          </w:p>
          <w:p w14:paraId="4059FB9A" w14:textId="77777777" w:rsidR="00F46A4D" w:rsidRPr="004E7D6B" w:rsidRDefault="00F46A4D" w:rsidP="4818C380">
            <w:pPr>
              <w:spacing w:after="0" w:line="360" w:lineRule="auto"/>
              <w:rPr>
                <w:rFonts w:eastAsiaTheme="minorEastAsia"/>
              </w:rPr>
            </w:pPr>
            <w:r w:rsidRPr="4818C380">
              <w:rPr>
                <w:rFonts w:eastAsiaTheme="minorEastAsia"/>
              </w:rPr>
              <w:t>Count If accurately applied</w:t>
            </w:r>
          </w:p>
          <w:p w14:paraId="57161BF6" w14:textId="77777777" w:rsidR="00F46A4D" w:rsidRPr="004E7D6B" w:rsidRDefault="00F46A4D" w:rsidP="4818C380">
            <w:pPr>
              <w:spacing w:after="0" w:line="360" w:lineRule="auto"/>
              <w:rPr>
                <w:rFonts w:eastAsiaTheme="minorEastAsia"/>
              </w:rPr>
            </w:pPr>
            <w:r w:rsidRPr="4818C380">
              <w:rPr>
                <w:rFonts w:eastAsiaTheme="minorEastAsia"/>
              </w:rPr>
              <w:t>Sum If accurately applied</w:t>
            </w:r>
          </w:p>
          <w:p w14:paraId="063B7E1E" w14:textId="77777777" w:rsidR="00F46A4D" w:rsidRPr="004E7D6B" w:rsidRDefault="00F46A4D" w:rsidP="4818C380">
            <w:pPr>
              <w:spacing w:after="0" w:line="360" w:lineRule="auto"/>
              <w:rPr>
                <w:rFonts w:eastAsiaTheme="minorEastAsia"/>
              </w:rPr>
            </w:pPr>
            <w:r w:rsidRPr="4818C380">
              <w:rPr>
                <w:rFonts w:eastAsiaTheme="minorEastAsia"/>
              </w:rPr>
              <w:t>Compound If accurately applied</w:t>
            </w:r>
          </w:p>
          <w:p w14:paraId="3361FEE5" w14:textId="77777777" w:rsidR="00F46A4D" w:rsidRPr="004E7D6B" w:rsidRDefault="00F46A4D" w:rsidP="4818C380">
            <w:pPr>
              <w:spacing w:after="0" w:line="360" w:lineRule="auto"/>
              <w:rPr>
                <w:rFonts w:eastAsiaTheme="minorEastAsia"/>
              </w:rPr>
            </w:pPr>
            <w:r w:rsidRPr="4818C380">
              <w:rPr>
                <w:rFonts w:eastAsiaTheme="minorEastAsia"/>
              </w:rPr>
              <w:t>Lookup function accurately applied</w:t>
            </w:r>
          </w:p>
          <w:p w14:paraId="517C614B" w14:textId="77777777" w:rsidR="00F46A4D" w:rsidRPr="004E7D6B" w:rsidRDefault="00F46A4D" w:rsidP="4818C380">
            <w:pPr>
              <w:spacing w:after="0" w:line="360" w:lineRule="auto"/>
              <w:rPr>
                <w:rFonts w:eastAsiaTheme="minorEastAsia"/>
              </w:rPr>
            </w:pPr>
            <w:r w:rsidRPr="4818C380">
              <w:rPr>
                <w:rFonts w:eastAsiaTheme="minorEastAsia"/>
              </w:rPr>
              <w:t>Sort on multiple column/rows applied</w:t>
            </w:r>
          </w:p>
          <w:p w14:paraId="2BAD6CBD" w14:textId="77777777" w:rsidR="00F46A4D" w:rsidRPr="004E7D6B" w:rsidRDefault="00F46A4D" w:rsidP="4818C380">
            <w:pPr>
              <w:spacing w:after="0" w:line="360" w:lineRule="auto"/>
              <w:rPr>
                <w:rFonts w:eastAsiaTheme="minorEastAsia"/>
              </w:rPr>
            </w:pPr>
            <w:r w:rsidRPr="4818C380">
              <w:rPr>
                <w:rFonts w:eastAsiaTheme="minorEastAsia"/>
              </w:rPr>
              <w:lastRenderedPageBreak/>
              <w:t xml:space="preserve">Graph/Chart accurately produced  </w:t>
            </w:r>
          </w:p>
          <w:p w14:paraId="3731571E" w14:textId="77777777" w:rsidR="00F46A4D" w:rsidRPr="00FA5E0D" w:rsidRDefault="00F46A4D" w:rsidP="4818C380">
            <w:pPr>
              <w:spacing w:after="0" w:line="360" w:lineRule="auto"/>
              <w:rPr>
                <w:rFonts w:eastAsiaTheme="minorEastAsia"/>
                <w:b/>
                <w:bCs/>
                <w:sz w:val="16"/>
                <w:szCs w:val="16"/>
              </w:rPr>
            </w:pPr>
            <w:r w:rsidRPr="4818C380">
              <w:rPr>
                <w:rFonts w:eastAsiaTheme="minorEastAsia"/>
                <w:b/>
                <w:bCs/>
              </w:rPr>
              <w:t xml:space="preserve"> </w:t>
            </w:r>
          </w:p>
          <w:p w14:paraId="7AE7E62C" w14:textId="77777777" w:rsidR="00F46A4D" w:rsidRDefault="00F46A4D" w:rsidP="4818C380">
            <w:pPr>
              <w:spacing w:after="0" w:line="360" w:lineRule="auto"/>
              <w:rPr>
                <w:rFonts w:eastAsiaTheme="minorEastAsia"/>
                <w:b/>
                <w:bCs/>
              </w:rPr>
            </w:pPr>
            <w:r w:rsidRPr="4818C380">
              <w:rPr>
                <w:rFonts w:eastAsiaTheme="minorEastAsia"/>
                <w:b/>
                <w:bCs/>
              </w:rPr>
              <w:t>Task 2:  35 Marks</w:t>
            </w:r>
          </w:p>
          <w:p w14:paraId="2D7622BE" w14:textId="77777777" w:rsidR="00F46A4D" w:rsidRPr="00866328" w:rsidRDefault="00F46A4D" w:rsidP="4818C380">
            <w:pPr>
              <w:spacing w:after="0" w:line="360" w:lineRule="auto"/>
              <w:rPr>
                <w:rFonts w:eastAsiaTheme="minorEastAsia"/>
              </w:rPr>
            </w:pPr>
            <w:r w:rsidRPr="4818C380">
              <w:rPr>
                <w:rFonts w:eastAsiaTheme="minorEastAsia"/>
              </w:rPr>
              <w:t>Open an Existing Spreadsheet</w:t>
            </w:r>
          </w:p>
          <w:p w14:paraId="281F9723" w14:textId="77777777" w:rsidR="00F46A4D" w:rsidRPr="00866328" w:rsidRDefault="00F46A4D" w:rsidP="4818C380">
            <w:pPr>
              <w:spacing w:after="0" w:line="360" w:lineRule="auto"/>
              <w:rPr>
                <w:rFonts w:eastAsiaTheme="minorEastAsia"/>
              </w:rPr>
            </w:pPr>
            <w:r w:rsidRPr="4818C380">
              <w:rPr>
                <w:rFonts w:eastAsiaTheme="minorEastAsia"/>
              </w:rPr>
              <w:t>Items added</w:t>
            </w:r>
          </w:p>
          <w:p w14:paraId="5EF5D176" w14:textId="77777777" w:rsidR="00F46A4D" w:rsidRPr="00866328" w:rsidRDefault="00F46A4D" w:rsidP="4818C380">
            <w:pPr>
              <w:spacing w:after="0" w:line="360" w:lineRule="auto"/>
              <w:rPr>
                <w:rFonts w:eastAsiaTheme="minorEastAsia"/>
              </w:rPr>
            </w:pPr>
            <w:r w:rsidRPr="4818C380">
              <w:rPr>
                <w:rFonts w:eastAsiaTheme="minorEastAsia"/>
              </w:rPr>
              <w:t>Depreciation</w:t>
            </w:r>
          </w:p>
          <w:p w14:paraId="17717B1B" w14:textId="77777777" w:rsidR="00F46A4D" w:rsidRPr="00866328" w:rsidRDefault="00F46A4D" w:rsidP="4818C380">
            <w:pPr>
              <w:spacing w:after="0" w:line="360" w:lineRule="auto"/>
              <w:rPr>
                <w:rFonts w:eastAsiaTheme="minorEastAsia"/>
              </w:rPr>
            </w:pPr>
            <w:r w:rsidRPr="4818C380">
              <w:rPr>
                <w:rFonts w:eastAsiaTheme="minorEastAsia"/>
              </w:rPr>
              <w:t>Conditional formatting</w:t>
            </w:r>
          </w:p>
          <w:p w14:paraId="778C691C" w14:textId="77777777" w:rsidR="00F46A4D" w:rsidRPr="00866328" w:rsidRDefault="00F46A4D" w:rsidP="4818C380">
            <w:pPr>
              <w:spacing w:after="0" w:line="360" w:lineRule="auto"/>
              <w:rPr>
                <w:rFonts w:eastAsiaTheme="minorEastAsia"/>
              </w:rPr>
            </w:pPr>
            <w:r w:rsidRPr="4818C380">
              <w:rPr>
                <w:rFonts w:eastAsiaTheme="minorEastAsia"/>
              </w:rPr>
              <w:t>Validation checks</w:t>
            </w:r>
          </w:p>
          <w:p w14:paraId="60A9611D" w14:textId="77777777" w:rsidR="00F46A4D" w:rsidRPr="00866328" w:rsidRDefault="00F46A4D" w:rsidP="4818C380">
            <w:pPr>
              <w:spacing w:after="0" w:line="360" w:lineRule="auto"/>
              <w:rPr>
                <w:rFonts w:eastAsiaTheme="minorEastAsia"/>
              </w:rPr>
            </w:pPr>
            <w:r w:rsidRPr="4818C380">
              <w:rPr>
                <w:rFonts w:eastAsiaTheme="minorEastAsia"/>
              </w:rPr>
              <w:t>Pivot table</w:t>
            </w:r>
          </w:p>
          <w:p w14:paraId="5CFF7ECF" w14:textId="77777777" w:rsidR="00F46A4D" w:rsidRPr="00866328" w:rsidRDefault="00F46A4D" w:rsidP="4818C380">
            <w:pPr>
              <w:spacing w:after="0" w:line="360" w:lineRule="auto"/>
              <w:rPr>
                <w:rFonts w:eastAsiaTheme="minorEastAsia"/>
              </w:rPr>
            </w:pPr>
            <w:r w:rsidRPr="4818C380">
              <w:rPr>
                <w:rFonts w:eastAsiaTheme="minorEastAsia"/>
              </w:rPr>
              <w:t>Import</w:t>
            </w:r>
          </w:p>
          <w:p w14:paraId="50B0ACE8" w14:textId="77777777" w:rsidR="00F46A4D" w:rsidRPr="00866328" w:rsidRDefault="00F46A4D" w:rsidP="4818C380">
            <w:pPr>
              <w:spacing w:after="0" w:line="360" w:lineRule="auto"/>
              <w:rPr>
                <w:rFonts w:eastAsiaTheme="minorEastAsia"/>
              </w:rPr>
            </w:pPr>
            <w:r w:rsidRPr="4818C380">
              <w:rPr>
                <w:rFonts w:eastAsiaTheme="minorEastAsia"/>
              </w:rPr>
              <w:t>Error and tracing precedents</w:t>
            </w:r>
          </w:p>
          <w:p w14:paraId="24E614BA" w14:textId="77777777" w:rsidR="00F46A4D" w:rsidRPr="00866328" w:rsidRDefault="00F46A4D" w:rsidP="4818C380">
            <w:pPr>
              <w:spacing w:after="0" w:line="360" w:lineRule="auto"/>
              <w:rPr>
                <w:rFonts w:eastAsiaTheme="minorEastAsia"/>
              </w:rPr>
            </w:pPr>
            <w:r w:rsidRPr="4818C380">
              <w:rPr>
                <w:rFonts w:eastAsiaTheme="minorEastAsia"/>
              </w:rPr>
              <w:t>Recommendations</w:t>
            </w:r>
          </w:p>
          <w:p w14:paraId="29B5F23F" w14:textId="77777777" w:rsidR="00F46A4D" w:rsidRPr="00866328" w:rsidRDefault="00F46A4D" w:rsidP="4818C380">
            <w:pPr>
              <w:spacing w:after="0" w:line="360" w:lineRule="auto"/>
              <w:rPr>
                <w:rFonts w:eastAsiaTheme="minorEastAsia"/>
              </w:rPr>
            </w:pPr>
            <w:r w:rsidRPr="4818C380">
              <w:rPr>
                <w:rFonts w:eastAsiaTheme="minorEastAsia"/>
              </w:rPr>
              <w:t>Customise and upload</w:t>
            </w:r>
          </w:p>
          <w:p w14:paraId="441B2A16" w14:textId="77777777" w:rsidR="00F46A4D" w:rsidRPr="00FA5E0D" w:rsidRDefault="00F46A4D" w:rsidP="4818C380">
            <w:pPr>
              <w:spacing w:line="360" w:lineRule="auto"/>
              <w:rPr>
                <w:rFonts w:eastAsiaTheme="minorEastAsia"/>
                <w:sz w:val="16"/>
                <w:szCs w:val="16"/>
              </w:rPr>
            </w:pPr>
          </w:p>
          <w:p w14:paraId="612A679B" w14:textId="77777777" w:rsidR="00F46A4D" w:rsidRPr="00642147" w:rsidRDefault="00F46A4D" w:rsidP="4818C380">
            <w:pPr>
              <w:spacing w:after="0" w:line="360" w:lineRule="auto"/>
              <w:rPr>
                <w:rFonts w:eastAsiaTheme="minorEastAsia"/>
              </w:rPr>
            </w:pPr>
            <w:r w:rsidRPr="4818C380">
              <w:rPr>
                <w:rFonts w:eastAsiaTheme="minorEastAsia"/>
              </w:rPr>
              <w:t xml:space="preserve">Assessment briefs should be designed to allow the learner to make use of a wide range of media in presenting assessment evidence, as appropriate.  </w:t>
            </w:r>
            <w:r w:rsidRPr="4818C380">
              <w:rPr>
                <w:rFonts w:eastAsiaTheme="minorEastAsia"/>
                <w:color w:val="000000" w:themeColor="text1"/>
              </w:rPr>
              <w:t xml:space="preserve">Paperless classrooms will present all evidence digitally; evidence for this assessment technique can take the form of printed and/or digital. Assessment evidence can be submitted to assessor or uploaded to VLE/LMS </w:t>
            </w:r>
            <w:proofErr w:type="gramStart"/>
            <w:r w:rsidRPr="4818C380">
              <w:rPr>
                <w:rFonts w:eastAsiaTheme="minorEastAsia"/>
                <w:color w:val="000000" w:themeColor="text1"/>
              </w:rPr>
              <w:t>e.g.</w:t>
            </w:r>
            <w:proofErr w:type="gramEnd"/>
            <w:r w:rsidRPr="4818C380">
              <w:rPr>
                <w:rFonts w:eastAsiaTheme="minorEastAsia"/>
                <w:color w:val="000000" w:themeColor="text1"/>
              </w:rPr>
              <w:t xml:space="preserve"> Moodle.</w:t>
            </w:r>
          </w:p>
          <w:p w14:paraId="32D58871" w14:textId="77777777" w:rsidR="00F46A4D" w:rsidRDefault="00F46A4D" w:rsidP="4818C380">
            <w:pPr>
              <w:pBdr>
                <w:bottom w:val="single" w:sz="12" w:space="1" w:color="auto"/>
              </w:pBdr>
              <w:spacing w:after="0" w:line="360" w:lineRule="auto"/>
              <w:rPr>
                <w:rFonts w:eastAsiaTheme="minorEastAsia"/>
                <w:color w:val="000000" w:themeColor="text1"/>
              </w:rPr>
            </w:pPr>
          </w:p>
          <w:p w14:paraId="63C9BA26" w14:textId="22884FD5" w:rsidR="00F46A4D" w:rsidRDefault="00F46A4D" w:rsidP="4818C380">
            <w:pPr>
              <w:spacing w:after="0" w:line="360" w:lineRule="auto"/>
              <w:rPr>
                <w:rFonts w:eastAsiaTheme="minorEastAsia"/>
                <w:b/>
                <w:bCs/>
              </w:rPr>
            </w:pPr>
            <w:r w:rsidRPr="4818C380">
              <w:rPr>
                <w:rFonts w:eastAsiaTheme="minorEastAsia"/>
                <w:b/>
                <w:bCs/>
              </w:rPr>
              <w:t>Assessment Technique 2</w:t>
            </w:r>
          </w:p>
          <w:p w14:paraId="4CF7407C" w14:textId="77777777" w:rsidR="00F46A4D" w:rsidRDefault="00F46A4D" w:rsidP="4818C380">
            <w:pPr>
              <w:spacing w:line="360" w:lineRule="auto"/>
              <w:ind w:left="0" w:firstLine="0"/>
              <w:rPr>
                <w:rFonts w:eastAsiaTheme="minorEastAsia"/>
                <w:b/>
                <w:bCs/>
              </w:rPr>
            </w:pPr>
            <w:r w:rsidRPr="4818C380">
              <w:rPr>
                <w:rFonts w:eastAsiaTheme="minorEastAsia"/>
                <w:b/>
                <w:bCs/>
              </w:rPr>
              <w:t xml:space="preserve">Project:   40% </w:t>
            </w:r>
          </w:p>
          <w:p w14:paraId="4471B87A" w14:textId="77777777" w:rsidR="00F46A4D" w:rsidRPr="00FA5E0D" w:rsidRDefault="00F46A4D" w:rsidP="4818C380">
            <w:pPr>
              <w:spacing w:line="360" w:lineRule="auto"/>
              <w:ind w:left="0" w:firstLine="0"/>
              <w:rPr>
                <w:rFonts w:eastAsiaTheme="minorEastAsia"/>
                <w:sz w:val="16"/>
                <w:szCs w:val="16"/>
              </w:rPr>
            </w:pPr>
          </w:p>
          <w:p w14:paraId="0EC6661D" w14:textId="12CB83A6" w:rsidR="00F46A4D" w:rsidRPr="00FA5E0D" w:rsidRDefault="00F46A4D" w:rsidP="7C47C76E">
            <w:pPr>
              <w:spacing w:line="360" w:lineRule="auto"/>
              <w:ind w:left="0" w:firstLine="0"/>
              <w:rPr>
                <w:rFonts w:eastAsiaTheme="minorEastAsia"/>
                <w:b/>
                <w:bCs/>
              </w:rPr>
            </w:pPr>
            <w:r w:rsidRPr="7C47C76E">
              <w:rPr>
                <w:rFonts w:eastAsiaTheme="minorEastAsia"/>
                <w:b/>
                <w:bCs/>
              </w:rPr>
              <w:t>Guidelines for assessor</w:t>
            </w:r>
            <w:r w:rsidR="69ECE07D" w:rsidRPr="7C47C76E">
              <w:rPr>
                <w:rFonts w:eastAsiaTheme="minorEastAsia"/>
                <w:b/>
                <w:bCs/>
              </w:rPr>
              <w:t>s:</w:t>
            </w:r>
          </w:p>
          <w:p w14:paraId="6C4817FC" w14:textId="77777777" w:rsidR="00F46A4D" w:rsidRDefault="00F46A4D" w:rsidP="4818C380">
            <w:pPr>
              <w:spacing w:line="360" w:lineRule="auto"/>
              <w:ind w:left="0" w:firstLine="0"/>
              <w:rPr>
                <w:rFonts w:eastAsiaTheme="minorEastAsia"/>
                <w:color w:val="000000" w:themeColor="text1"/>
              </w:rPr>
            </w:pPr>
            <w:r w:rsidRPr="4818C380">
              <w:rPr>
                <w:rFonts w:eastAsiaTheme="minorEastAsia"/>
              </w:rPr>
              <w:t>The project shall be 40 hours self</w:t>
            </w:r>
            <w:r w:rsidRPr="4818C380">
              <w:rPr>
                <w:rFonts w:eastAsiaTheme="minorEastAsia"/>
                <w:color w:val="000000" w:themeColor="text1"/>
              </w:rPr>
              <w:t xml:space="preserve">-directed learning in duration. The learner will be set a Project Brief worth 40 marks; with 3 sections to the Project Brief.  Design (15 Marks), Implementation (20 Marks) and Modifications (5 Marks). Please refer to MIMLO 1, MIMLO 2, MIMLO 3 and MIMLO4 for assessment purposes when devising the project assessment paper.  </w:t>
            </w:r>
          </w:p>
          <w:p w14:paraId="24CD1A41" w14:textId="77777777" w:rsidR="00F46A4D" w:rsidRDefault="00F46A4D" w:rsidP="4818C380">
            <w:pPr>
              <w:spacing w:line="360" w:lineRule="auto"/>
              <w:ind w:left="0" w:firstLine="0"/>
              <w:rPr>
                <w:rFonts w:eastAsiaTheme="minorEastAsia"/>
                <w:color w:val="000000" w:themeColor="text1"/>
              </w:rPr>
            </w:pPr>
          </w:p>
          <w:p w14:paraId="6B750541" w14:textId="34B6D765" w:rsidR="00F46A4D" w:rsidRDefault="00F46A4D" w:rsidP="4818C380">
            <w:pPr>
              <w:spacing w:line="360" w:lineRule="auto"/>
              <w:ind w:left="0" w:firstLine="0"/>
              <w:rPr>
                <w:rFonts w:eastAsiaTheme="minorEastAsia"/>
                <w:color w:val="000000" w:themeColor="text1"/>
              </w:rPr>
            </w:pPr>
            <w:r w:rsidRPr="4818C380">
              <w:rPr>
                <w:rFonts w:eastAsiaTheme="minorEastAsia"/>
                <w:color w:val="000000" w:themeColor="text1"/>
              </w:rPr>
              <w:t xml:space="preserve">All instructions for the learner must be clearly outlined in the assessment paper. The assessor may observe a sample of formula and functions construction during creation or submission. Assessment evidence can be submitted to assessor or uploaded to Virtual Learning Environment (VLE)/Learning Management </w:t>
            </w:r>
            <w:r w:rsidRPr="4818C380">
              <w:rPr>
                <w:rFonts w:eastAsiaTheme="minorEastAsia"/>
                <w:color w:val="auto"/>
              </w:rPr>
              <w:t xml:space="preserve">System </w:t>
            </w:r>
            <w:r w:rsidRPr="4818C380">
              <w:rPr>
                <w:rFonts w:eastAsiaTheme="minorEastAsia"/>
                <w:color w:val="000000" w:themeColor="text1"/>
              </w:rPr>
              <w:t xml:space="preserve">(LMS) </w:t>
            </w:r>
            <w:proofErr w:type="gramStart"/>
            <w:r w:rsidRPr="4818C380">
              <w:rPr>
                <w:rFonts w:eastAsiaTheme="minorEastAsia"/>
                <w:color w:val="000000" w:themeColor="text1"/>
              </w:rPr>
              <w:t>e.g.</w:t>
            </w:r>
            <w:proofErr w:type="gramEnd"/>
            <w:r w:rsidRPr="4818C380">
              <w:rPr>
                <w:rFonts w:eastAsiaTheme="minorEastAsia"/>
                <w:color w:val="000000" w:themeColor="text1"/>
              </w:rPr>
              <w:t xml:space="preserve"> Moodle.  Paperless classrooms will present all evidence digitally; evidence for this assessment technique can take the form of hard </w:t>
            </w:r>
            <w:r w:rsidR="21F88E0F" w:rsidRPr="4818C380">
              <w:rPr>
                <w:rFonts w:eastAsiaTheme="minorEastAsia"/>
                <w:color w:val="000000" w:themeColor="text1"/>
              </w:rPr>
              <w:t>copy and</w:t>
            </w:r>
            <w:r w:rsidRPr="4818C380">
              <w:rPr>
                <w:rFonts w:eastAsiaTheme="minorEastAsia"/>
                <w:color w:val="000000" w:themeColor="text1"/>
              </w:rPr>
              <w:t xml:space="preserve"> digital.</w:t>
            </w:r>
          </w:p>
          <w:p w14:paraId="0357800F" w14:textId="77777777" w:rsidR="00F46A4D" w:rsidRPr="00FA5E0D" w:rsidRDefault="00F46A4D" w:rsidP="4818C380">
            <w:pPr>
              <w:spacing w:line="360" w:lineRule="auto"/>
              <w:ind w:left="0"/>
              <w:rPr>
                <w:rFonts w:eastAsiaTheme="minorEastAsia"/>
                <w:color w:val="000000" w:themeColor="text1"/>
                <w:sz w:val="16"/>
                <w:szCs w:val="16"/>
              </w:rPr>
            </w:pPr>
          </w:p>
          <w:p w14:paraId="4ED87339" w14:textId="77777777" w:rsidR="00F46A4D" w:rsidRPr="00797D10" w:rsidRDefault="00F46A4D" w:rsidP="4818C380">
            <w:pPr>
              <w:spacing w:after="0" w:line="360" w:lineRule="auto"/>
              <w:ind w:right="506"/>
              <w:rPr>
                <w:rFonts w:eastAsiaTheme="minorEastAsia"/>
                <w:b/>
                <w:bCs/>
              </w:rPr>
            </w:pPr>
            <w:r w:rsidRPr="4818C380">
              <w:rPr>
                <w:rFonts w:eastAsiaTheme="minorEastAsia"/>
                <w:b/>
                <w:bCs/>
              </w:rPr>
              <w:t>DESIGN (15 marks)</w:t>
            </w:r>
          </w:p>
          <w:p w14:paraId="60C93F40" w14:textId="77777777" w:rsidR="00F46A4D" w:rsidRPr="00214DB2" w:rsidRDefault="00F46A4D" w:rsidP="4818C380">
            <w:pPr>
              <w:spacing w:after="0" w:line="360" w:lineRule="auto"/>
              <w:rPr>
                <w:rFonts w:eastAsiaTheme="minorEastAsia"/>
                <w:b/>
                <w:bCs/>
              </w:rPr>
            </w:pPr>
            <w:r w:rsidRPr="4818C380">
              <w:rPr>
                <w:rFonts w:eastAsiaTheme="minorEastAsia"/>
              </w:rPr>
              <w:lastRenderedPageBreak/>
              <w:t>Project design clearly described</w:t>
            </w:r>
          </w:p>
          <w:p w14:paraId="238C6985" w14:textId="77777777" w:rsidR="00F46A4D" w:rsidRPr="00214DB2" w:rsidRDefault="00F46A4D" w:rsidP="4818C380">
            <w:pPr>
              <w:spacing w:after="0" w:line="360" w:lineRule="auto"/>
              <w:rPr>
                <w:rFonts w:eastAsiaTheme="minorEastAsia"/>
                <w:b/>
                <w:bCs/>
              </w:rPr>
            </w:pPr>
            <w:r w:rsidRPr="4818C380">
              <w:rPr>
                <w:rFonts w:eastAsiaTheme="minorEastAsia"/>
              </w:rPr>
              <w:t>Demonstrate common spreadsheet usability features</w:t>
            </w:r>
          </w:p>
          <w:p w14:paraId="5CB8E30A" w14:textId="77777777" w:rsidR="00F46A4D" w:rsidRPr="00214DB2" w:rsidRDefault="00F46A4D" w:rsidP="4818C380">
            <w:pPr>
              <w:spacing w:after="0" w:line="360" w:lineRule="auto"/>
              <w:rPr>
                <w:rFonts w:eastAsiaTheme="minorEastAsia"/>
                <w:b/>
                <w:bCs/>
              </w:rPr>
            </w:pPr>
            <w:r w:rsidRPr="4818C380">
              <w:rPr>
                <w:rFonts w:eastAsiaTheme="minorEastAsia"/>
              </w:rPr>
              <w:t>Detailed specifications for: Input data</w:t>
            </w:r>
          </w:p>
          <w:p w14:paraId="3BEADAAA" w14:textId="77777777" w:rsidR="00F46A4D" w:rsidRPr="00214DB2" w:rsidRDefault="00F46A4D" w:rsidP="4818C380">
            <w:pPr>
              <w:spacing w:after="0" w:line="360" w:lineRule="auto"/>
              <w:rPr>
                <w:rFonts w:eastAsiaTheme="minorEastAsia"/>
                <w:b/>
                <w:bCs/>
              </w:rPr>
            </w:pPr>
            <w:r w:rsidRPr="4818C380">
              <w:rPr>
                <w:rFonts w:eastAsiaTheme="minorEastAsia"/>
              </w:rPr>
              <w:t xml:space="preserve">Processing </w:t>
            </w:r>
          </w:p>
          <w:p w14:paraId="3BD3720B" w14:textId="77777777" w:rsidR="00F46A4D" w:rsidRPr="00214DB2" w:rsidRDefault="00F46A4D" w:rsidP="4818C380">
            <w:pPr>
              <w:spacing w:after="0" w:line="360" w:lineRule="auto"/>
              <w:rPr>
                <w:rFonts w:eastAsiaTheme="minorEastAsia"/>
              </w:rPr>
            </w:pPr>
            <w:r w:rsidRPr="4818C380">
              <w:rPr>
                <w:rFonts w:eastAsiaTheme="minorEastAsia"/>
              </w:rPr>
              <w:t xml:space="preserve">Mathematical Functions - </w:t>
            </w:r>
            <w:bookmarkStart w:id="3" w:name="_Int_XNYLatRp"/>
            <w:proofErr w:type="gramStart"/>
            <w:r w:rsidRPr="4818C380">
              <w:rPr>
                <w:rFonts w:eastAsiaTheme="minorEastAsia"/>
              </w:rPr>
              <w:t>+,-</w:t>
            </w:r>
            <w:bookmarkEnd w:id="3"/>
            <w:proofErr w:type="gramEnd"/>
            <w:r w:rsidRPr="4818C380">
              <w:rPr>
                <w:rFonts w:eastAsiaTheme="minorEastAsia"/>
              </w:rPr>
              <w:t xml:space="preserve">,*, / </w:t>
            </w:r>
          </w:p>
          <w:p w14:paraId="39CAD202" w14:textId="77777777" w:rsidR="00F46A4D" w:rsidRPr="00214DB2" w:rsidRDefault="00F46A4D" w:rsidP="4818C380">
            <w:pPr>
              <w:spacing w:after="0" w:line="360" w:lineRule="auto"/>
              <w:rPr>
                <w:rFonts w:eastAsiaTheme="minorEastAsia"/>
              </w:rPr>
            </w:pPr>
            <w:r w:rsidRPr="4818C380">
              <w:rPr>
                <w:rFonts w:eastAsiaTheme="minorEastAsia"/>
              </w:rPr>
              <w:t>Simple If / Count If</w:t>
            </w:r>
            <w:r w:rsidRPr="4818C380">
              <w:rPr>
                <w:rFonts w:eastAsiaTheme="minorEastAsia"/>
                <w:b/>
                <w:bCs/>
              </w:rPr>
              <w:t xml:space="preserve"> </w:t>
            </w:r>
            <w:r w:rsidRPr="4818C380">
              <w:rPr>
                <w:rFonts w:eastAsiaTheme="minorEastAsia"/>
              </w:rPr>
              <w:t xml:space="preserve">/ Sum If </w:t>
            </w:r>
          </w:p>
          <w:p w14:paraId="34E7718A" w14:textId="77777777" w:rsidR="00F46A4D" w:rsidRPr="00214DB2" w:rsidRDefault="00F46A4D" w:rsidP="4818C380">
            <w:pPr>
              <w:spacing w:after="0" w:line="360" w:lineRule="auto"/>
              <w:rPr>
                <w:rFonts w:eastAsiaTheme="minorEastAsia"/>
                <w:b/>
                <w:bCs/>
              </w:rPr>
            </w:pPr>
            <w:r w:rsidRPr="4818C380">
              <w:rPr>
                <w:rFonts w:eastAsiaTheme="minorEastAsia"/>
              </w:rPr>
              <w:t>Statistical formulas – Max, Min, Count</w:t>
            </w:r>
          </w:p>
          <w:p w14:paraId="2DFB9AAB" w14:textId="77777777" w:rsidR="00F46A4D" w:rsidRPr="00214DB2" w:rsidRDefault="00F46A4D" w:rsidP="4818C380">
            <w:pPr>
              <w:spacing w:after="0" w:line="360" w:lineRule="auto"/>
              <w:rPr>
                <w:rFonts w:eastAsiaTheme="minorEastAsia"/>
                <w:b/>
                <w:bCs/>
              </w:rPr>
            </w:pPr>
            <w:r w:rsidRPr="4818C380">
              <w:rPr>
                <w:rFonts w:eastAsiaTheme="minorEastAsia"/>
              </w:rPr>
              <w:t>Output data - Type up column name, formulas, explanation &amp; give example</w:t>
            </w:r>
          </w:p>
          <w:p w14:paraId="28695C4D" w14:textId="77777777" w:rsidR="00F46A4D" w:rsidRPr="00214DB2" w:rsidRDefault="00F46A4D" w:rsidP="4818C380">
            <w:pPr>
              <w:spacing w:after="0" w:line="360" w:lineRule="auto"/>
              <w:rPr>
                <w:rFonts w:eastAsiaTheme="minorEastAsia"/>
                <w:b/>
                <w:bCs/>
              </w:rPr>
            </w:pPr>
            <w:r w:rsidRPr="4818C380">
              <w:rPr>
                <w:rFonts w:eastAsiaTheme="minorEastAsia"/>
              </w:rPr>
              <w:t xml:space="preserve">Detailed specifications of format for all data – specify column/field name will be formatted, aligned &amp; the ranges involved </w:t>
            </w:r>
          </w:p>
          <w:p w14:paraId="6D06C911" w14:textId="77777777" w:rsidR="00F46A4D" w:rsidRPr="00214DB2" w:rsidRDefault="00F46A4D" w:rsidP="4818C380">
            <w:pPr>
              <w:spacing w:after="0" w:line="360" w:lineRule="auto"/>
              <w:rPr>
                <w:rFonts w:eastAsiaTheme="minorEastAsia"/>
              </w:rPr>
            </w:pPr>
            <w:r w:rsidRPr="4818C380">
              <w:rPr>
                <w:rFonts w:eastAsiaTheme="minorEastAsia"/>
              </w:rPr>
              <w:t>Design for a data capture form &amp; the screen layout – ensure headings match those on worksheets</w:t>
            </w:r>
          </w:p>
          <w:p w14:paraId="385C7BE0" w14:textId="77777777" w:rsidR="00F46A4D" w:rsidRPr="00FA5E0D" w:rsidRDefault="00F46A4D" w:rsidP="4818C380">
            <w:pPr>
              <w:spacing w:after="0" w:line="360" w:lineRule="auto"/>
              <w:rPr>
                <w:rFonts w:eastAsiaTheme="minorEastAsia"/>
                <w:b/>
                <w:bCs/>
                <w:sz w:val="16"/>
                <w:szCs w:val="16"/>
              </w:rPr>
            </w:pPr>
          </w:p>
          <w:p w14:paraId="4F090D07" w14:textId="77777777" w:rsidR="00F46A4D" w:rsidRPr="00797D10" w:rsidRDefault="00F46A4D" w:rsidP="4818C380">
            <w:pPr>
              <w:spacing w:after="0" w:line="360" w:lineRule="auto"/>
              <w:rPr>
                <w:rFonts w:eastAsiaTheme="minorEastAsia"/>
                <w:b/>
                <w:bCs/>
              </w:rPr>
            </w:pPr>
            <w:r w:rsidRPr="4818C380">
              <w:rPr>
                <w:rFonts w:eastAsiaTheme="minorEastAsia"/>
                <w:b/>
                <w:bCs/>
              </w:rPr>
              <w:t>IMPLEMENTATION (20 marks)</w:t>
            </w:r>
          </w:p>
          <w:p w14:paraId="2945986A" w14:textId="77777777" w:rsidR="00F46A4D" w:rsidRPr="002D7FDF" w:rsidRDefault="00F46A4D" w:rsidP="4818C380">
            <w:pPr>
              <w:spacing w:after="0" w:line="360" w:lineRule="auto"/>
              <w:rPr>
                <w:rFonts w:eastAsiaTheme="minorEastAsia"/>
                <w:b/>
                <w:bCs/>
              </w:rPr>
            </w:pPr>
            <w:r w:rsidRPr="4818C380">
              <w:rPr>
                <w:rFonts w:eastAsiaTheme="minorEastAsia"/>
              </w:rPr>
              <w:t>Data &amp; labels accurately inputted</w:t>
            </w:r>
          </w:p>
          <w:p w14:paraId="6DF4F04C" w14:textId="77777777" w:rsidR="00F46A4D" w:rsidRPr="002D7FDF" w:rsidRDefault="00F46A4D" w:rsidP="4818C380">
            <w:pPr>
              <w:spacing w:after="0" w:line="360" w:lineRule="auto"/>
              <w:rPr>
                <w:rFonts w:eastAsiaTheme="minorEastAsia"/>
                <w:b/>
                <w:bCs/>
              </w:rPr>
            </w:pPr>
            <w:r w:rsidRPr="4818C380">
              <w:rPr>
                <w:rFonts w:eastAsiaTheme="minorEastAsia"/>
              </w:rPr>
              <w:t>Four mandatory processing features applied:</w:t>
            </w:r>
          </w:p>
          <w:p w14:paraId="68B392FC" w14:textId="77777777" w:rsidR="00F46A4D" w:rsidRPr="002D7FDF" w:rsidRDefault="00F46A4D" w:rsidP="4818C380">
            <w:pPr>
              <w:spacing w:after="0" w:line="360" w:lineRule="auto"/>
              <w:rPr>
                <w:rFonts w:eastAsiaTheme="minorEastAsia"/>
              </w:rPr>
            </w:pPr>
            <w:r w:rsidRPr="4818C380">
              <w:rPr>
                <w:rFonts w:eastAsiaTheme="minorEastAsia"/>
              </w:rPr>
              <w:t>Pivot or graph/chart</w:t>
            </w:r>
          </w:p>
          <w:p w14:paraId="4C1AC5A8" w14:textId="77777777" w:rsidR="00F46A4D" w:rsidRPr="002D7FDF" w:rsidRDefault="00F46A4D" w:rsidP="4818C380">
            <w:pPr>
              <w:spacing w:after="0" w:line="360" w:lineRule="auto"/>
              <w:rPr>
                <w:rFonts w:eastAsiaTheme="minorEastAsia"/>
              </w:rPr>
            </w:pPr>
            <w:r w:rsidRPr="4818C380">
              <w:rPr>
                <w:rFonts w:eastAsiaTheme="minorEastAsia"/>
              </w:rPr>
              <w:t>Automated techniques</w:t>
            </w:r>
          </w:p>
          <w:p w14:paraId="3A1D9E64" w14:textId="77777777" w:rsidR="00F46A4D" w:rsidRPr="002D7FDF" w:rsidRDefault="00F46A4D" w:rsidP="4818C380">
            <w:pPr>
              <w:spacing w:after="0" w:line="360" w:lineRule="auto"/>
              <w:rPr>
                <w:rFonts w:eastAsiaTheme="minorEastAsia"/>
              </w:rPr>
            </w:pPr>
            <w:r w:rsidRPr="4818C380">
              <w:rPr>
                <w:rFonts w:eastAsiaTheme="minorEastAsia"/>
              </w:rPr>
              <w:t>Formulas, functions and features; accurately validated</w:t>
            </w:r>
          </w:p>
          <w:p w14:paraId="1D522C6F" w14:textId="77777777" w:rsidR="00F46A4D" w:rsidRPr="002D7FDF" w:rsidRDefault="00F46A4D" w:rsidP="4818C380">
            <w:pPr>
              <w:spacing w:after="0" w:line="360" w:lineRule="auto"/>
              <w:rPr>
                <w:rFonts w:eastAsiaTheme="minorEastAsia"/>
              </w:rPr>
            </w:pPr>
            <w:r w:rsidRPr="4818C380">
              <w:rPr>
                <w:rFonts w:eastAsiaTheme="minorEastAsia"/>
              </w:rPr>
              <w:t>Lookups &amp; text functions</w:t>
            </w:r>
          </w:p>
          <w:p w14:paraId="747F6A73" w14:textId="77777777" w:rsidR="00F46A4D" w:rsidRPr="002D7FDF" w:rsidRDefault="00F46A4D" w:rsidP="4818C380">
            <w:pPr>
              <w:spacing w:after="0" w:line="360" w:lineRule="auto"/>
              <w:rPr>
                <w:rFonts w:eastAsiaTheme="minorEastAsia"/>
              </w:rPr>
            </w:pPr>
            <w:r w:rsidRPr="4818C380">
              <w:rPr>
                <w:rFonts w:eastAsiaTheme="minorEastAsia"/>
              </w:rPr>
              <w:t>Nested &amp; compound ifs</w:t>
            </w:r>
          </w:p>
          <w:p w14:paraId="5723AC98" w14:textId="77777777" w:rsidR="00F46A4D" w:rsidRPr="002D7FDF" w:rsidRDefault="00F46A4D" w:rsidP="4818C380">
            <w:pPr>
              <w:spacing w:after="0" w:line="360" w:lineRule="auto"/>
              <w:rPr>
                <w:rFonts w:eastAsiaTheme="minorEastAsia"/>
              </w:rPr>
            </w:pPr>
            <w:r w:rsidRPr="4818C380">
              <w:rPr>
                <w:rFonts w:eastAsiaTheme="minorEastAsia"/>
              </w:rPr>
              <w:t>Six other processing features applied:</w:t>
            </w:r>
          </w:p>
          <w:p w14:paraId="0EA135F0" w14:textId="77777777" w:rsidR="00F46A4D" w:rsidRPr="002D7FDF" w:rsidRDefault="00F46A4D" w:rsidP="4818C380">
            <w:pPr>
              <w:spacing w:after="0" w:line="360" w:lineRule="auto"/>
              <w:rPr>
                <w:rFonts w:eastAsiaTheme="minorEastAsia"/>
                <w:b/>
                <w:bCs/>
              </w:rPr>
            </w:pPr>
            <w:r w:rsidRPr="4818C380">
              <w:rPr>
                <w:rFonts w:eastAsiaTheme="minorEastAsia"/>
              </w:rPr>
              <w:t>Worksheets &amp; workbooks</w:t>
            </w:r>
            <w:r w:rsidRPr="4818C380">
              <w:rPr>
                <w:rFonts w:eastAsiaTheme="minorEastAsia"/>
                <w:color w:val="FF0000"/>
              </w:rPr>
              <w:t xml:space="preserve"> </w:t>
            </w:r>
            <w:r w:rsidRPr="4818C380">
              <w:rPr>
                <w:rFonts w:eastAsiaTheme="minorEastAsia"/>
              </w:rPr>
              <w:t>linked appropriately and managed effectively</w:t>
            </w:r>
          </w:p>
          <w:p w14:paraId="599EEF2F" w14:textId="77777777" w:rsidR="00F46A4D" w:rsidRPr="002D7FDF" w:rsidRDefault="00F46A4D" w:rsidP="4818C380">
            <w:pPr>
              <w:spacing w:after="0" w:line="360" w:lineRule="auto"/>
              <w:rPr>
                <w:rFonts w:eastAsiaTheme="minorEastAsia"/>
                <w:b/>
                <w:bCs/>
              </w:rPr>
            </w:pPr>
            <w:r w:rsidRPr="4818C380">
              <w:rPr>
                <w:rFonts w:eastAsiaTheme="minorEastAsia"/>
              </w:rPr>
              <w:t>Formulas must use relative/absolute/and mixed cell addressing</w:t>
            </w:r>
          </w:p>
          <w:p w14:paraId="414AC45A" w14:textId="77777777" w:rsidR="00F46A4D" w:rsidRPr="002D7FDF" w:rsidRDefault="00F46A4D" w:rsidP="4818C380">
            <w:pPr>
              <w:spacing w:after="0" w:line="360" w:lineRule="auto"/>
              <w:rPr>
                <w:rFonts w:eastAsiaTheme="minorEastAsia"/>
              </w:rPr>
            </w:pPr>
            <w:r w:rsidRPr="4818C380">
              <w:rPr>
                <w:rFonts w:eastAsiaTheme="minorEastAsia"/>
              </w:rPr>
              <w:t>Use custom and advanced sorts on multiple columns/rows to display information effectively</w:t>
            </w:r>
          </w:p>
          <w:p w14:paraId="6C5B8836" w14:textId="77777777" w:rsidR="00F46A4D" w:rsidRPr="002D7FDF" w:rsidRDefault="00F46A4D" w:rsidP="4818C380">
            <w:pPr>
              <w:spacing w:after="0" w:line="360" w:lineRule="auto"/>
              <w:rPr>
                <w:rFonts w:eastAsiaTheme="minorEastAsia"/>
                <w:b/>
                <w:bCs/>
              </w:rPr>
            </w:pPr>
            <w:r w:rsidRPr="4818C380">
              <w:rPr>
                <w:rFonts w:eastAsiaTheme="minorEastAsia"/>
              </w:rPr>
              <w:t>Use advanced filtering</w:t>
            </w:r>
          </w:p>
          <w:p w14:paraId="0E855F74" w14:textId="77777777" w:rsidR="00F46A4D" w:rsidRPr="002D7FDF" w:rsidRDefault="00F46A4D" w:rsidP="4818C380">
            <w:pPr>
              <w:spacing w:after="0" w:line="360" w:lineRule="auto"/>
              <w:rPr>
                <w:rFonts w:eastAsiaTheme="minorEastAsia"/>
                <w:b/>
                <w:bCs/>
              </w:rPr>
            </w:pPr>
            <w:r w:rsidRPr="4818C380">
              <w:rPr>
                <w:rFonts w:eastAsiaTheme="minorEastAsia"/>
              </w:rPr>
              <w:t>Use of Date/Time functions</w:t>
            </w:r>
          </w:p>
          <w:p w14:paraId="2DABA4E8" w14:textId="77777777" w:rsidR="00F46A4D" w:rsidRPr="002D7FDF" w:rsidRDefault="00F46A4D" w:rsidP="4818C380">
            <w:pPr>
              <w:spacing w:after="0" w:line="360" w:lineRule="auto"/>
              <w:rPr>
                <w:rFonts w:eastAsiaTheme="minorEastAsia"/>
                <w:b/>
                <w:bCs/>
              </w:rPr>
            </w:pPr>
            <w:r w:rsidRPr="4818C380">
              <w:rPr>
                <w:rFonts w:eastAsiaTheme="minorEastAsia"/>
              </w:rPr>
              <w:t>Use of Financial (depreciation) functions</w:t>
            </w:r>
          </w:p>
          <w:p w14:paraId="2CE221DD" w14:textId="77777777" w:rsidR="00F46A4D" w:rsidRPr="002D7FDF" w:rsidRDefault="00F46A4D" w:rsidP="4818C380">
            <w:pPr>
              <w:spacing w:after="0" w:line="360" w:lineRule="auto"/>
              <w:rPr>
                <w:rFonts w:eastAsiaTheme="minorEastAsia"/>
              </w:rPr>
            </w:pPr>
            <w:r w:rsidRPr="4818C380">
              <w:rPr>
                <w:rFonts w:eastAsiaTheme="minorEastAsia"/>
              </w:rPr>
              <w:t>Use of comments and naming cells/ranges</w:t>
            </w:r>
          </w:p>
          <w:p w14:paraId="7A39DCFE" w14:textId="77777777" w:rsidR="00F46A4D" w:rsidRPr="002D7FDF" w:rsidRDefault="00F46A4D" w:rsidP="4818C380">
            <w:pPr>
              <w:spacing w:after="0" w:line="360" w:lineRule="auto"/>
              <w:rPr>
                <w:rFonts w:eastAsiaTheme="minorEastAsia"/>
                <w:b/>
                <w:bCs/>
              </w:rPr>
            </w:pPr>
            <w:r w:rsidRPr="4818C380">
              <w:rPr>
                <w:rFonts w:eastAsiaTheme="minorEastAsia"/>
              </w:rPr>
              <w:t>Spreadsheet accurately saved (with protection)</w:t>
            </w:r>
          </w:p>
          <w:p w14:paraId="18E007F1" w14:textId="77777777" w:rsidR="00F46A4D" w:rsidRPr="002D7FDF" w:rsidRDefault="00F46A4D" w:rsidP="4818C380">
            <w:pPr>
              <w:spacing w:after="0" w:line="360" w:lineRule="auto"/>
              <w:rPr>
                <w:rFonts w:eastAsiaTheme="minorEastAsia"/>
                <w:b/>
                <w:bCs/>
              </w:rPr>
            </w:pPr>
            <w:r w:rsidRPr="4818C380">
              <w:rPr>
                <w:rFonts w:eastAsiaTheme="minorEastAsia"/>
              </w:rPr>
              <w:t xml:space="preserve">Output*of entire spreadsheet formatted appropriately </w:t>
            </w:r>
          </w:p>
          <w:p w14:paraId="659D7234" w14:textId="77777777" w:rsidR="00F46A4D" w:rsidRPr="002D7FDF" w:rsidRDefault="00F46A4D" w:rsidP="4818C380">
            <w:pPr>
              <w:spacing w:after="0" w:line="360" w:lineRule="auto"/>
              <w:rPr>
                <w:rFonts w:eastAsiaTheme="minorEastAsia"/>
                <w:b/>
                <w:bCs/>
              </w:rPr>
            </w:pPr>
            <w:r w:rsidRPr="4818C380">
              <w:rPr>
                <w:rFonts w:eastAsiaTheme="minorEastAsia"/>
              </w:rPr>
              <w:t xml:space="preserve">Output* of spreadsheet with formula </w:t>
            </w:r>
          </w:p>
          <w:p w14:paraId="643323EF" w14:textId="77777777" w:rsidR="00F46A4D" w:rsidRPr="002D7FDF" w:rsidRDefault="00F46A4D" w:rsidP="4818C380">
            <w:pPr>
              <w:spacing w:after="0" w:line="360" w:lineRule="auto"/>
              <w:rPr>
                <w:rFonts w:eastAsiaTheme="minorEastAsia"/>
                <w:b/>
                <w:bCs/>
              </w:rPr>
            </w:pPr>
            <w:r w:rsidRPr="4818C380">
              <w:rPr>
                <w:rFonts w:eastAsiaTheme="minorEastAsia"/>
              </w:rPr>
              <w:t>Output*of spreadsheet after a variable has been changed</w:t>
            </w:r>
          </w:p>
          <w:p w14:paraId="18F66902" w14:textId="00EABB9B" w:rsidR="00F46A4D" w:rsidRPr="00E20AF4" w:rsidRDefault="00F46A4D" w:rsidP="4818C380">
            <w:pPr>
              <w:spacing w:after="0" w:line="360" w:lineRule="auto"/>
              <w:rPr>
                <w:rFonts w:eastAsiaTheme="minorEastAsia"/>
                <w:i/>
                <w:iCs/>
                <w:sz w:val="20"/>
                <w:szCs w:val="20"/>
              </w:rPr>
            </w:pPr>
            <w:r w:rsidRPr="4818C380">
              <w:rPr>
                <w:rFonts w:eastAsiaTheme="minorEastAsia"/>
                <w:sz w:val="24"/>
                <w:szCs w:val="24"/>
              </w:rPr>
              <w:t>*</w:t>
            </w:r>
            <w:r w:rsidRPr="4818C380">
              <w:rPr>
                <w:rFonts w:eastAsiaTheme="minorEastAsia"/>
                <w:i/>
                <w:iCs/>
                <w:sz w:val="20"/>
                <w:szCs w:val="20"/>
              </w:rPr>
              <w:t xml:space="preserve">Output example not limited </w:t>
            </w:r>
            <w:bookmarkStart w:id="4" w:name="_Int_eMNLX0nG"/>
            <w:r w:rsidR="61B31156" w:rsidRPr="4818C380">
              <w:rPr>
                <w:rFonts w:eastAsiaTheme="minorEastAsia"/>
                <w:i/>
                <w:iCs/>
                <w:sz w:val="20"/>
                <w:szCs w:val="20"/>
              </w:rPr>
              <w:t>to:</w:t>
            </w:r>
            <w:bookmarkEnd w:id="4"/>
            <w:r w:rsidR="61B31156" w:rsidRPr="4818C380">
              <w:rPr>
                <w:rFonts w:eastAsiaTheme="minorEastAsia"/>
                <w:i/>
                <w:iCs/>
                <w:sz w:val="20"/>
                <w:szCs w:val="20"/>
              </w:rPr>
              <w:t xml:space="preserve"> </w:t>
            </w:r>
            <w:r w:rsidRPr="4818C380">
              <w:rPr>
                <w:rFonts w:eastAsiaTheme="minorEastAsia"/>
                <w:i/>
                <w:iCs/>
                <w:sz w:val="20"/>
                <w:szCs w:val="20"/>
              </w:rPr>
              <w:t xml:space="preserve">print, publish, screen clip evidence etc. </w:t>
            </w:r>
          </w:p>
          <w:p w14:paraId="40273BC2" w14:textId="77777777" w:rsidR="00F46A4D" w:rsidRPr="00E20AF4" w:rsidRDefault="00F46A4D" w:rsidP="4818C380">
            <w:pPr>
              <w:spacing w:after="0" w:line="360" w:lineRule="auto"/>
              <w:rPr>
                <w:rFonts w:eastAsiaTheme="minorEastAsia"/>
                <w:i/>
                <w:iCs/>
                <w:sz w:val="12"/>
                <w:szCs w:val="12"/>
              </w:rPr>
            </w:pPr>
          </w:p>
          <w:p w14:paraId="3C2C46A3" w14:textId="77777777" w:rsidR="00F46A4D" w:rsidRPr="00797D10" w:rsidRDefault="00F46A4D" w:rsidP="4818C380">
            <w:pPr>
              <w:spacing w:after="0" w:line="360" w:lineRule="auto"/>
              <w:rPr>
                <w:rFonts w:eastAsiaTheme="minorEastAsia"/>
                <w:b/>
                <w:bCs/>
              </w:rPr>
            </w:pPr>
            <w:r w:rsidRPr="4818C380">
              <w:rPr>
                <w:rFonts w:eastAsiaTheme="minorEastAsia"/>
                <w:b/>
                <w:bCs/>
              </w:rPr>
              <w:t>MODIFICATIONS/IMPROVEMENTS (5 marks)</w:t>
            </w:r>
          </w:p>
          <w:p w14:paraId="099EA7CC" w14:textId="77777777" w:rsidR="00F46A4D" w:rsidRPr="00E20AF4" w:rsidRDefault="00F46A4D" w:rsidP="4818C380">
            <w:pPr>
              <w:spacing w:after="0" w:line="360" w:lineRule="auto"/>
              <w:rPr>
                <w:rFonts w:eastAsiaTheme="minorEastAsia"/>
              </w:rPr>
            </w:pPr>
            <w:r w:rsidRPr="4818C380">
              <w:rPr>
                <w:rFonts w:eastAsiaTheme="minorEastAsia"/>
              </w:rPr>
              <w:lastRenderedPageBreak/>
              <w:t>Suggest 2 modifications or improvements to the original design.  (Could Include passwords/ security/validation checks as example).</w:t>
            </w:r>
          </w:p>
          <w:p w14:paraId="2697E2A6" w14:textId="77777777" w:rsidR="00F46A4D" w:rsidRPr="008D0CE9" w:rsidRDefault="00F46A4D" w:rsidP="4818C380">
            <w:pPr>
              <w:pStyle w:val="ListParagraph"/>
              <w:spacing w:line="360" w:lineRule="auto"/>
              <w:ind w:firstLine="0"/>
              <w:rPr>
                <w:rFonts w:eastAsiaTheme="minorEastAsia"/>
                <w:color w:val="000000" w:themeColor="text1"/>
                <w:sz w:val="16"/>
                <w:szCs w:val="16"/>
              </w:rPr>
            </w:pPr>
          </w:p>
          <w:p w14:paraId="6FC0B82F" w14:textId="4D36286F" w:rsidR="00F46A4D" w:rsidRDefault="00F46A4D" w:rsidP="4818C380">
            <w:pPr>
              <w:spacing w:line="360" w:lineRule="auto"/>
              <w:rPr>
                <w:rFonts w:eastAsiaTheme="minorEastAsia"/>
              </w:rPr>
            </w:pPr>
            <w:r w:rsidRPr="4818C380">
              <w:rPr>
                <w:rFonts w:eastAsiaTheme="minorEastAsia"/>
              </w:rPr>
              <w:t xml:space="preserve">The assessor is required to devise assessment briefs and marking schemes for the Spreadsheet Project.  In devising the assessment briefs care should be taken to ensure that </w:t>
            </w:r>
            <w:r w:rsidRPr="4818C380">
              <w:rPr>
                <w:rFonts w:eastAsiaTheme="minorEastAsia"/>
                <w:b/>
                <w:bCs/>
              </w:rPr>
              <w:t>the learner is given the opportunity</w:t>
            </w:r>
            <w:r w:rsidRPr="4818C380">
              <w:rPr>
                <w:rFonts w:eastAsiaTheme="minorEastAsia"/>
              </w:rPr>
              <w:t xml:space="preserve"> to show evidence of achievement of </w:t>
            </w:r>
            <w:r w:rsidRPr="4818C380">
              <w:rPr>
                <w:rFonts w:eastAsiaTheme="minorEastAsia"/>
                <w:b/>
                <w:bCs/>
              </w:rPr>
              <w:t>ALL</w:t>
            </w:r>
            <w:r w:rsidRPr="4818C380">
              <w:rPr>
                <w:rFonts w:eastAsiaTheme="minorEastAsia"/>
              </w:rPr>
              <w:t xml:space="preserve"> the MIMLOs:  </w:t>
            </w:r>
            <w:r w:rsidR="3D6B049C" w:rsidRPr="4818C380">
              <w:rPr>
                <w:rFonts w:eastAsiaTheme="minorEastAsia"/>
              </w:rPr>
              <w:t>The learner is eligible for certification because they have demonstrated achievement of all MIMLOs.</w:t>
            </w:r>
          </w:p>
          <w:p w14:paraId="1E8040FC" w14:textId="77777777" w:rsidR="00F46A4D" w:rsidRDefault="00F46A4D" w:rsidP="4818C380">
            <w:pPr>
              <w:spacing w:line="360" w:lineRule="auto"/>
              <w:rPr>
                <w:rFonts w:eastAsiaTheme="minorEastAsia"/>
              </w:rPr>
            </w:pPr>
          </w:p>
          <w:p w14:paraId="3949D8D1" w14:textId="477DE95A" w:rsidR="00F46A4D" w:rsidRPr="009279A5" w:rsidRDefault="00F46A4D" w:rsidP="4818C380">
            <w:pPr>
              <w:spacing w:after="0" w:line="360" w:lineRule="auto"/>
              <w:ind w:left="11" w:hanging="11"/>
              <w:rPr>
                <w:rFonts w:eastAsiaTheme="minorEastAsia"/>
              </w:rPr>
            </w:pPr>
            <w:r w:rsidRPr="4818C380">
              <w:rPr>
                <w:rFonts w:eastAsiaTheme="minorEastAsia"/>
              </w:rPr>
              <w:t>Assessment briefs should be designed to allow the learner to make use of a wide range of media in presenting assessment evidence, as appropriate.</w:t>
            </w:r>
            <w:r w:rsidR="01C8C92D" w:rsidRPr="4818C380">
              <w:rPr>
                <w:rFonts w:eastAsiaTheme="minorEastAsia"/>
              </w:rPr>
              <w:t xml:space="preserve">  </w:t>
            </w:r>
            <w:r w:rsidRPr="4818C380">
              <w:rPr>
                <w:rFonts w:eastAsiaTheme="minorEastAsia"/>
              </w:rPr>
              <w:t xml:space="preserve">Paperless classrooms will present all evidence digitally; evidence for this assessment technique can take the form of printed and/or digital. Assessment evidence can be submitted to assessor or uploaded to VLE/LMS </w:t>
            </w:r>
            <w:proofErr w:type="gramStart"/>
            <w:r w:rsidRPr="4818C380">
              <w:rPr>
                <w:rFonts w:eastAsiaTheme="minorEastAsia"/>
              </w:rPr>
              <w:t>e.g.</w:t>
            </w:r>
            <w:proofErr w:type="gramEnd"/>
            <w:r w:rsidRPr="4818C380">
              <w:rPr>
                <w:rFonts w:eastAsiaTheme="minorEastAsia"/>
              </w:rPr>
              <w:t xml:space="preserve"> Moodle.</w:t>
            </w:r>
          </w:p>
        </w:tc>
      </w:tr>
    </w:tbl>
    <w:p w14:paraId="75C887CF" w14:textId="04FC11BC" w:rsidR="19FC1D49" w:rsidRDefault="19FC1D49" w:rsidP="19FC1D49">
      <w:pPr>
        <w:spacing w:line="360" w:lineRule="auto"/>
        <w:rPr>
          <w:rFonts w:asciiTheme="majorHAnsi" w:eastAsiaTheme="majorEastAsia" w:hAnsiTheme="majorHAnsi" w:cstheme="majorBidi"/>
          <w:color w:val="0F4761" w:themeColor="accent1" w:themeShade="BF"/>
          <w:sz w:val="40"/>
          <w:szCs w:val="40"/>
        </w:rPr>
      </w:pPr>
    </w:p>
    <w:p w14:paraId="3A905681" w14:textId="64D8FADF" w:rsidR="6C250ED7" w:rsidRDefault="6C250ED7" w:rsidP="4818C380">
      <w:pPr>
        <w:pBdr>
          <w:top w:val="single" w:sz="4" w:space="4" w:color="000000"/>
          <w:bottom w:val="single" w:sz="4" w:space="4" w:color="000000"/>
        </w:pBdr>
        <w:spacing w:line="360" w:lineRule="auto"/>
        <w:rPr>
          <w:rFonts w:asciiTheme="minorHAnsi" w:hAnsiTheme="minorHAnsi" w:cs="Arial"/>
          <w:sz w:val="32"/>
          <w:szCs w:val="32"/>
        </w:rPr>
      </w:pPr>
      <w:r w:rsidRPr="4818C380">
        <w:rPr>
          <w:rFonts w:asciiTheme="majorHAnsi" w:eastAsiaTheme="majorEastAsia" w:hAnsiTheme="majorHAnsi" w:cstheme="majorBidi"/>
          <w:color w:val="0F4761" w:themeColor="accent1" w:themeShade="BF"/>
          <w:sz w:val="32"/>
          <w:szCs w:val="32"/>
        </w:rPr>
        <w:t>11d</w:t>
      </w:r>
      <w:r w:rsidR="7B44842F" w:rsidRPr="4818C380">
        <w:rPr>
          <w:rFonts w:asciiTheme="majorHAnsi" w:eastAsiaTheme="majorEastAsia" w:hAnsiTheme="majorHAnsi" w:cstheme="majorBidi"/>
          <w:color w:val="0F4761" w:themeColor="accent1" w:themeShade="BF"/>
          <w:sz w:val="32"/>
          <w:szCs w:val="32"/>
        </w:rPr>
        <w:t>.</w:t>
      </w:r>
      <w:r w:rsidRPr="4818C380">
        <w:rPr>
          <w:rFonts w:asciiTheme="majorHAnsi" w:eastAsiaTheme="majorEastAsia" w:hAnsiTheme="majorHAnsi" w:cstheme="majorBidi"/>
          <w:color w:val="0F4761" w:themeColor="accent1" w:themeShade="BF"/>
          <w:sz w:val="32"/>
          <w:szCs w:val="32"/>
        </w:rPr>
        <w:t xml:space="preserve"> Eligibility for Certification</w:t>
      </w:r>
    </w:p>
    <w:p w14:paraId="6F8F15FD" w14:textId="7999541F" w:rsidR="19FC1D49" w:rsidRDefault="19FC1D49" w:rsidP="19FC1D49">
      <w:pPr>
        <w:spacing w:after="0" w:line="276" w:lineRule="auto"/>
        <w:ind w:left="0"/>
        <w:rPr>
          <w:rFonts w:ascii="Aptos" w:eastAsia="Aptos" w:hAnsi="Aptos" w:cs="Aptos"/>
        </w:rPr>
      </w:pPr>
    </w:p>
    <w:p w14:paraId="331A8A77" w14:textId="54CB616F" w:rsidR="19FC1D49" w:rsidRDefault="6C250ED7" w:rsidP="4818C380">
      <w:pPr>
        <w:spacing w:after="0" w:line="276" w:lineRule="auto"/>
        <w:ind w:left="0"/>
        <w:rPr>
          <w:rFonts w:ascii="Aptos" w:eastAsia="Aptos" w:hAnsi="Aptos" w:cs="Aptos"/>
        </w:rPr>
      </w:pPr>
      <w:r w:rsidRPr="4818C380">
        <w:rPr>
          <w:rFonts w:ascii="Aptos" w:eastAsia="Aptos" w:hAnsi="Aptos" w:cs="Aptos"/>
        </w:rPr>
        <w:t>The learner is eligible for certification because they have demonstrated achievement of all MIMLOs.</w:t>
      </w:r>
    </w:p>
    <w:p w14:paraId="2F419004" w14:textId="77777777" w:rsidR="00F46A4D" w:rsidRDefault="00F46A4D" w:rsidP="4818C380">
      <w:pPr>
        <w:pStyle w:val="Heading1"/>
        <w:pBdr>
          <w:top w:val="single" w:sz="4" w:space="1" w:color="auto"/>
          <w:bottom w:val="single" w:sz="4" w:space="1" w:color="auto"/>
        </w:pBdr>
        <w:rPr>
          <w:sz w:val="32"/>
          <w:szCs w:val="32"/>
        </w:rPr>
      </w:pPr>
      <w:r w:rsidRPr="4818C380">
        <w:rPr>
          <w:sz w:val="32"/>
          <w:szCs w:val="32"/>
        </w:rPr>
        <w:t>12. Grading</w:t>
      </w:r>
    </w:p>
    <w:p w14:paraId="013EAC85" w14:textId="77777777" w:rsidR="00F46A4D" w:rsidRDefault="00F46A4D" w:rsidP="00F46A4D">
      <w:pPr>
        <w:spacing w:line="360" w:lineRule="auto"/>
        <w:rPr>
          <w:rFonts w:asciiTheme="minorHAnsi" w:hAnsiTheme="minorHAnsi" w:cs="Arial"/>
        </w:rPr>
      </w:pPr>
    </w:p>
    <w:p w14:paraId="5C6D0D3B" w14:textId="77777777" w:rsidR="00F46A4D" w:rsidRPr="009279A5" w:rsidRDefault="00F46A4D" w:rsidP="00F46A4D">
      <w:pPr>
        <w:spacing w:line="360" w:lineRule="auto"/>
        <w:ind w:left="709"/>
        <w:rPr>
          <w:rFonts w:asciiTheme="minorHAnsi" w:hAnsiTheme="minorHAnsi" w:cs="Arial"/>
        </w:rPr>
      </w:pPr>
      <w:r w:rsidRPr="009279A5">
        <w:rPr>
          <w:rFonts w:asciiTheme="minorHAnsi" w:hAnsiTheme="minorHAnsi" w:cs="Arial"/>
        </w:rPr>
        <w:t xml:space="preserve">Distinction:  </w:t>
      </w:r>
      <w:r w:rsidRPr="009279A5">
        <w:tab/>
      </w:r>
      <w:r w:rsidRPr="009279A5">
        <w:tab/>
      </w:r>
      <w:r w:rsidRPr="009279A5">
        <w:rPr>
          <w:rFonts w:asciiTheme="minorHAnsi" w:hAnsiTheme="minorHAnsi" w:cs="Arial"/>
        </w:rPr>
        <w:t xml:space="preserve">80% - 100%  </w:t>
      </w:r>
    </w:p>
    <w:p w14:paraId="5EA18300" w14:textId="77777777" w:rsidR="00F46A4D" w:rsidRPr="009279A5" w:rsidRDefault="00F46A4D" w:rsidP="00F46A4D">
      <w:pPr>
        <w:spacing w:line="360" w:lineRule="auto"/>
        <w:ind w:left="709"/>
        <w:rPr>
          <w:rFonts w:asciiTheme="minorHAnsi" w:hAnsiTheme="minorHAnsi" w:cs="Arial"/>
        </w:rPr>
      </w:pPr>
      <w:r w:rsidRPr="009279A5">
        <w:rPr>
          <w:rFonts w:asciiTheme="minorHAnsi" w:hAnsiTheme="minorHAnsi" w:cs="Arial"/>
        </w:rPr>
        <w:t xml:space="preserve">Merit:  </w:t>
      </w:r>
      <w:r w:rsidRPr="009279A5">
        <w:rPr>
          <w:rFonts w:asciiTheme="minorHAnsi" w:hAnsiTheme="minorHAnsi" w:cs="Arial"/>
        </w:rPr>
        <w:tab/>
      </w:r>
      <w:r w:rsidRPr="009279A5">
        <w:rPr>
          <w:rFonts w:asciiTheme="minorHAnsi" w:hAnsiTheme="minorHAnsi" w:cs="Arial"/>
        </w:rPr>
        <w:tab/>
      </w:r>
      <w:r w:rsidRPr="009279A5">
        <w:rPr>
          <w:rFonts w:asciiTheme="minorHAnsi" w:hAnsiTheme="minorHAnsi" w:cs="Arial"/>
        </w:rPr>
        <w:tab/>
        <w:t xml:space="preserve">65% - 79% </w:t>
      </w:r>
    </w:p>
    <w:p w14:paraId="752B71E3" w14:textId="77777777" w:rsidR="00F46A4D" w:rsidRPr="009279A5" w:rsidRDefault="00F46A4D" w:rsidP="00F46A4D">
      <w:pPr>
        <w:spacing w:line="360" w:lineRule="auto"/>
        <w:ind w:left="709"/>
        <w:rPr>
          <w:rFonts w:asciiTheme="minorHAnsi" w:hAnsiTheme="minorHAnsi" w:cs="Arial"/>
        </w:rPr>
      </w:pPr>
      <w:r w:rsidRPr="009279A5">
        <w:rPr>
          <w:rFonts w:asciiTheme="minorHAnsi" w:hAnsiTheme="minorHAnsi" w:cs="Arial"/>
        </w:rPr>
        <w:t xml:space="preserve">Pass:  </w:t>
      </w:r>
      <w:r w:rsidRPr="009279A5">
        <w:rPr>
          <w:rFonts w:asciiTheme="minorHAnsi" w:hAnsiTheme="minorHAnsi" w:cs="Arial"/>
        </w:rPr>
        <w:tab/>
        <w:t xml:space="preserve"> </w:t>
      </w:r>
      <w:r w:rsidRPr="009279A5">
        <w:rPr>
          <w:rFonts w:asciiTheme="minorHAnsi" w:hAnsiTheme="minorHAnsi" w:cs="Arial"/>
        </w:rPr>
        <w:tab/>
      </w:r>
      <w:r w:rsidRPr="009279A5">
        <w:rPr>
          <w:rFonts w:asciiTheme="minorHAnsi" w:hAnsiTheme="minorHAnsi" w:cs="Arial"/>
        </w:rPr>
        <w:tab/>
        <w:t xml:space="preserve">50% - 64% </w:t>
      </w:r>
    </w:p>
    <w:p w14:paraId="1EBCF7F8" w14:textId="77777777" w:rsidR="00F46A4D" w:rsidRPr="009279A5" w:rsidRDefault="00F46A4D" w:rsidP="00F46A4D">
      <w:pPr>
        <w:spacing w:line="360" w:lineRule="auto"/>
        <w:ind w:left="709"/>
        <w:rPr>
          <w:rFonts w:asciiTheme="minorHAnsi" w:hAnsiTheme="minorHAnsi" w:cs="Arial"/>
        </w:rPr>
      </w:pPr>
      <w:r w:rsidRPr="009279A5">
        <w:rPr>
          <w:rFonts w:asciiTheme="minorHAnsi" w:hAnsiTheme="minorHAnsi" w:cs="Arial"/>
        </w:rPr>
        <w:t xml:space="preserve">Unsuccessful: </w:t>
      </w:r>
      <w:r w:rsidRPr="009279A5">
        <w:tab/>
      </w:r>
      <w:r w:rsidRPr="009279A5">
        <w:rPr>
          <w:rFonts w:asciiTheme="minorHAnsi" w:hAnsiTheme="minorHAnsi" w:cs="Arial"/>
        </w:rPr>
        <w:t xml:space="preserve"> </w:t>
      </w:r>
      <w:r w:rsidRPr="009279A5">
        <w:tab/>
      </w:r>
      <w:r w:rsidRPr="009279A5">
        <w:rPr>
          <w:rFonts w:asciiTheme="minorHAnsi" w:hAnsiTheme="minorHAnsi" w:cs="Arial"/>
        </w:rPr>
        <w:t xml:space="preserve">0% - 49% </w:t>
      </w:r>
    </w:p>
    <w:p w14:paraId="5281AB27" w14:textId="77777777" w:rsidR="00F46A4D" w:rsidRPr="009279A5" w:rsidRDefault="00F46A4D" w:rsidP="00F46A4D">
      <w:pPr>
        <w:spacing w:line="360" w:lineRule="auto"/>
        <w:rPr>
          <w:rFonts w:asciiTheme="minorHAnsi" w:hAnsiTheme="minorHAnsi" w:cs="Arial"/>
        </w:rPr>
      </w:pPr>
      <w:r w:rsidRPr="009279A5">
        <w:rPr>
          <w:rFonts w:asciiTheme="minorHAnsi" w:hAnsiTheme="minorHAnsi" w:cs="Arial"/>
        </w:rPr>
        <w:t xml:space="preserve"> </w:t>
      </w:r>
    </w:p>
    <w:p w14:paraId="538FCAA3" w14:textId="77777777" w:rsidR="00F46A4D" w:rsidRPr="009279A5" w:rsidRDefault="00F46A4D" w:rsidP="4818C380">
      <w:pPr>
        <w:spacing w:after="0" w:line="360" w:lineRule="auto"/>
        <w:rPr>
          <w:rFonts w:asciiTheme="minorHAnsi" w:hAnsiTheme="minorHAnsi" w:cs="Arial"/>
        </w:rPr>
      </w:pPr>
      <w:r w:rsidRPr="4818C380">
        <w:rPr>
          <w:rFonts w:asciiTheme="minorHAnsi" w:hAnsiTheme="minorHAnsi" w:cs="Arial"/>
        </w:rPr>
        <w:t>At levels 4, 5 and 6 CAS major and minor awards will be graded. The grade achieved for the major award will be determined by the grades achieved in the minor awards.</w:t>
      </w:r>
    </w:p>
    <w:p w14:paraId="4E5DB664" w14:textId="77777777" w:rsidR="00F46A4D" w:rsidRDefault="00F46A4D" w:rsidP="00F46A4D">
      <w:r>
        <w:br w:type="page"/>
      </w:r>
    </w:p>
    <w:p w14:paraId="7C2AF8BC" w14:textId="77777777" w:rsidR="00F46A4D" w:rsidRPr="009279A5" w:rsidRDefault="00F46A4D" w:rsidP="4818C380">
      <w:pPr>
        <w:pStyle w:val="Heading1"/>
        <w:pBdr>
          <w:top w:val="single" w:sz="4" w:space="1" w:color="auto"/>
          <w:bottom w:val="single" w:sz="4" w:space="1" w:color="auto"/>
        </w:pBdr>
        <w:rPr>
          <w:sz w:val="32"/>
          <w:szCs w:val="32"/>
        </w:rPr>
      </w:pPr>
      <w:r w:rsidRPr="4818C380">
        <w:rPr>
          <w:sz w:val="32"/>
          <w:szCs w:val="32"/>
        </w:rPr>
        <w:lastRenderedPageBreak/>
        <w:t>13. Assessment Criteria - Learner Marking Sheet(s)</w:t>
      </w:r>
    </w:p>
    <w:p w14:paraId="17953F68" w14:textId="77777777" w:rsidR="00F46A4D" w:rsidRDefault="00F46A4D" w:rsidP="00F46A4D"/>
    <w:tbl>
      <w:tblPr>
        <w:tblW w:w="0" w:type="auto"/>
        <w:tblLayout w:type="fixed"/>
        <w:tblLook w:val="04A0" w:firstRow="1" w:lastRow="0" w:firstColumn="1" w:lastColumn="0" w:noHBand="0" w:noVBand="1"/>
      </w:tblPr>
      <w:tblGrid>
        <w:gridCol w:w="4079"/>
        <w:gridCol w:w="1681"/>
        <w:gridCol w:w="668"/>
        <w:gridCol w:w="1156"/>
        <w:gridCol w:w="122"/>
        <w:gridCol w:w="1328"/>
      </w:tblGrid>
      <w:tr w:rsidR="00F46A4D" w14:paraId="6E71F126" w14:textId="77777777" w:rsidTr="7C47C76E">
        <w:trPr>
          <w:trHeight w:val="1140"/>
        </w:trPr>
        <w:tc>
          <w:tcPr>
            <w:tcW w:w="5760" w:type="dxa"/>
            <w:gridSpan w:val="2"/>
            <w:tcBorders>
              <w:top w:val="single" w:sz="8" w:space="0" w:color="000000" w:themeColor="text1"/>
              <w:left w:val="single" w:sz="8" w:space="0" w:color="000000" w:themeColor="text1"/>
              <w:bottom w:val="single" w:sz="12" w:space="0" w:color="000000" w:themeColor="text1"/>
              <w:right w:val="single" w:sz="8" w:space="0" w:color="000000" w:themeColor="text1"/>
            </w:tcBorders>
            <w:tcMar>
              <w:top w:w="3" w:type="dxa"/>
              <w:left w:w="94" w:type="dxa"/>
              <w:right w:w="56" w:type="dxa"/>
            </w:tcMar>
            <w:vAlign w:val="center"/>
          </w:tcPr>
          <w:p w14:paraId="53AE3D0A" w14:textId="77777777" w:rsidR="00F46A4D" w:rsidRDefault="00F46A4D" w:rsidP="7C47C76E">
            <w:pPr>
              <w:spacing w:after="0" w:line="276" w:lineRule="auto"/>
              <w:ind w:left="858" w:right="834"/>
              <w:jc w:val="center"/>
              <w:rPr>
                <w:rFonts w:asciiTheme="minorHAnsi" w:eastAsiaTheme="minorEastAsia" w:hAnsiTheme="minorHAnsi" w:cstheme="minorBidi"/>
                <w:b/>
                <w:bCs/>
                <w:color w:val="000000" w:themeColor="text1"/>
              </w:rPr>
            </w:pPr>
            <w:r w:rsidRPr="7C47C76E">
              <w:rPr>
                <w:rFonts w:asciiTheme="minorHAnsi" w:eastAsiaTheme="minorEastAsia" w:hAnsiTheme="minorHAnsi" w:cstheme="minorBidi"/>
                <w:b/>
                <w:bCs/>
                <w:color w:val="000000" w:themeColor="text1"/>
              </w:rPr>
              <w:t xml:space="preserve">Individual Learner Marking Sheet </w:t>
            </w:r>
          </w:p>
          <w:p w14:paraId="6D1CAE33" w14:textId="1DBF49EF" w:rsidR="00F46A4D" w:rsidRDefault="00F46A4D" w:rsidP="7C47C76E">
            <w:pPr>
              <w:spacing w:after="0" w:line="276" w:lineRule="auto"/>
              <w:ind w:left="858" w:right="834"/>
              <w:jc w:val="center"/>
              <w:rPr>
                <w:rFonts w:asciiTheme="minorHAnsi" w:eastAsiaTheme="minorEastAsia" w:hAnsiTheme="minorHAnsi" w:cstheme="minorBidi"/>
                <w:color w:val="000000" w:themeColor="text1"/>
              </w:rPr>
            </w:pPr>
            <w:r w:rsidRPr="7C47C76E">
              <w:rPr>
                <w:rFonts w:asciiTheme="minorHAnsi" w:eastAsiaTheme="minorEastAsia" w:hAnsiTheme="minorHAnsi" w:cstheme="minorBidi"/>
                <w:color w:val="000000" w:themeColor="text1"/>
              </w:rPr>
              <w:t>Spreadsheets 6N4089</w:t>
            </w:r>
          </w:p>
        </w:tc>
        <w:tc>
          <w:tcPr>
            <w:tcW w:w="3274" w:type="dxa"/>
            <w:gridSpan w:val="4"/>
            <w:tcBorders>
              <w:top w:val="single" w:sz="8" w:space="0" w:color="000000" w:themeColor="text1"/>
              <w:left w:val="nil"/>
              <w:bottom w:val="single" w:sz="12" w:space="0" w:color="000000" w:themeColor="text1"/>
              <w:right w:val="single" w:sz="8" w:space="0" w:color="000000" w:themeColor="text1"/>
            </w:tcBorders>
            <w:tcMar>
              <w:top w:w="3" w:type="dxa"/>
              <w:left w:w="94" w:type="dxa"/>
              <w:right w:w="56" w:type="dxa"/>
            </w:tcMar>
            <w:vAlign w:val="center"/>
          </w:tcPr>
          <w:p w14:paraId="0053D650" w14:textId="77777777" w:rsidR="00F46A4D" w:rsidRDefault="00F46A4D" w:rsidP="7C47C76E">
            <w:pPr>
              <w:spacing w:after="0" w:line="276" w:lineRule="auto"/>
              <w:ind w:left="16"/>
            </w:pPr>
            <w:r w:rsidRPr="7C47C76E">
              <w:rPr>
                <w:rFonts w:ascii="Aptos" w:eastAsia="Aptos" w:hAnsi="Aptos" w:cs="Aptos"/>
                <w:b/>
                <w:bCs/>
                <w:color w:val="000000" w:themeColor="text1"/>
              </w:rPr>
              <w:t xml:space="preserve">Learner Name: </w:t>
            </w:r>
          </w:p>
          <w:p w14:paraId="2B51713D" w14:textId="77777777" w:rsidR="00F46A4D" w:rsidRDefault="00F46A4D" w:rsidP="7C47C76E">
            <w:pPr>
              <w:spacing w:after="0" w:line="276" w:lineRule="auto"/>
              <w:ind w:left="0" w:right="8"/>
              <w:jc w:val="center"/>
            </w:pPr>
            <w:r w:rsidRPr="7C47C76E">
              <w:rPr>
                <w:rFonts w:ascii="Aptos" w:eastAsia="Aptos" w:hAnsi="Aptos" w:cs="Aptos"/>
                <w:color w:val="000000" w:themeColor="text1"/>
              </w:rPr>
              <w:t xml:space="preserve"> </w:t>
            </w:r>
          </w:p>
        </w:tc>
      </w:tr>
      <w:tr w:rsidR="00F46A4D" w14:paraId="4121D068" w14:textId="77777777" w:rsidTr="7C47C76E">
        <w:trPr>
          <w:trHeight w:val="450"/>
        </w:trPr>
        <w:tc>
          <w:tcPr>
            <w:tcW w:w="5760" w:type="dxa"/>
            <w:gridSpan w:val="2"/>
            <w:tcBorders>
              <w:top w:val="single" w:sz="12"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243D2BAD" w14:textId="77777777" w:rsidR="00F46A4D" w:rsidRDefault="00F46A4D" w:rsidP="7C47C76E">
            <w:pPr>
              <w:spacing w:after="0" w:line="276" w:lineRule="auto"/>
              <w:ind w:left="16"/>
              <w:rPr>
                <w:rFonts w:asciiTheme="minorHAnsi" w:eastAsiaTheme="minorEastAsia" w:hAnsiTheme="minorHAnsi" w:cstheme="minorBidi"/>
                <w:b/>
                <w:bCs/>
                <w:color w:val="000000" w:themeColor="text1"/>
              </w:rPr>
            </w:pPr>
            <w:r w:rsidRPr="7C47C76E">
              <w:rPr>
                <w:rFonts w:asciiTheme="minorHAnsi" w:eastAsiaTheme="minorEastAsia" w:hAnsiTheme="minorHAnsi" w:cstheme="minorBidi"/>
                <w:b/>
                <w:bCs/>
                <w:color w:val="000000" w:themeColor="text1"/>
              </w:rPr>
              <w:t xml:space="preserve">Assessment Technique: </w:t>
            </w:r>
          </w:p>
          <w:p w14:paraId="59C162D7" w14:textId="02FAE34F" w:rsidR="00F46A4D" w:rsidRDefault="00F46A4D" w:rsidP="7C47C76E">
            <w:pPr>
              <w:spacing w:after="0" w:line="276" w:lineRule="auto"/>
              <w:ind w:left="16"/>
              <w:rPr>
                <w:rFonts w:asciiTheme="minorHAnsi" w:eastAsiaTheme="minorEastAsia" w:hAnsiTheme="minorHAnsi" w:cstheme="minorBidi"/>
                <w:color w:val="000000" w:themeColor="text1"/>
              </w:rPr>
            </w:pPr>
            <w:r w:rsidRPr="7C47C76E">
              <w:rPr>
                <w:rFonts w:asciiTheme="minorHAnsi" w:eastAsiaTheme="minorEastAsia" w:hAnsiTheme="minorHAnsi" w:cstheme="minorBidi"/>
                <w:color w:val="000000" w:themeColor="text1"/>
              </w:rPr>
              <w:t xml:space="preserve">Examination - Practical </w:t>
            </w:r>
            <w:r w:rsidR="098E061C" w:rsidRPr="7C47C76E">
              <w:rPr>
                <w:rFonts w:asciiTheme="minorHAnsi" w:eastAsiaTheme="minorEastAsia" w:hAnsiTheme="minorHAnsi" w:cstheme="minorBidi"/>
                <w:color w:val="000000" w:themeColor="text1"/>
              </w:rPr>
              <w:t>60%</w:t>
            </w:r>
          </w:p>
        </w:tc>
        <w:tc>
          <w:tcPr>
            <w:tcW w:w="1824" w:type="dxa"/>
            <w:gridSpan w:val="2"/>
            <w:tcBorders>
              <w:top w:val="single" w:sz="12" w:space="0" w:color="000000" w:themeColor="text1"/>
              <w:left w:val="nil"/>
              <w:bottom w:val="single" w:sz="8" w:space="0" w:color="000000" w:themeColor="text1"/>
              <w:right w:val="single" w:sz="8" w:space="0" w:color="000000" w:themeColor="text1"/>
            </w:tcBorders>
            <w:tcMar>
              <w:top w:w="3" w:type="dxa"/>
              <w:left w:w="94" w:type="dxa"/>
              <w:right w:w="56" w:type="dxa"/>
            </w:tcMar>
          </w:tcPr>
          <w:p w14:paraId="6AF9A785" w14:textId="77777777" w:rsidR="00F46A4D" w:rsidRDefault="00F46A4D" w:rsidP="7C47C76E">
            <w:pPr>
              <w:spacing w:after="0" w:line="276" w:lineRule="auto"/>
              <w:ind w:left="25" w:right="23"/>
              <w:jc w:val="center"/>
            </w:pPr>
            <w:r w:rsidRPr="7C47C76E">
              <w:rPr>
                <w:rFonts w:ascii="Aptos" w:eastAsia="Aptos" w:hAnsi="Aptos" w:cs="Aptos"/>
                <w:b/>
                <w:bCs/>
                <w:color w:val="000000" w:themeColor="text1"/>
              </w:rPr>
              <w:t>Maximum Mark</w:t>
            </w:r>
            <w:r w:rsidRPr="7C47C76E">
              <w:rPr>
                <w:rFonts w:ascii="Aptos" w:eastAsia="Aptos" w:hAnsi="Aptos" w:cs="Aptos"/>
                <w:color w:val="000000" w:themeColor="text1"/>
              </w:rPr>
              <w:t xml:space="preserve"> </w:t>
            </w:r>
          </w:p>
        </w:tc>
        <w:tc>
          <w:tcPr>
            <w:tcW w:w="1450" w:type="dxa"/>
            <w:gridSpan w:val="2"/>
            <w:tcBorders>
              <w:top w:val="nil"/>
              <w:left w:val="nil"/>
              <w:bottom w:val="single" w:sz="8" w:space="0" w:color="000000" w:themeColor="text1"/>
              <w:right w:val="single" w:sz="8" w:space="0" w:color="000000" w:themeColor="text1"/>
            </w:tcBorders>
            <w:tcMar>
              <w:top w:w="3" w:type="dxa"/>
              <w:left w:w="94" w:type="dxa"/>
              <w:right w:w="56" w:type="dxa"/>
            </w:tcMar>
          </w:tcPr>
          <w:p w14:paraId="069C9C38" w14:textId="77777777" w:rsidR="00F46A4D" w:rsidRDefault="00F46A4D" w:rsidP="7C47C76E">
            <w:pPr>
              <w:spacing w:after="0" w:line="276" w:lineRule="auto"/>
              <w:ind w:left="285" w:hanging="86"/>
            </w:pPr>
            <w:r w:rsidRPr="7C47C76E">
              <w:rPr>
                <w:rFonts w:ascii="Aptos" w:eastAsia="Aptos" w:hAnsi="Aptos" w:cs="Aptos"/>
                <w:b/>
                <w:bCs/>
                <w:color w:val="000000" w:themeColor="text1"/>
              </w:rPr>
              <w:t>Learner Mark</w:t>
            </w:r>
            <w:r w:rsidRPr="7C47C76E">
              <w:rPr>
                <w:rFonts w:ascii="Aptos" w:eastAsia="Aptos" w:hAnsi="Aptos" w:cs="Aptos"/>
                <w:color w:val="000000" w:themeColor="text1"/>
              </w:rPr>
              <w:t xml:space="preserve"> </w:t>
            </w:r>
          </w:p>
        </w:tc>
      </w:tr>
      <w:tr w:rsidR="00F46A4D" w14:paraId="7FCE7792" w14:textId="77777777" w:rsidTr="7C47C76E">
        <w:trPr>
          <w:trHeight w:val="5220"/>
        </w:trPr>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525D4BC3" w14:textId="27E7C7DF" w:rsidR="4818C380" w:rsidRDefault="4818C380" w:rsidP="4818C380">
            <w:pPr>
              <w:spacing w:after="0"/>
              <w:ind w:firstLine="0"/>
              <w:rPr>
                <w:rFonts w:ascii="Aptos" w:eastAsia="Aptos" w:hAnsi="Aptos" w:cs="Aptos"/>
                <w:color w:val="000000" w:themeColor="text1"/>
              </w:rPr>
            </w:pPr>
          </w:p>
          <w:p w14:paraId="49450B3C" w14:textId="77777777" w:rsidR="00F46A4D" w:rsidRDefault="00F46A4D" w:rsidP="4818C380">
            <w:pPr>
              <w:spacing w:after="0"/>
              <w:ind w:firstLine="0"/>
              <w:rPr>
                <w:rFonts w:ascii="Aptos" w:eastAsia="Aptos" w:hAnsi="Aptos" w:cs="Aptos"/>
                <w:b/>
                <w:bCs/>
                <w:color w:val="000000" w:themeColor="text1"/>
              </w:rPr>
            </w:pPr>
            <w:r w:rsidRPr="4818C380">
              <w:rPr>
                <w:rFonts w:ascii="Aptos" w:eastAsia="Aptos" w:hAnsi="Aptos" w:cs="Aptos"/>
                <w:b/>
                <w:bCs/>
                <w:color w:val="000000" w:themeColor="text1"/>
              </w:rPr>
              <w:t>Assessment Criteria:</w:t>
            </w:r>
          </w:p>
          <w:p w14:paraId="64FCC0C4" w14:textId="0ED6EB83" w:rsidR="00F46A4D" w:rsidRDefault="00F46A4D" w:rsidP="002E0853">
            <w:pPr>
              <w:spacing w:after="0"/>
            </w:pPr>
            <w:r w:rsidRPr="4818C380">
              <w:rPr>
                <w:rFonts w:ascii="Aptos" w:eastAsia="Aptos" w:hAnsi="Aptos" w:cs="Aptos"/>
                <w:color w:val="000000" w:themeColor="text1"/>
              </w:rPr>
              <w:t xml:space="preserve"> </w:t>
            </w:r>
          </w:p>
          <w:p w14:paraId="4F7C0122" w14:textId="77777777" w:rsidR="00F46A4D" w:rsidRDefault="00F46A4D" w:rsidP="002E0853">
            <w:pPr>
              <w:spacing w:after="0"/>
            </w:pPr>
            <w:r w:rsidRPr="6B489F3D">
              <w:rPr>
                <w:rFonts w:ascii="Aptos" w:eastAsia="Aptos" w:hAnsi="Aptos" w:cs="Aptos"/>
                <w:color w:val="000000" w:themeColor="text1"/>
              </w:rPr>
              <w:t xml:space="preserve">Task 1 </w:t>
            </w:r>
          </w:p>
          <w:p w14:paraId="63445EB3" w14:textId="77777777" w:rsidR="00F46A4D" w:rsidRDefault="00F46A4D" w:rsidP="002E0853">
            <w:pPr>
              <w:spacing w:after="0"/>
            </w:pPr>
            <w:r w:rsidRPr="6B489F3D">
              <w:rPr>
                <w:rFonts w:ascii="Aptos" w:eastAsia="Aptos" w:hAnsi="Aptos" w:cs="Aptos"/>
                <w:color w:val="000000" w:themeColor="text1"/>
              </w:rPr>
              <w:t xml:space="preserve"> </w:t>
            </w:r>
          </w:p>
          <w:p w14:paraId="50F1E1B4"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Dat</w:t>
            </w:r>
            <w:r>
              <w:rPr>
                <w:rFonts w:ascii="Aptos" w:eastAsia="Aptos" w:hAnsi="Aptos" w:cs="Aptos"/>
                <w:color w:val="000000" w:themeColor="text1"/>
              </w:rPr>
              <w:t>a</w:t>
            </w:r>
            <w:r w:rsidRPr="00277E61">
              <w:rPr>
                <w:rFonts w:ascii="Aptos" w:eastAsia="Aptos" w:hAnsi="Aptos" w:cs="Aptos"/>
                <w:color w:val="000000" w:themeColor="text1"/>
              </w:rPr>
              <w:t xml:space="preserve"> inputted </w:t>
            </w:r>
            <w:r>
              <w:rPr>
                <w:rFonts w:ascii="Aptos" w:eastAsia="Aptos" w:hAnsi="Aptos" w:cs="Aptos"/>
                <w:color w:val="000000" w:themeColor="text1"/>
              </w:rPr>
              <w:t>a</w:t>
            </w:r>
            <w:r w:rsidRPr="00277E61">
              <w:rPr>
                <w:rFonts w:ascii="Aptos" w:eastAsia="Aptos" w:hAnsi="Aptos" w:cs="Aptos"/>
                <w:color w:val="000000" w:themeColor="text1"/>
              </w:rPr>
              <w:t>ccurately</w:t>
            </w:r>
          </w:p>
          <w:p w14:paraId="6A6C86B6"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Cells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f</w:t>
            </w:r>
            <w:r w:rsidRPr="00277E61">
              <w:rPr>
                <w:rFonts w:ascii="Aptos" w:eastAsia="Aptos" w:hAnsi="Aptos" w:cs="Aptos"/>
                <w:color w:val="000000" w:themeColor="text1"/>
              </w:rPr>
              <w:t xml:space="preserve">ormatted </w:t>
            </w:r>
          </w:p>
          <w:p w14:paraId="6078E987"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Lookup </w:t>
            </w:r>
            <w:r>
              <w:rPr>
                <w:rFonts w:ascii="Aptos" w:eastAsia="Aptos" w:hAnsi="Aptos" w:cs="Aptos"/>
                <w:color w:val="000000" w:themeColor="text1"/>
              </w:rPr>
              <w:t>f</w:t>
            </w:r>
            <w:r w:rsidRPr="00277E61">
              <w:rPr>
                <w:rFonts w:ascii="Aptos" w:eastAsia="Aptos" w:hAnsi="Aptos" w:cs="Aptos"/>
                <w:color w:val="000000" w:themeColor="text1"/>
              </w:rPr>
              <w:t xml:space="preserve">unction Accurately Applied </w:t>
            </w:r>
          </w:p>
          <w:p w14:paraId="19A3D216"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Compound If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3CBF5B00"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Formulas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1412F402"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Sort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36279E82"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Filter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28F8BA65"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Count If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69136E02" w14:textId="77777777" w:rsidR="00F46A4D" w:rsidRPr="00277E61" w:rsidRDefault="00F46A4D">
            <w:pPr>
              <w:pStyle w:val="ListParagraph"/>
              <w:numPr>
                <w:ilvl w:val="0"/>
                <w:numId w:val="2"/>
              </w:numPr>
              <w:spacing w:after="0"/>
              <w:rPr>
                <w:rFonts w:ascii="Aptos" w:eastAsia="Aptos" w:hAnsi="Aptos" w:cs="Aptos"/>
                <w:color w:val="000000" w:themeColor="text1"/>
              </w:rPr>
            </w:pPr>
            <w:r w:rsidRPr="00277E61">
              <w:rPr>
                <w:rFonts w:ascii="Aptos" w:eastAsia="Aptos" w:hAnsi="Aptos" w:cs="Aptos"/>
                <w:color w:val="000000" w:themeColor="text1"/>
              </w:rPr>
              <w:t xml:space="preserve">Sum If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a</w:t>
            </w:r>
            <w:r w:rsidRPr="00277E61">
              <w:rPr>
                <w:rFonts w:ascii="Aptos" w:eastAsia="Aptos" w:hAnsi="Aptos" w:cs="Aptos"/>
                <w:color w:val="000000" w:themeColor="text1"/>
              </w:rPr>
              <w:t xml:space="preserve">pplied </w:t>
            </w:r>
          </w:p>
          <w:p w14:paraId="29704135" w14:textId="77777777" w:rsidR="00F46A4D" w:rsidRPr="00277E61" w:rsidRDefault="00F46A4D">
            <w:pPr>
              <w:pStyle w:val="ListParagraph"/>
              <w:numPr>
                <w:ilvl w:val="0"/>
                <w:numId w:val="2"/>
              </w:numPr>
              <w:spacing w:after="0"/>
              <w:rPr>
                <w:rFonts w:ascii="Aptos" w:eastAsia="Aptos" w:hAnsi="Aptos" w:cs="Aptos"/>
                <w:color w:val="000000" w:themeColor="text1"/>
              </w:rPr>
            </w:pPr>
            <w:proofErr w:type="spellStart"/>
            <w:r w:rsidRPr="00277E61">
              <w:rPr>
                <w:rFonts w:ascii="Aptos" w:eastAsia="Aptos" w:hAnsi="Aptos" w:cs="Aptos"/>
                <w:color w:val="000000" w:themeColor="text1"/>
              </w:rPr>
              <w:t>Grap</w:t>
            </w:r>
            <w:proofErr w:type="spellEnd"/>
            <w:r w:rsidRPr="00277E61">
              <w:rPr>
                <w:rFonts w:ascii="Aptos" w:eastAsia="Aptos" w:hAnsi="Aptos" w:cs="Aptos"/>
                <w:color w:val="000000" w:themeColor="text1"/>
              </w:rPr>
              <w:t xml:space="preserve">/Chart </w:t>
            </w:r>
            <w:r>
              <w:rPr>
                <w:rFonts w:ascii="Aptos" w:eastAsia="Aptos" w:hAnsi="Aptos" w:cs="Aptos"/>
                <w:color w:val="000000" w:themeColor="text1"/>
              </w:rPr>
              <w:t>a</w:t>
            </w:r>
            <w:r w:rsidRPr="00277E61">
              <w:rPr>
                <w:rFonts w:ascii="Aptos" w:eastAsia="Aptos" w:hAnsi="Aptos" w:cs="Aptos"/>
                <w:color w:val="000000" w:themeColor="text1"/>
              </w:rPr>
              <w:t xml:space="preserve">ccurately </w:t>
            </w:r>
            <w:r>
              <w:rPr>
                <w:rFonts w:ascii="Aptos" w:eastAsia="Aptos" w:hAnsi="Aptos" w:cs="Aptos"/>
                <w:color w:val="000000" w:themeColor="text1"/>
              </w:rPr>
              <w:t>p</w:t>
            </w:r>
            <w:r w:rsidRPr="00277E61">
              <w:rPr>
                <w:rFonts w:ascii="Aptos" w:eastAsia="Aptos" w:hAnsi="Aptos" w:cs="Aptos"/>
                <w:color w:val="000000" w:themeColor="text1"/>
              </w:rPr>
              <w:t xml:space="preserve">roduced </w:t>
            </w:r>
          </w:p>
          <w:p w14:paraId="5282591B" w14:textId="77777777" w:rsidR="00F46A4D" w:rsidRDefault="00F46A4D" w:rsidP="002E0853">
            <w:pPr>
              <w:spacing w:after="0"/>
            </w:pPr>
            <w:r w:rsidRPr="31C3EEB9">
              <w:rPr>
                <w:rFonts w:ascii="Aptos" w:eastAsia="Aptos" w:hAnsi="Aptos" w:cs="Aptos"/>
                <w:color w:val="000000" w:themeColor="text1"/>
              </w:rPr>
              <w:t xml:space="preserve"> </w:t>
            </w:r>
          </w:p>
          <w:p w14:paraId="6DA14C41" w14:textId="77777777" w:rsidR="00F46A4D" w:rsidRDefault="00F46A4D" w:rsidP="002E0853">
            <w:pPr>
              <w:spacing w:after="0"/>
            </w:pPr>
            <w:r w:rsidRPr="6B489F3D">
              <w:rPr>
                <w:rFonts w:ascii="Aptos" w:eastAsia="Aptos" w:hAnsi="Aptos" w:cs="Aptos"/>
                <w:color w:val="000000" w:themeColor="text1"/>
              </w:rPr>
              <w:t xml:space="preserve">Task 2 </w:t>
            </w:r>
          </w:p>
          <w:p w14:paraId="5FF74595" w14:textId="77777777" w:rsidR="00F46A4D" w:rsidRDefault="00F46A4D" w:rsidP="002E0853">
            <w:pPr>
              <w:spacing w:after="0"/>
            </w:pPr>
            <w:r w:rsidRPr="6B489F3D">
              <w:rPr>
                <w:rFonts w:ascii="Aptos" w:eastAsia="Aptos" w:hAnsi="Aptos" w:cs="Aptos"/>
                <w:color w:val="000000" w:themeColor="text1"/>
              </w:rPr>
              <w:t xml:space="preserve"> </w:t>
            </w:r>
          </w:p>
          <w:p w14:paraId="2C355B98"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1 </w:t>
            </w:r>
          </w:p>
          <w:p w14:paraId="1607905E"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2 </w:t>
            </w:r>
          </w:p>
          <w:p w14:paraId="3B3A17D4"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3 </w:t>
            </w:r>
          </w:p>
          <w:p w14:paraId="3EB0E3E7" w14:textId="77777777" w:rsidR="00F46A4D" w:rsidRPr="00277E61" w:rsidRDefault="00F46A4D">
            <w:pPr>
              <w:pStyle w:val="ListParagraph"/>
              <w:numPr>
                <w:ilvl w:val="0"/>
                <w:numId w:val="1"/>
              </w:numPr>
              <w:spacing w:after="0"/>
            </w:pPr>
            <w:r w:rsidRPr="00277E61">
              <w:rPr>
                <w:rFonts w:ascii="Aptos" w:eastAsia="Aptos" w:hAnsi="Aptos" w:cs="Aptos"/>
                <w:color w:val="000000" w:themeColor="text1"/>
              </w:rPr>
              <w:t xml:space="preserve">Question 4  </w:t>
            </w:r>
          </w:p>
          <w:p w14:paraId="2323DE20"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5 </w:t>
            </w:r>
          </w:p>
          <w:p w14:paraId="320D36DC"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6 </w:t>
            </w:r>
          </w:p>
          <w:p w14:paraId="3FFE6978"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7 </w:t>
            </w:r>
          </w:p>
          <w:p w14:paraId="1E20E861" w14:textId="77777777" w:rsidR="00F46A4D" w:rsidRPr="00277E61" w:rsidRDefault="00F46A4D">
            <w:pPr>
              <w:pStyle w:val="ListParagraph"/>
              <w:numPr>
                <w:ilvl w:val="0"/>
                <w:numId w:val="1"/>
              </w:numPr>
              <w:spacing w:after="0"/>
            </w:pPr>
            <w:r w:rsidRPr="00277E61">
              <w:rPr>
                <w:rFonts w:ascii="Aptos" w:eastAsia="Aptos" w:hAnsi="Aptos" w:cs="Aptos"/>
                <w:color w:val="000000" w:themeColor="text1"/>
              </w:rPr>
              <w:t xml:space="preserve">Question 8  </w:t>
            </w:r>
          </w:p>
          <w:p w14:paraId="6F7F8529"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9 </w:t>
            </w:r>
          </w:p>
          <w:p w14:paraId="0A247161" w14:textId="77777777" w:rsidR="00F46A4D" w:rsidRPr="00277E61" w:rsidRDefault="00F46A4D">
            <w:pPr>
              <w:pStyle w:val="ListParagraph"/>
              <w:numPr>
                <w:ilvl w:val="0"/>
                <w:numId w:val="1"/>
              </w:numPr>
              <w:spacing w:after="0"/>
              <w:rPr>
                <w:rFonts w:ascii="Aptos" w:eastAsia="Aptos" w:hAnsi="Aptos" w:cs="Aptos"/>
                <w:color w:val="000000" w:themeColor="text1"/>
              </w:rPr>
            </w:pPr>
            <w:r w:rsidRPr="00277E61">
              <w:rPr>
                <w:rFonts w:ascii="Aptos" w:eastAsia="Aptos" w:hAnsi="Aptos" w:cs="Aptos"/>
                <w:color w:val="000000" w:themeColor="text1"/>
              </w:rPr>
              <w:t xml:space="preserve">Question 10 </w:t>
            </w:r>
          </w:p>
          <w:p w14:paraId="37FA5551" w14:textId="38A3BF80" w:rsidR="00F46A4D" w:rsidRDefault="00F46A4D" w:rsidP="002E0853">
            <w:pPr>
              <w:spacing w:after="0"/>
            </w:pPr>
            <w:r w:rsidRPr="4818C380">
              <w:rPr>
                <w:rFonts w:ascii="Aptos" w:eastAsia="Aptos" w:hAnsi="Aptos" w:cs="Aptos"/>
                <w:color w:val="000000" w:themeColor="text1"/>
              </w:rPr>
              <w:t xml:space="preserve"> </w:t>
            </w:r>
          </w:p>
        </w:tc>
        <w:tc>
          <w:tcPr>
            <w:tcW w:w="1824" w:type="dxa"/>
            <w:gridSpan w:val="2"/>
            <w:tcBorders>
              <w:top w:val="single" w:sz="8" w:space="0" w:color="000000" w:themeColor="text1"/>
              <w:left w:val="nil"/>
              <w:bottom w:val="single" w:sz="8" w:space="0" w:color="000000" w:themeColor="text1"/>
              <w:right w:val="single" w:sz="8" w:space="0" w:color="000000" w:themeColor="text1"/>
            </w:tcBorders>
            <w:tcMar>
              <w:top w:w="3" w:type="dxa"/>
              <w:left w:w="94" w:type="dxa"/>
              <w:right w:w="56" w:type="dxa"/>
            </w:tcMar>
          </w:tcPr>
          <w:p w14:paraId="79CC519C" w14:textId="630B6A8F" w:rsidR="4818C380" w:rsidRDefault="4818C380" w:rsidP="4818C380">
            <w:pPr>
              <w:spacing w:after="0" w:line="257" w:lineRule="auto"/>
              <w:ind w:left="0" w:right="32"/>
              <w:jc w:val="center"/>
              <w:rPr>
                <w:rFonts w:ascii="Aptos" w:eastAsia="Aptos" w:hAnsi="Aptos" w:cs="Aptos"/>
                <w:b/>
                <w:bCs/>
                <w:color w:val="000000" w:themeColor="text1"/>
              </w:rPr>
            </w:pPr>
          </w:p>
          <w:p w14:paraId="5793CFAF" w14:textId="28146E29" w:rsidR="4818C380" w:rsidRDefault="4818C380" w:rsidP="4818C380">
            <w:pPr>
              <w:spacing w:after="0" w:line="257" w:lineRule="auto"/>
              <w:ind w:left="0" w:right="32"/>
              <w:jc w:val="center"/>
              <w:rPr>
                <w:rFonts w:ascii="Aptos" w:eastAsia="Aptos" w:hAnsi="Aptos" w:cs="Aptos"/>
                <w:b/>
                <w:bCs/>
                <w:color w:val="000000" w:themeColor="text1"/>
              </w:rPr>
            </w:pPr>
          </w:p>
          <w:p w14:paraId="463896F5" w14:textId="77777777" w:rsidR="00F46A4D" w:rsidRDefault="00F46A4D" w:rsidP="002E0853">
            <w:pPr>
              <w:spacing w:after="0" w:line="257" w:lineRule="auto"/>
              <w:ind w:left="0" w:right="32"/>
              <w:jc w:val="center"/>
            </w:pPr>
            <w:r w:rsidRPr="6B489F3D">
              <w:rPr>
                <w:rFonts w:ascii="Aptos" w:eastAsia="Aptos" w:hAnsi="Aptos" w:cs="Aptos"/>
                <w:b/>
                <w:bCs/>
                <w:color w:val="000000" w:themeColor="text1"/>
              </w:rPr>
              <w:t xml:space="preserve"> </w:t>
            </w:r>
          </w:p>
          <w:p w14:paraId="0404064E" w14:textId="77777777" w:rsidR="00F46A4D" w:rsidRDefault="00F46A4D" w:rsidP="002E0853">
            <w:pPr>
              <w:spacing w:after="0" w:line="257" w:lineRule="auto"/>
              <w:ind w:left="0" w:right="32"/>
              <w:jc w:val="center"/>
            </w:pPr>
            <w:r w:rsidRPr="1D310708">
              <w:rPr>
                <w:rFonts w:ascii="Aptos" w:eastAsia="Aptos" w:hAnsi="Aptos" w:cs="Aptos"/>
                <w:color w:val="000000" w:themeColor="text1"/>
              </w:rPr>
              <w:t xml:space="preserve">25 Marks </w:t>
            </w:r>
          </w:p>
          <w:p w14:paraId="297294E3" w14:textId="77777777" w:rsidR="00F46A4D" w:rsidRDefault="00F46A4D" w:rsidP="002E0853">
            <w:pPr>
              <w:spacing w:after="0" w:line="257" w:lineRule="auto"/>
              <w:ind w:left="0" w:right="32"/>
              <w:jc w:val="center"/>
            </w:pPr>
            <w:r w:rsidRPr="6B489F3D">
              <w:rPr>
                <w:rFonts w:ascii="Aptos" w:eastAsia="Aptos" w:hAnsi="Aptos" w:cs="Aptos"/>
                <w:b/>
                <w:bCs/>
                <w:color w:val="000000" w:themeColor="text1"/>
              </w:rPr>
              <w:t xml:space="preserve"> </w:t>
            </w:r>
          </w:p>
          <w:p w14:paraId="2BC684EF" w14:textId="77777777" w:rsidR="00F46A4D" w:rsidRDefault="00F46A4D" w:rsidP="002E0853">
            <w:pPr>
              <w:spacing w:after="0" w:line="257" w:lineRule="auto"/>
            </w:pPr>
            <w:r w:rsidRPr="6B489F3D">
              <w:rPr>
                <w:rFonts w:ascii="Aptos" w:eastAsia="Aptos" w:hAnsi="Aptos" w:cs="Aptos"/>
                <w:color w:val="000000" w:themeColor="text1"/>
              </w:rPr>
              <w:t xml:space="preserve"> </w:t>
            </w:r>
          </w:p>
          <w:p w14:paraId="79E68EB3"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1CFD6CFB" w14:textId="77777777" w:rsidR="00F46A4D" w:rsidRDefault="00F46A4D" w:rsidP="002E0853">
            <w:pPr>
              <w:spacing w:after="0" w:line="257" w:lineRule="auto"/>
              <w:ind w:left="0" w:right="32"/>
              <w:jc w:val="center"/>
              <w:rPr>
                <w:rFonts w:ascii="Aptos" w:eastAsia="Aptos" w:hAnsi="Aptos" w:cs="Aptos"/>
                <w:color w:val="000000" w:themeColor="text1"/>
              </w:rPr>
            </w:pPr>
          </w:p>
          <w:p w14:paraId="414A87B7"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6345499A"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742575C7"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5C245584"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78F19D77"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6832C960" w14:textId="77777777" w:rsidR="00F46A4D" w:rsidRDefault="00F46A4D" w:rsidP="002E0853">
            <w:pPr>
              <w:spacing w:after="0" w:line="257" w:lineRule="auto"/>
              <w:ind w:left="0" w:right="32"/>
              <w:jc w:val="center"/>
              <w:rPr>
                <w:rFonts w:ascii="Aptos" w:eastAsia="Aptos" w:hAnsi="Aptos" w:cs="Aptos"/>
                <w:color w:val="000000" w:themeColor="text1"/>
              </w:rPr>
            </w:pPr>
            <w:r w:rsidRPr="6B489F3D">
              <w:rPr>
                <w:rFonts w:ascii="Aptos" w:eastAsia="Aptos" w:hAnsi="Aptos" w:cs="Aptos"/>
                <w:color w:val="000000" w:themeColor="text1"/>
              </w:rPr>
              <w:t xml:space="preserve"> </w:t>
            </w:r>
          </w:p>
          <w:p w14:paraId="7F645E7C" w14:textId="77777777" w:rsidR="00F46A4D" w:rsidRDefault="00F46A4D" w:rsidP="002E0853">
            <w:pPr>
              <w:spacing w:after="0" w:line="257" w:lineRule="auto"/>
              <w:ind w:left="0" w:right="32"/>
              <w:jc w:val="center"/>
            </w:pPr>
          </w:p>
          <w:p w14:paraId="4889A97E"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 xml:space="preserve"> </w:t>
            </w:r>
          </w:p>
          <w:p w14:paraId="643816B8" w14:textId="77777777" w:rsidR="00F46A4D" w:rsidRDefault="00F46A4D" w:rsidP="002E0853">
            <w:pPr>
              <w:spacing w:after="0" w:line="257" w:lineRule="auto"/>
              <w:ind w:left="0" w:right="32"/>
              <w:jc w:val="center"/>
            </w:pPr>
            <w:r w:rsidRPr="6B489F3D">
              <w:rPr>
                <w:rFonts w:ascii="Aptos" w:eastAsia="Aptos" w:hAnsi="Aptos" w:cs="Aptos"/>
                <w:color w:val="000000" w:themeColor="text1"/>
              </w:rPr>
              <w:t>35 Marks</w:t>
            </w:r>
          </w:p>
        </w:tc>
        <w:tc>
          <w:tcPr>
            <w:tcW w:w="1450" w:type="dxa"/>
            <w:gridSpan w:val="2"/>
            <w:tcBorders>
              <w:top w:val="single" w:sz="8" w:space="0" w:color="000000" w:themeColor="text1"/>
              <w:left w:val="nil"/>
              <w:bottom w:val="single" w:sz="8" w:space="0" w:color="000000" w:themeColor="text1"/>
              <w:right w:val="single" w:sz="8" w:space="0" w:color="000000" w:themeColor="text1"/>
            </w:tcBorders>
            <w:tcMar>
              <w:top w:w="3" w:type="dxa"/>
              <w:left w:w="94" w:type="dxa"/>
              <w:right w:w="56" w:type="dxa"/>
            </w:tcMar>
          </w:tcPr>
          <w:p w14:paraId="56CC89C7" w14:textId="77777777" w:rsidR="00F46A4D" w:rsidRDefault="00F46A4D" w:rsidP="002E0853">
            <w:pPr>
              <w:spacing w:after="0" w:line="257" w:lineRule="auto"/>
              <w:ind w:left="16"/>
            </w:pPr>
            <w:r w:rsidRPr="6B489F3D">
              <w:rPr>
                <w:rFonts w:ascii="Aptos" w:eastAsia="Aptos" w:hAnsi="Aptos" w:cs="Aptos"/>
                <w:color w:val="000000" w:themeColor="text1"/>
              </w:rPr>
              <w:t xml:space="preserve"> </w:t>
            </w:r>
          </w:p>
        </w:tc>
      </w:tr>
      <w:tr w:rsidR="00F46A4D" w14:paraId="26ABB331" w14:textId="77777777" w:rsidTr="7C47C76E">
        <w:trPr>
          <w:trHeight w:val="285"/>
        </w:trPr>
        <w:tc>
          <w:tcPr>
            <w:tcW w:w="5760" w:type="dxa"/>
            <w:gridSpan w:val="2"/>
            <w:tcBorders>
              <w:top w:val="single" w:sz="8" w:space="0" w:color="000000" w:themeColor="text1"/>
              <w:left w:val="single" w:sz="8" w:space="0" w:color="000000" w:themeColor="text1"/>
              <w:bottom w:val="single" w:sz="8" w:space="0" w:color="0E2841" w:themeColor="text2"/>
              <w:right w:val="single" w:sz="8" w:space="0" w:color="000000" w:themeColor="text1"/>
            </w:tcBorders>
            <w:tcMar>
              <w:top w:w="3" w:type="dxa"/>
              <w:left w:w="94" w:type="dxa"/>
              <w:right w:w="56" w:type="dxa"/>
            </w:tcMar>
          </w:tcPr>
          <w:p w14:paraId="2ECE2BE7" w14:textId="77777777" w:rsidR="00F46A4D" w:rsidRDefault="00F46A4D" w:rsidP="002E0853">
            <w:pPr>
              <w:spacing w:after="0" w:line="257" w:lineRule="auto"/>
              <w:ind w:left="0" w:right="45"/>
              <w:jc w:val="right"/>
            </w:pPr>
            <w:r w:rsidRPr="6B489F3D">
              <w:rPr>
                <w:rFonts w:ascii="Aptos" w:eastAsia="Aptos" w:hAnsi="Aptos" w:cs="Aptos"/>
                <w:b/>
                <w:bCs/>
                <w:color w:val="000000" w:themeColor="text1"/>
              </w:rPr>
              <w:t xml:space="preserve">Total Mark </w:t>
            </w:r>
          </w:p>
        </w:tc>
        <w:tc>
          <w:tcPr>
            <w:tcW w:w="1824" w:type="dxa"/>
            <w:gridSpan w:val="2"/>
            <w:tcBorders>
              <w:top w:val="single" w:sz="8" w:space="0" w:color="000000" w:themeColor="text1"/>
              <w:left w:val="nil"/>
              <w:bottom w:val="single" w:sz="8" w:space="0" w:color="0E2841" w:themeColor="text2"/>
              <w:right w:val="single" w:sz="8" w:space="0" w:color="000000" w:themeColor="text1"/>
            </w:tcBorders>
            <w:tcMar>
              <w:top w:w="3" w:type="dxa"/>
              <w:left w:w="94" w:type="dxa"/>
              <w:right w:w="56" w:type="dxa"/>
            </w:tcMar>
          </w:tcPr>
          <w:p w14:paraId="36770D2B" w14:textId="77777777" w:rsidR="00F46A4D" w:rsidRDefault="00F46A4D" w:rsidP="002E0853">
            <w:pPr>
              <w:spacing w:after="0" w:line="257" w:lineRule="auto"/>
              <w:ind w:left="0" w:right="32"/>
              <w:jc w:val="center"/>
              <w:rPr>
                <w:rFonts w:ascii="Aptos" w:eastAsia="Aptos" w:hAnsi="Aptos" w:cs="Aptos"/>
                <w:b/>
                <w:bCs/>
                <w:color w:val="000000" w:themeColor="text1"/>
              </w:rPr>
            </w:pPr>
            <w:r w:rsidRPr="1D310708">
              <w:rPr>
                <w:rFonts w:ascii="Aptos" w:eastAsia="Aptos" w:hAnsi="Aptos" w:cs="Aptos"/>
                <w:b/>
                <w:bCs/>
                <w:color w:val="000000" w:themeColor="text1"/>
              </w:rPr>
              <w:t>60</w:t>
            </w:r>
          </w:p>
        </w:tc>
        <w:tc>
          <w:tcPr>
            <w:tcW w:w="1450" w:type="dxa"/>
            <w:gridSpan w:val="2"/>
            <w:tcBorders>
              <w:top w:val="single" w:sz="8" w:space="0" w:color="000000" w:themeColor="text1"/>
              <w:left w:val="nil"/>
              <w:bottom w:val="single" w:sz="8" w:space="0" w:color="0E2841" w:themeColor="text2"/>
              <w:right w:val="single" w:sz="8" w:space="0" w:color="000000" w:themeColor="text1"/>
            </w:tcBorders>
            <w:tcMar>
              <w:top w:w="3" w:type="dxa"/>
              <w:left w:w="94" w:type="dxa"/>
              <w:right w:w="56" w:type="dxa"/>
            </w:tcMar>
          </w:tcPr>
          <w:p w14:paraId="1040F2B5" w14:textId="77777777" w:rsidR="00F46A4D" w:rsidRDefault="00F46A4D" w:rsidP="002E0853">
            <w:pPr>
              <w:spacing w:after="0" w:line="257" w:lineRule="auto"/>
              <w:ind w:left="16"/>
            </w:pPr>
            <w:r w:rsidRPr="6B489F3D">
              <w:rPr>
                <w:rFonts w:ascii="Aptos" w:eastAsia="Aptos" w:hAnsi="Aptos" w:cs="Aptos"/>
                <w:color w:val="000000" w:themeColor="text1"/>
              </w:rPr>
              <w:t xml:space="preserve"> </w:t>
            </w:r>
          </w:p>
        </w:tc>
      </w:tr>
      <w:tr w:rsidR="00F46A4D" w14:paraId="1A8A41DA" w14:textId="77777777" w:rsidTr="7C47C76E">
        <w:trPr>
          <w:trHeight w:val="285"/>
        </w:trPr>
        <w:tc>
          <w:tcPr>
            <w:tcW w:w="9034" w:type="dxa"/>
            <w:gridSpan w:val="6"/>
            <w:tcBorders>
              <w:top w:val="single" w:sz="8" w:space="0" w:color="0E2841" w:themeColor="text2"/>
              <w:left w:val="single" w:sz="8" w:space="0" w:color="0E2841" w:themeColor="text2"/>
              <w:bottom w:val="single" w:sz="8" w:space="0" w:color="0E2841" w:themeColor="text2"/>
              <w:right w:val="single" w:sz="8" w:space="0" w:color="0E2841" w:themeColor="text2"/>
            </w:tcBorders>
            <w:tcMar>
              <w:top w:w="3" w:type="dxa"/>
              <w:left w:w="94" w:type="dxa"/>
              <w:right w:w="56" w:type="dxa"/>
            </w:tcMar>
          </w:tcPr>
          <w:p w14:paraId="24062370" w14:textId="77777777" w:rsidR="00F46A4D" w:rsidRDefault="00F46A4D" w:rsidP="002E0853">
            <w:pPr>
              <w:spacing w:after="0" w:line="257" w:lineRule="auto"/>
              <w:ind w:left="16"/>
            </w:pPr>
            <w:r w:rsidRPr="6B489F3D">
              <w:rPr>
                <w:rFonts w:ascii="Aptos" w:eastAsia="Aptos" w:hAnsi="Aptos" w:cs="Aptos"/>
                <w:color w:val="000000" w:themeColor="text1"/>
              </w:rPr>
              <w:t xml:space="preserve"> </w:t>
            </w:r>
          </w:p>
        </w:tc>
      </w:tr>
      <w:tr w:rsidR="00F46A4D" w14:paraId="2231DA46" w14:textId="77777777" w:rsidTr="7C47C76E">
        <w:trPr>
          <w:trHeight w:val="525"/>
        </w:trPr>
        <w:tc>
          <w:tcPr>
            <w:tcW w:w="4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625724AB" w14:textId="77777777" w:rsidR="00F46A4D" w:rsidRDefault="00F46A4D" w:rsidP="002E0853">
            <w:pPr>
              <w:spacing w:after="0" w:line="257" w:lineRule="auto"/>
              <w:ind w:left="16"/>
            </w:pPr>
            <w:r w:rsidRPr="6B489F3D">
              <w:rPr>
                <w:rFonts w:ascii="Aptos" w:eastAsia="Aptos" w:hAnsi="Aptos" w:cs="Aptos"/>
                <w:b/>
                <w:bCs/>
                <w:i/>
                <w:iCs/>
                <w:color w:val="000000" w:themeColor="text1"/>
              </w:rPr>
              <w:t xml:space="preserve">External Authenticator’s Signature: </w:t>
            </w:r>
          </w:p>
          <w:p w14:paraId="4426A26A" w14:textId="77777777" w:rsidR="00F46A4D" w:rsidRDefault="00F46A4D" w:rsidP="002E0853">
            <w:pPr>
              <w:spacing w:after="0" w:line="257" w:lineRule="auto"/>
              <w:ind w:left="16"/>
            </w:pPr>
            <w:r w:rsidRPr="6B489F3D">
              <w:rPr>
                <w:rFonts w:ascii="Aptos" w:eastAsia="Aptos" w:hAnsi="Aptos" w:cs="Aptos"/>
                <w:b/>
                <w:bCs/>
                <w:i/>
                <w:iCs/>
                <w:color w:val="000000" w:themeColor="text1"/>
              </w:rPr>
              <w:t xml:space="preserve"> </w:t>
            </w:r>
          </w:p>
        </w:tc>
        <w:tc>
          <w:tcPr>
            <w:tcW w:w="23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 w:type="dxa"/>
              <w:left w:w="94" w:type="dxa"/>
              <w:right w:w="56" w:type="dxa"/>
            </w:tcMar>
          </w:tcPr>
          <w:p w14:paraId="1931A4BC" w14:textId="77777777" w:rsidR="00F46A4D" w:rsidRDefault="00F46A4D" w:rsidP="002E0853">
            <w:pPr>
              <w:spacing w:after="0" w:line="257" w:lineRule="auto"/>
              <w:ind w:left="11"/>
            </w:pPr>
            <w:r w:rsidRPr="6B489F3D">
              <w:rPr>
                <w:rFonts w:ascii="Aptos" w:eastAsia="Aptos" w:hAnsi="Aptos" w:cs="Aptos"/>
                <w:color w:val="000000" w:themeColor="text1"/>
              </w:rPr>
              <w:t xml:space="preserve"> </w:t>
            </w:r>
          </w:p>
        </w:tc>
        <w:tc>
          <w:tcPr>
            <w:tcW w:w="1278" w:type="dxa"/>
            <w:gridSpan w:val="2"/>
            <w:tcBorders>
              <w:top w:val="single" w:sz="8" w:space="0" w:color="000000" w:themeColor="text1"/>
              <w:left w:val="nil"/>
              <w:bottom w:val="single" w:sz="8" w:space="0" w:color="000000" w:themeColor="text1"/>
              <w:right w:val="single" w:sz="8" w:space="0" w:color="000000" w:themeColor="text1"/>
            </w:tcBorders>
            <w:tcMar>
              <w:top w:w="3" w:type="dxa"/>
              <w:left w:w="94" w:type="dxa"/>
              <w:right w:w="56" w:type="dxa"/>
            </w:tcMar>
          </w:tcPr>
          <w:p w14:paraId="20898D2D" w14:textId="77777777" w:rsidR="00F46A4D" w:rsidRDefault="00F46A4D" w:rsidP="002E0853">
            <w:pPr>
              <w:spacing w:after="0" w:line="257" w:lineRule="auto"/>
              <w:ind w:left="11"/>
            </w:pPr>
            <w:r w:rsidRPr="6B489F3D">
              <w:rPr>
                <w:rFonts w:ascii="Aptos" w:eastAsia="Aptos" w:hAnsi="Aptos" w:cs="Aptos"/>
                <w:b/>
                <w:bCs/>
                <w:i/>
                <w:iCs/>
                <w:color w:val="000000" w:themeColor="text1"/>
              </w:rPr>
              <w:t>Date:</w:t>
            </w:r>
            <w:r w:rsidRPr="6B489F3D">
              <w:rPr>
                <w:rFonts w:ascii="Aptos" w:eastAsia="Aptos" w:hAnsi="Aptos" w:cs="Aptos"/>
                <w:color w:val="000000" w:themeColor="text1"/>
              </w:rPr>
              <w:t xml:space="preserve"> </w:t>
            </w:r>
          </w:p>
        </w:tc>
        <w:tc>
          <w:tcPr>
            <w:tcW w:w="1328" w:type="dxa"/>
            <w:tcBorders>
              <w:top w:val="single" w:sz="8" w:space="0" w:color="000000" w:themeColor="text1"/>
              <w:left w:val="nil"/>
              <w:bottom w:val="single" w:sz="8" w:space="0" w:color="000000" w:themeColor="text1"/>
              <w:right w:val="single" w:sz="8" w:space="0" w:color="000000" w:themeColor="text1"/>
            </w:tcBorders>
            <w:tcMar>
              <w:top w:w="3" w:type="dxa"/>
              <w:left w:w="94" w:type="dxa"/>
              <w:right w:w="56" w:type="dxa"/>
            </w:tcMar>
          </w:tcPr>
          <w:p w14:paraId="57F9B8C2" w14:textId="77777777" w:rsidR="00F46A4D" w:rsidRDefault="00F46A4D" w:rsidP="002E0853">
            <w:pPr>
              <w:spacing w:after="0" w:line="257" w:lineRule="auto"/>
              <w:ind w:left="11"/>
              <w:rPr>
                <w:rFonts w:ascii="Aptos" w:eastAsia="Aptos" w:hAnsi="Aptos" w:cs="Aptos"/>
                <w:color w:val="000000" w:themeColor="text1"/>
              </w:rPr>
            </w:pPr>
          </w:p>
        </w:tc>
      </w:tr>
    </w:tbl>
    <w:p w14:paraId="6D8F6334" w14:textId="77777777" w:rsidR="00F46A4D" w:rsidRDefault="00F46A4D" w:rsidP="00F46A4D"/>
    <w:p w14:paraId="397DE97A" w14:textId="0E9A1FE1" w:rsidR="4818C380" w:rsidRDefault="4818C380">
      <w:r>
        <w:br w:type="page"/>
      </w:r>
    </w:p>
    <w:p w14:paraId="30DDAF70" w14:textId="77777777" w:rsidR="00F46A4D" w:rsidRDefault="00F46A4D" w:rsidP="00F46A4D"/>
    <w:tbl>
      <w:tblPr>
        <w:tblStyle w:val="TableGrid1"/>
        <w:tblW w:w="0" w:type="auto"/>
        <w:tblInd w:w="-110" w:type="dxa"/>
        <w:tblLook w:val="04A0" w:firstRow="1" w:lastRow="0" w:firstColumn="1" w:lastColumn="0" w:noHBand="0" w:noVBand="1"/>
      </w:tblPr>
      <w:tblGrid>
        <w:gridCol w:w="4079"/>
        <w:gridCol w:w="1266"/>
        <w:gridCol w:w="1344"/>
        <w:gridCol w:w="924"/>
        <w:gridCol w:w="792"/>
        <w:gridCol w:w="1328"/>
      </w:tblGrid>
      <w:tr w:rsidR="00F46A4D" w14:paraId="263D2009" w14:textId="77777777" w:rsidTr="7C47C76E">
        <w:trPr>
          <w:trHeight w:val="300"/>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71AE6AAE" w14:textId="63CE5F96" w:rsidR="00F46A4D" w:rsidRDefault="00F46A4D" w:rsidP="7C47C76E">
            <w:pPr>
              <w:spacing w:after="0" w:line="276" w:lineRule="auto"/>
              <w:ind w:left="858" w:right="834" w:firstLine="0"/>
              <w:jc w:val="center"/>
              <w:rPr>
                <w:rFonts w:eastAsiaTheme="minorEastAsia"/>
                <w:b/>
                <w:bCs/>
                <w:color w:val="auto"/>
              </w:rPr>
            </w:pPr>
            <w:r w:rsidRPr="7C47C76E">
              <w:rPr>
                <w:rFonts w:eastAsiaTheme="minorEastAsia"/>
              </w:rPr>
              <w:br w:type="page"/>
            </w:r>
            <w:r w:rsidRPr="7C47C76E">
              <w:rPr>
                <w:rFonts w:eastAsiaTheme="minorEastAsia"/>
                <w:b/>
                <w:bCs/>
                <w:color w:val="auto"/>
              </w:rPr>
              <w:t xml:space="preserve">Individual Learner Marking Sheet </w:t>
            </w:r>
          </w:p>
          <w:p w14:paraId="619E91E4" w14:textId="5B5F8CCA" w:rsidR="00F46A4D" w:rsidRDefault="00F46A4D" w:rsidP="7C47C76E">
            <w:pPr>
              <w:spacing w:after="0" w:line="276" w:lineRule="auto"/>
              <w:ind w:left="858" w:right="834" w:firstLine="0"/>
              <w:jc w:val="center"/>
              <w:rPr>
                <w:rFonts w:eastAsiaTheme="minorEastAsia"/>
                <w:color w:val="auto"/>
              </w:rPr>
            </w:pPr>
            <w:r w:rsidRPr="7C47C76E">
              <w:rPr>
                <w:rFonts w:eastAsiaTheme="minorEastAsia"/>
                <w:color w:val="auto"/>
              </w:rPr>
              <w:t xml:space="preserve">Spreadsheets 6N4089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1B4FC022" w14:textId="77777777" w:rsidR="00F46A4D" w:rsidRDefault="00F46A4D" w:rsidP="7C47C76E">
            <w:pPr>
              <w:spacing w:after="0" w:line="276" w:lineRule="auto"/>
              <w:ind w:left="16" w:firstLine="0"/>
              <w:rPr>
                <w:rFonts w:eastAsiaTheme="minorEastAsia"/>
                <w:color w:val="auto"/>
              </w:rPr>
            </w:pPr>
            <w:r w:rsidRPr="7C47C76E">
              <w:rPr>
                <w:rFonts w:eastAsiaTheme="minorEastAsia"/>
                <w:b/>
                <w:bCs/>
                <w:color w:val="auto"/>
              </w:rPr>
              <w:t xml:space="preserve">Learner Name: </w:t>
            </w:r>
          </w:p>
          <w:p w14:paraId="5D8A85D5" w14:textId="77777777" w:rsidR="00F46A4D" w:rsidRDefault="00F46A4D" w:rsidP="7C47C76E">
            <w:pPr>
              <w:spacing w:after="0" w:line="276" w:lineRule="auto"/>
              <w:ind w:left="0" w:right="8" w:firstLine="0"/>
              <w:jc w:val="center"/>
              <w:rPr>
                <w:rFonts w:eastAsiaTheme="minorEastAsia"/>
                <w:color w:val="auto"/>
              </w:rPr>
            </w:pPr>
          </w:p>
        </w:tc>
      </w:tr>
      <w:tr w:rsidR="00F46A4D" w14:paraId="7E9EE3BD" w14:textId="77777777" w:rsidTr="7C47C76E">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2C314" w14:textId="77777777" w:rsidR="00F46A4D" w:rsidRDefault="00F46A4D" w:rsidP="7C47C76E">
            <w:pPr>
              <w:spacing w:after="0" w:line="276" w:lineRule="auto"/>
              <w:ind w:left="16" w:firstLine="0"/>
              <w:rPr>
                <w:rFonts w:eastAsiaTheme="minorEastAsia"/>
                <w:b/>
                <w:bCs/>
                <w:color w:val="auto"/>
              </w:rPr>
            </w:pPr>
            <w:r w:rsidRPr="7C47C76E">
              <w:rPr>
                <w:rFonts w:eastAsiaTheme="minorEastAsia"/>
                <w:b/>
                <w:bCs/>
                <w:color w:val="auto"/>
              </w:rPr>
              <w:t xml:space="preserve">Assessment Technique: </w:t>
            </w:r>
          </w:p>
          <w:p w14:paraId="0F028686" w14:textId="03ECA23D" w:rsidR="00F46A4D" w:rsidRDefault="00F46A4D" w:rsidP="7C47C76E">
            <w:pPr>
              <w:spacing w:after="0" w:line="276" w:lineRule="auto"/>
              <w:ind w:left="16" w:firstLine="0"/>
              <w:rPr>
                <w:rFonts w:eastAsiaTheme="minorEastAsia"/>
                <w:color w:val="auto"/>
              </w:rPr>
            </w:pPr>
            <w:r w:rsidRPr="7C47C76E">
              <w:rPr>
                <w:rFonts w:eastAsiaTheme="minorEastAsia"/>
                <w:color w:val="auto"/>
              </w:rPr>
              <w:t xml:space="preserve">Project </w:t>
            </w:r>
            <w:r w:rsidR="63E35C5A" w:rsidRPr="7C47C76E">
              <w:rPr>
                <w:rFonts w:eastAsiaTheme="minorEastAsia"/>
                <w:color w:val="auto"/>
              </w:rPr>
              <w:t>40%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F7541" w14:textId="77777777" w:rsidR="00F46A4D" w:rsidRDefault="00F46A4D" w:rsidP="7C47C76E">
            <w:pPr>
              <w:spacing w:after="0" w:line="276" w:lineRule="auto"/>
              <w:ind w:left="25" w:right="23" w:firstLine="0"/>
              <w:jc w:val="center"/>
              <w:rPr>
                <w:rFonts w:eastAsiaTheme="minorEastAsia"/>
                <w:color w:val="auto"/>
              </w:rPr>
            </w:pPr>
            <w:r w:rsidRPr="7C47C76E">
              <w:rPr>
                <w:rFonts w:eastAsiaTheme="minorEastAsia"/>
                <w:b/>
                <w:bCs/>
                <w:color w:val="auto"/>
              </w:rPr>
              <w:t>Maximum Mark</w:t>
            </w:r>
            <w:r w:rsidRPr="7C47C76E">
              <w:rPr>
                <w:rFonts w:eastAsiaTheme="minorEastAsia"/>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22FC1" w14:textId="77777777" w:rsidR="00F46A4D" w:rsidRDefault="00F46A4D" w:rsidP="7C47C76E">
            <w:pPr>
              <w:spacing w:after="0" w:line="276" w:lineRule="auto"/>
              <w:ind w:left="285" w:hanging="86"/>
              <w:rPr>
                <w:rFonts w:eastAsiaTheme="minorEastAsia"/>
                <w:color w:val="auto"/>
              </w:rPr>
            </w:pPr>
            <w:r w:rsidRPr="7C47C76E">
              <w:rPr>
                <w:rFonts w:eastAsiaTheme="minorEastAsia"/>
                <w:b/>
                <w:bCs/>
                <w:color w:val="auto"/>
              </w:rPr>
              <w:t>Learner Mark</w:t>
            </w:r>
            <w:r w:rsidRPr="7C47C76E">
              <w:rPr>
                <w:rFonts w:eastAsiaTheme="minorEastAsia"/>
                <w:color w:val="auto"/>
              </w:rPr>
              <w:t xml:space="preserve"> </w:t>
            </w:r>
          </w:p>
        </w:tc>
      </w:tr>
      <w:tr w:rsidR="00F46A4D" w14:paraId="3A71824F" w14:textId="77777777" w:rsidTr="7C47C76E">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3C7C4" w14:textId="77777777" w:rsidR="00F46A4D" w:rsidRDefault="00F46A4D" w:rsidP="4818C380">
            <w:pPr>
              <w:tabs>
                <w:tab w:val="center" w:pos="2882"/>
                <w:tab w:val="center" w:pos="3791"/>
              </w:tabs>
              <w:spacing w:after="45"/>
              <w:ind w:left="-15" w:firstLine="3791"/>
              <w:rPr>
                <w:rFonts w:eastAsiaTheme="minorEastAsia"/>
                <w:color w:val="auto"/>
              </w:rPr>
            </w:pPr>
          </w:p>
          <w:p w14:paraId="306378A8" w14:textId="77777777" w:rsidR="00F46A4D" w:rsidRDefault="00F46A4D" w:rsidP="4818C380">
            <w:pPr>
              <w:spacing w:after="0" w:line="240" w:lineRule="auto"/>
              <w:ind w:left="0" w:firstLine="0"/>
              <w:rPr>
                <w:rFonts w:eastAsiaTheme="minorEastAsia"/>
                <w:b/>
                <w:bCs/>
                <w:color w:val="auto"/>
              </w:rPr>
            </w:pPr>
            <w:r w:rsidRPr="4818C380">
              <w:rPr>
                <w:rFonts w:eastAsiaTheme="minorEastAsia"/>
                <w:b/>
                <w:bCs/>
                <w:color w:val="auto"/>
              </w:rPr>
              <w:t>Assessment Criteria:</w:t>
            </w:r>
          </w:p>
          <w:p w14:paraId="73187F53" w14:textId="77777777" w:rsidR="00F46A4D" w:rsidRDefault="00F46A4D" w:rsidP="4818C380">
            <w:pPr>
              <w:spacing w:after="0" w:line="240" w:lineRule="auto"/>
              <w:ind w:left="0" w:firstLine="0"/>
              <w:rPr>
                <w:rFonts w:eastAsiaTheme="minorEastAsia"/>
                <w:color w:val="auto"/>
              </w:rPr>
            </w:pPr>
          </w:p>
          <w:p w14:paraId="0DD97922" w14:textId="77777777" w:rsidR="00F46A4D" w:rsidRDefault="00F46A4D" w:rsidP="4818C380">
            <w:pPr>
              <w:spacing w:after="200" w:line="276" w:lineRule="auto"/>
              <w:ind w:left="0" w:firstLine="0"/>
              <w:rPr>
                <w:rFonts w:eastAsiaTheme="minorEastAsia"/>
                <w:b/>
                <w:bCs/>
                <w:sz w:val="24"/>
                <w:szCs w:val="24"/>
              </w:rPr>
            </w:pPr>
            <w:r w:rsidRPr="4818C380">
              <w:rPr>
                <w:rFonts w:eastAsiaTheme="minorEastAsia"/>
                <w:b/>
                <w:bCs/>
                <w:sz w:val="24"/>
                <w:szCs w:val="24"/>
              </w:rPr>
              <w:t xml:space="preserve">DESIGN </w:t>
            </w:r>
          </w:p>
          <w:p w14:paraId="6B08C911" w14:textId="77777777" w:rsidR="00F46A4D" w:rsidRPr="006956EF" w:rsidRDefault="00F46A4D" w:rsidP="4818C380">
            <w:pPr>
              <w:pStyle w:val="ListParagraph"/>
              <w:numPr>
                <w:ilvl w:val="0"/>
                <w:numId w:val="6"/>
              </w:numPr>
              <w:spacing w:after="0" w:line="240" w:lineRule="auto"/>
              <w:rPr>
                <w:rFonts w:eastAsiaTheme="minorEastAsia"/>
                <w:sz w:val="24"/>
                <w:szCs w:val="24"/>
              </w:rPr>
            </w:pPr>
            <w:r w:rsidRPr="4818C380">
              <w:rPr>
                <w:rFonts w:eastAsiaTheme="minorEastAsia"/>
                <w:sz w:val="24"/>
                <w:szCs w:val="24"/>
              </w:rPr>
              <w:t>Project design clearly described</w:t>
            </w:r>
          </w:p>
          <w:p w14:paraId="4B168876" w14:textId="77777777" w:rsidR="00F46A4D" w:rsidRPr="006956EF" w:rsidRDefault="00F46A4D" w:rsidP="4818C380">
            <w:pPr>
              <w:pStyle w:val="ListParagraph"/>
              <w:numPr>
                <w:ilvl w:val="0"/>
                <w:numId w:val="6"/>
              </w:numPr>
              <w:spacing w:after="0" w:line="240" w:lineRule="auto"/>
              <w:rPr>
                <w:rFonts w:eastAsiaTheme="minorEastAsia"/>
                <w:sz w:val="24"/>
                <w:szCs w:val="24"/>
              </w:rPr>
            </w:pPr>
            <w:r w:rsidRPr="4818C380">
              <w:rPr>
                <w:rFonts w:eastAsiaTheme="minorEastAsia"/>
                <w:sz w:val="24"/>
                <w:szCs w:val="24"/>
              </w:rPr>
              <w:t>Demonstrate common spreadsheet usability features</w:t>
            </w:r>
          </w:p>
          <w:p w14:paraId="3A7DF74D" w14:textId="77777777" w:rsidR="00F46A4D" w:rsidRPr="006956EF" w:rsidRDefault="00F46A4D" w:rsidP="4818C380">
            <w:pPr>
              <w:pStyle w:val="ListParagraph"/>
              <w:numPr>
                <w:ilvl w:val="0"/>
                <w:numId w:val="6"/>
              </w:numPr>
              <w:spacing w:after="0" w:line="240" w:lineRule="auto"/>
              <w:rPr>
                <w:rFonts w:eastAsiaTheme="minorEastAsia"/>
                <w:sz w:val="24"/>
                <w:szCs w:val="24"/>
              </w:rPr>
            </w:pPr>
            <w:r w:rsidRPr="4818C380">
              <w:rPr>
                <w:rFonts w:eastAsiaTheme="minorEastAsia"/>
                <w:sz w:val="24"/>
                <w:szCs w:val="24"/>
              </w:rPr>
              <w:t xml:space="preserve">Detailed specifications for: </w:t>
            </w:r>
          </w:p>
          <w:p w14:paraId="0D85160C" w14:textId="77777777" w:rsidR="00F46A4D" w:rsidRPr="006956EF" w:rsidRDefault="00F46A4D" w:rsidP="4818C380">
            <w:pPr>
              <w:pStyle w:val="ListParagraph"/>
              <w:numPr>
                <w:ilvl w:val="1"/>
                <w:numId w:val="6"/>
              </w:numPr>
              <w:spacing w:after="0" w:line="240" w:lineRule="auto"/>
              <w:rPr>
                <w:rFonts w:eastAsiaTheme="minorEastAsia"/>
                <w:sz w:val="24"/>
                <w:szCs w:val="24"/>
              </w:rPr>
            </w:pPr>
            <w:r w:rsidRPr="4818C380">
              <w:rPr>
                <w:rFonts w:eastAsiaTheme="minorEastAsia"/>
                <w:sz w:val="24"/>
                <w:szCs w:val="24"/>
              </w:rPr>
              <w:t>Input data</w:t>
            </w:r>
          </w:p>
          <w:p w14:paraId="45AB925E" w14:textId="77777777" w:rsidR="00F46A4D" w:rsidRPr="006956EF" w:rsidRDefault="00F46A4D" w:rsidP="4818C380">
            <w:pPr>
              <w:pStyle w:val="ListParagraph"/>
              <w:numPr>
                <w:ilvl w:val="1"/>
                <w:numId w:val="6"/>
              </w:numPr>
              <w:spacing w:after="0" w:line="240" w:lineRule="auto"/>
              <w:rPr>
                <w:rFonts w:eastAsiaTheme="minorEastAsia"/>
                <w:sz w:val="24"/>
                <w:szCs w:val="24"/>
              </w:rPr>
            </w:pPr>
            <w:r w:rsidRPr="4818C380">
              <w:rPr>
                <w:rFonts w:eastAsiaTheme="minorEastAsia"/>
                <w:sz w:val="24"/>
                <w:szCs w:val="24"/>
              </w:rPr>
              <w:t xml:space="preserve">Processing </w:t>
            </w:r>
          </w:p>
          <w:p w14:paraId="621AE8FA" w14:textId="77777777" w:rsidR="00F46A4D" w:rsidRPr="006956EF" w:rsidRDefault="00F46A4D" w:rsidP="4818C380">
            <w:pPr>
              <w:pStyle w:val="ListParagraph"/>
              <w:numPr>
                <w:ilvl w:val="1"/>
                <w:numId w:val="6"/>
              </w:numPr>
              <w:spacing w:after="200" w:line="276" w:lineRule="auto"/>
              <w:rPr>
                <w:rFonts w:eastAsiaTheme="minorEastAsia"/>
                <w:sz w:val="24"/>
                <w:szCs w:val="24"/>
              </w:rPr>
            </w:pPr>
            <w:r w:rsidRPr="4818C380">
              <w:rPr>
                <w:rFonts w:eastAsiaTheme="minorEastAsia"/>
                <w:sz w:val="24"/>
                <w:szCs w:val="24"/>
              </w:rPr>
              <w:t>Output data</w:t>
            </w:r>
          </w:p>
          <w:p w14:paraId="3D68ADF0" w14:textId="77777777" w:rsidR="00F46A4D" w:rsidRPr="006956EF" w:rsidRDefault="00F46A4D" w:rsidP="4818C380">
            <w:pPr>
              <w:pStyle w:val="ListParagraph"/>
              <w:numPr>
                <w:ilvl w:val="0"/>
                <w:numId w:val="6"/>
              </w:numPr>
              <w:spacing w:after="0" w:line="240" w:lineRule="auto"/>
              <w:rPr>
                <w:rFonts w:eastAsiaTheme="minorEastAsia"/>
                <w:sz w:val="24"/>
                <w:szCs w:val="24"/>
              </w:rPr>
            </w:pPr>
            <w:r w:rsidRPr="4818C380">
              <w:rPr>
                <w:rFonts w:eastAsiaTheme="minorEastAsia"/>
                <w:sz w:val="24"/>
                <w:szCs w:val="24"/>
              </w:rPr>
              <w:t>Detailed specifications of format for all data</w:t>
            </w:r>
          </w:p>
          <w:p w14:paraId="73E5B856" w14:textId="77777777" w:rsidR="00F46A4D" w:rsidRPr="006956EF" w:rsidRDefault="00F46A4D" w:rsidP="4818C380">
            <w:pPr>
              <w:pStyle w:val="ListParagraph"/>
              <w:numPr>
                <w:ilvl w:val="0"/>
                <w:numId w:val="6"/>
              </w:numPr>
              <w:spacing w:after="0" w:line="240" w:lineRule="auto"/>
              <w:rPr>
                <w:rFonts w:eastAsiaTheme="minorEastAsia"/>
                <w:sz w:val="24"/>
                <w:szCs w:val="24"/>
              </w:rPr>
            </w:pPr>
            <w:r w:rsidRPr="4818C380">
              <w:rPr>
                <w:rFonts w:eastAsiaTheme="minorEastAsia"/>
                <w:sz w:val="24"/>
                <w:szCs w:val="24"/>
              </w:rPr>
              <w:t>Design for a data capture form &amp; the screen layout</w:t>
            </w:r>
          </w:p>
          <w:p w14:paraId="4EDDA783" w14:textId="77777777" w:rsidR="00F46A4D" w:rsidRDefault="00F46A4D" w:rsidP="4818C380">
            <w:pPr>
              <w:spacing w:after="0" w:line="240" w:lineRule="auto"/>
              <w:rPr>
                <w:rFonts w:eastAsiaTheme="minorEastAsia"/>
                <w:b/>
                <w:bCs/>
                <w:sz w:val="24"/>
                <w:szCs w:val="24"/>
              </w:rPr>
            </w:pPr>
            <w:r w:rsidRPr="4818C380">
              <w:rPr>
                <w:rFonts w:eastAsiaTheme="minorEastAsia"/>
                <w:b/>
                <w:bCs/>
                <w:sz w:val="24"/>
                <w:szCs w:val="24"/>
              </w:rPr>
              <w:t xml:space="preserve">  </w:t>
            </w:r>
          </w:p>
          <w:p w14:paraId="28703890" w14:textId="77777777" w:rsidR="00F46A4D" w:rsidRDefault="00F46A4D" w:rsidP="4818C380">
            <w:pPr>
              <w:spacing w:after="0" w:line="240" w:lineRule="auto"/>
              <w:rPr>
                <w:rFonts w:eastAsiaTheme="minorEastAsia"/>
                <w:b/>
                <w:bCs/>
                <w:sz w:val="24"/>
                <w:szCs w:val="24"/>
              </w:rPr>
            </w:pPr>
            <w:r w:rsidRPr="4818C380">
              <w:rPr>
                <w:rFonts w:eastAsiaTheme="minorEastAsia"/>
                <w:b/>
                <w:bCs/>
                <w:sz w:val="24"/>
                <w:szCs w:val="24"/>
              </w:rPr>
              <w:t>IMPLEMENTATION</w:t>
            </w:r>
          </w:p>
          <w:p w14:paraId="7436BC55"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 xml:space="preserve">Data &amp; labels accurately inputted </w:t>
            </w:r>
          </w:p>
          <w:p w14:paraId="72E408C7"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All of the four mandatory processing features applied</w:t>
            </w:r>
          </w:p>
          <w:p w14:paraId="3131BCE5"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Least six other processing features applied</w:t>
            </w:r>
          </w:p>
          <w:p w14:paraId="5C2867BE"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Spreadsheet accurately saved</w:t>
            </w:r>
          </w:p>
          <w:p w14:paraId="1520D9F7"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Printout/Display of entire spreadsheet formatted appropriately</w:t>
            </w:r>
          </w:p>
          <w:p w14:paraId="28568876"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 xml:space="preserve">Printout/Display of spreadsheet with formulas shown </w:t>
            </w:r>
          </w:p>
          <w:p w14:paraId="1ABDE565" w14:textId="77777777" w:rsidR="00F46A4D" w:rsidRPr="006956EF" w:rsidRDefault="00F46A4D" w:rsidP="4818C380">
            <w:pPr>
              <w:pStyle w:val="ListParagraph"/>
              <w:numPr>
                <w:ilvl w:val="0"/>
                <w:numId w:val="4"/>
              </w:numPr>
              <w:spacing w:after="0" w:line="240" w:lineRule="auto"/>
              <w:rPr>
                <w:rFonts w:eastAsiaTheme="minorEastAsia"/>
                <w:sz w:val="24"/>
                <w:szCs w:val="24"/>
              </w:rPr>
            </w:pPr>
            <w:r w:rsidRPr="4818C380">
              <w:rPr>
                <w:rFonts w:eastAsiaTheme="minorEastAsia"/>
                <w:sz w:val="24"/>
                <w:szCs w:val="24"/>
              </w:rPr>
              <w:t>Printout/Publication of spreadsheet after a variable has been changed</w:t>
            </w:r>
          </w:p>
          <w:p w14:paraId="021614F5" w14:textId="77777777" w:rsidR="00F46A4D" w:rsidRDefault="00F46A4D" w:rsidP="4818C380">
            <w:pPr>
              <w:spacing w:after="0" w:line="240" w:lineRule="auto"/>
              <w:rPr>
                <w:rFonts w:eastAsiaTheme="minorEastAsia"/>
                <w:sz w:val="24"/>
                <w:szCs w:val="24"/>
              </w:rPr>
            </w:pPr>
            <w:r w:rsidRPr="4818C380">
              <w:rPr>
                <w:rFonts w:eastAsiaTheme="minorEastAsia"/>
                <w:sz w:val="24"/>
                <w:szCs w:val="24"/>
              </w:rPr>
              <w:t xml:space="preserve"> </w:t>
            </w:r>
          </w:p>
          <w:p w14:paraId="242EB680" w14:textId="77777777" w:rsidR="00F46A4D" w:rsidRDefault="00F46A4D" w:rsidP="4818C380">
            <w:pPr>
              <w:spacing w:after="0" w:line="240" w:lineRule="auto"/>
              <w:rPr>
                <w:rFonts w:eastAsiaTheme="minorEastAsia"/>
                <w:b/>
                <w:bCs/>
                <w:sz w:val="24"/>
                <w:szCs w:val="24"/>
              </w:rPr>
            </w:pPr>
            <w:r w:rsidRPr="4818C380">
              <w:rPr>
                <w:rFonts w:eastAsiaTheme="minorEastAsia"/>
                <w:b/>
                <w:bCs/>
                <w:sz w:val="24"/>
                <w:szCs w:val="24"/>
              </w:rPr>
              <w:t xml:space="preserve">MODIFICATIONS/IMPROVEMENTS </w:t>
            </w:r>
          </w:p>
          <w:p w14:paraId="2F1C0885" w14:textId="77777777" w:rsidR="00F46A4D" w:rsidRPr="006956EF" w:rsidRDefault="00F46A4D" w:rsidP="4818C380">
            <w:pPr>
              <w:pStyle w:val="ListParagraph"/>
              <w:numPr>
                <w:ilvl w:val="0"/>
                <w:numId w:val="3"/>
              </w:numPr>
              <w:spacing w:after="0" w:line="240" w:lineRule="auto"/>
              <w:rPr>
                <w:rFonts w:eastAsiaTheme="minorEastAsia"/>
                <w:sz w:val="24"/>
                <w:szCs w:val="24"/>
              </w:rPr>
            </w:pPr>
            <w:r w:rsidRPr="4818C380">
              <w:rPr>
                <w:rFonts w:eastAsiaTheme="minorEastAsia"/>
                <w:sz w:val="24"/>
                <w:szCs w:val="24"/>
              </w:rPr>
              <w:t>Suggest 2 modifications or improvements to the original design</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FB3C0" w14:textId="77777777" w:rsidR="00F46A4D" w:rsidRDefault="00F46A4D" w:rsidP="4818C380">
            <w:pPr>
              <w:spacing w:after="0" w:line="259" w:lineRule="auto"/>
              <w:ind w:left="16" w:firstLine="0"/>
              <w:rPr>
                <w:rFonts w:eastAsiaTheme="minorEastAsia"/>
                <w:color w:val="auto"/>
              </w:rPr>
            </w:pPr>
            <w:r w:rsidRPr="4818C380">
              <w:rPr>
                <w:rFonts w:eastAsiaTheme="minorEastAsia"/>
                <w:color w:val="auto"/>
              </w:rPr>
              <w:t xml:space="preserve"> </w:t>
            </w:r>
          </w:p>
          <w:p w14:paraId="2E91F631" w14:textId="77777777" w:rsidR="00F46A4D" w:rsidRDefault="00F46A4D" w:rsidP="4818C380">
            <w:pPr>
              <w:spacing w:after="0" w:line="259" w:lineRule="auto"/>
              <w:ind w:left="16" w:firstLine="0"/>
              <w:jc w:val="center"/>
              <w:rPr>
                <w:rFonts w:eastAsiaTheme="minorEastAsia"/>
                <w:color w:val="auto"/>
              </w:rPr>
            </w:pPr>
          </w:p>
          <w:p w14:paraId="2FDA88B5" w14:textId="61711C51" w:rsidR="4818C380" w:rsidRDefault="4818C380" w:rsidP="4818C380">
            <w:pPr>
              <w:spacing w:after="0" w:line="259" w:lineRule="auto"/>
              <w:ind w:left="16" w:firstLine="0"/>
              <w:jc w:val="center"/>
              <w:rPr>
                <w:rFonts w:eastAsiaTheme="minorEastAsia"/>
                <w:color w:val="auto"/>
              </w:rPr>
            </w:pPr>
          </w:p>
          <w:p w14:paraId="4CB8456F" w14:textId="149DCC90" w:rsidR="4818C380" w:rsidRDefault="4818C380" w:rsidP="4818C380">
            <w:pPr>
              <w:spacing w:after="0" w:line="259" w:lineRule="auto"/>
              <w:ind w:left="16" w:firstLine="0"/>
              <w:jc w:val="center"/>
              <w:rPr>
                <w:rFonts w:eastAsiaTheme="minorEastAsia"/>
                <w:color w:val="auto"/>
              </w:rPr>
            </w:pPr>
          </w:p>
          <w:p w14:paraId="309E78F0" w14:textId="77777777" w:rsidR="00F46A4D" w:rsidRDefault="00F46A4D" w:rsidP="4818C380">
            <w:pPr>
              <w:spacing w:after="0" w:line="259" w:lineRule="auto"/>
              <w:ind w:left="16" w:firstLine="0"/>
              <w:jc w:val="center"/>
              <w:rPr>
                <w:rFonts w:eastAsiaTheme="minorEastAsia"/>
                <w:color w:val="auto"/>
              </w:rPr>
            </w:pPr>
            <w:r w:rsidRPr="4818C380">
              <w:rPr>
                <w:rFonts w:eastAsiaTheme="minorEastAsia"/>
                <w:color w:val="auto"/>
              </w:rPr>
              <w:t xml:space="preserve">15 Marks </w:t>
            </w:r>
          </w:p>
          <w:p w14:paraId="4A925F6F" w14:textId="77777777" w:rsidR="00F46A4D" w:rsidRDefault="00F46A4D" w:rsidP="4818C380">
            <w:pPr>
              <w:spacing w:after="0" w:line="259" w:lineRule="auto"/>
              <w:ind w:left="0" w:firstLine="0"/>
              <w:jc w:val="center"/>
              <w:rPr>
                <w:rFonts w:eastAsiaTheme="minorEastAsia"/>
                <w:color w:val="auto"/>
              </w:rPr>
            </w:pPr>
          </w:p>
          <w:p w14:paraId="6C6413C4" w14:textId="77777777" w:rsidR="00F46A4D" w:rsidRDefault="00F46A4D" w:rsidP="4818C380">
            <w:pPr>
              <w:spacing w:after="0" w:line="259" w:lineRule="auto"/>
              <w:ind w:left="0" w:firstLine="0"/>
              <w:jc w:val="center"/>
              <w:rPr>
                <w:rFonts w:eastAsiaTheme="minorEastAsia"/>
                <w:color w:val="auto"/>
              </w:rPr>
            </w:pPr>
          </w:p>
          <w:p w14:paraId="56573C5D" w14:textId="77777777" w:rsidR="00F46A4D" w:rsidRDefault="00F46A4D" w:rsidP="4818C380">
            <w:pPr>
              <w:spacing w:after="0" w:line="259" w:lineRule="auto"/>
              <w:ind w:left="0" w:firstLine="0"/>
              <w:jc w:val="center"/>
              <w:rPr>
                <w:rFonts w:eastAsiaTheme="minorEastAsia"/>
                <w:color w:val="auto"/>
              </w:rPr>
            </w:pPr>
          </w:p>
          <w:p w14:paraId="6BB3A6DB" w14:textId="77777777" w:rsidR="00F46A4D" w:rsidRDefault="00F46A4D" w:rsidP="4818C380">
            <w:pPr>
              <w:spacing w:after="0" w:line="259" w:lineRule="auto"/>
              <w:ind w:left="0" w:firstLine="0"/>
              <w:jc w:val="center"/>
              <w:rPr>
                <w:rFonts w:eastAsiaTheme="minorEastAsia"/>
                <w:color w:val="auto"/>
              </w:rPr>
            </w:pPr>
          </w:p>
          <w:p w14:paraId="66150F0D" w14:textId="77777777" w:rsidR="00F46A4D" w:rsidRDefault="00F46A4D" w:rsidP="4818C380">
            <w:pPr>
              <w:spacing w:after="0" w:line="259" w:lineRule="auto"/>
              <w:ind w:left="0" w:right="32" w:firstLine="0"/>
              <w:jc w:val="center"/>
              <w:rPr>
                <w:rFonts w:eastAsiaTheme="minorEastAsia"/>
                <w:color w:val="auto"/>
              </w:rPr>
            </w:pPr>
          </w:p>
          <w:p w14:paraId="50EF4A5A" w14:textId="77777777" w:rsidR="00F46A4D" w:rsidRDefault="00F46A4D" w:rsidP="4818C380">
            <w:pPr>
              <w:spacing w:after="0" w:line="259" w:lineRule="auto"/>
              <w:ind w:left="0" w:right="32" w:firstLine="0"/>
              <w:jc w:val="center"/>
              <w:rPr>
                <w:rFonts w:eastAsiaTheme="minorEastAsia"/>
                <w:color w:val="auto"/>
              </w:rPr>
            </w:pPr>
          </w:p>
          <w:p w14:paraId="0704365D" w14:textId="77777777" w:rsidR="00F46A4D" w:rsidRDefault="00F46A4D" w:rsidP="4818C380">
            <w:pPr>
              <w:spacing w:after="0" w:line="259" w:lineRule="auto"/>
              <w:ind w:left="0" w:right="32" w:firstLine="0"/>
              <w:jc w:val="center"/>
              <w:rPr>
                <w:rFonts w:eastAsiaTheme="minorEastAsia"/>
                <w:color w:val="auto"/>
              </w:rPr>
            </w:pPr>
          </w:p>
          <w:p w14:paraId="47A65531" w14:textId="77777777" w:rsidR="00F46A4D" w:rsidRDefault="00F46A4D" w:rsidP="4818C380">
            <w:pPr>
              <w:spacing w:after="0" w:line="259" w:lineRule="auto"/>
              <w:ind w:left="0" w:right="32" w:firstLine="0"/>
              <w:jc w:val="center"/>
              <w:rPr>
                <w:rFonts w:eastAsiaTheme="minorEastAsia"/>
                <w:color w:val="auto"/>
              </w:rPr>
            </w:pPr>
          </w:p>
          <w:p w14:paraId="531F169C" w14:textId="77777777" w:rsidR="00F46A4D" w:rsidRDefault="00F46A4D" w:rsidP="4818C380">
            <w:pPr>
              <w:spacing w:after="0" w:line="259" w:lineRule="auto"/>
              <w:ind w:left="0" w:right="32" w:firstLine="0"/>
              <w:jc w:val="center"/>
              <w:rPr>
                <w:rFonts w:eastAsiaTheme="minorEastAsia"/>
                <w:color w:val="auto"/>
              </w:rPr>
            </w:pPr>
          </w:p>
          <w:p w14:paraId="6AB34865" w14:textId="77777777" w:rsidR="00F46A4D" w:rsidRDefault="00F46A4D" w:rsidP="4818C380">
            <w:pPr>
              <w:spacing w:after="0" w:line="259" w:lineRule="auto"/>
              <w:ind w:left="0" w:right="32" w:firstLine="0"/>
              <w:jc w:val="center"/>
              <w:rPr>
                <w:rFonts w:eastAsiaTheme="minorEastAsia"/>
                <w:color w:val="auto"/>
              </w:rPr>
            </w:pPr>
          </w:p>
          <w:p w14:paraId="7AED2FD7" w14:textId="77777777" w:rsidR="00F46A4D" w:rsidRPr="001D26F8" w:rsidRDefault="00F46A4D" w:rsidP="4818C380">
            <w:pPr>
              <w:spacing w:after="0" w:line="259" w:lineRule="auto"/>
              <w:ind w:left="0" w:right="32" w:firstLine="0"/>
              <w:jc w:val="center"/>
              <w:rPr>
                <w:rFonts w:eastAsiaTheme="minorEastAsia"/>
                <w:color w:val="auto"/>
                <w:sz w:val="28"/>
                <w:szCs w:val="28"/>
              </w:rPr>
            </w:pPr>
          </w:p>
          <w:p w14:paraId="7851538C" w14:textId="77777777" w:rsidR="00F46A4D" w:rsidRDefault="00F46A4D" w:rsidP="4818C380">
            <w:pPr>
              <w:spacing w:after="0" w:line="259" w:lineRule="auto"/>
              <w:ind w:left="0" w:right="32" w:firstLine="0"/>
              <w:jc w:val="center"/>
              <w:rPr>
                <w:rFonts w:eastAsiaTheme="minorEastAsia"/>
                <w:color w:val="auto"/>
              </w:rPr>
            </w:pPr>
            <w:r w:rsidRPr="4818C380">
              <w:rPr>
                <w:rFonts w:eastAsiaTheme="minorEastAsia"/>
                <w:color w:val="auto"/>
              </w:rPr>
              <w:t>20 Marks</w:t>
            </w:r>
          </w:p>
          <w:p w14:paraId="62FF1938" w14:textId="77777777" w:rsidR="00F46A4D" w:rsidRDefault="00F46A4D" w:rsidP="4818C380">
            <w:pPr>
              <w:spacing w:after="0" w:line="259" w:lineRule="auto"/>
              <w:ind w:left="0" w:right="32" w:firstLine="0"/>
              <w:jc w:val="center"/>
              <w:rPr>
                <w:rFonts w:eastAsiaTheme="minorEastAsia"/>
                <w:color w:val="auto"/>
              </w:rPr>
            </w:pPr>
          </w:p>
          <w:p w14:paraId="6F7760D1" w14:textId="77777777" w:rsidR="00F46A4D" w:rsidRDefault="00F46A4D" w:rsidP="4818C380">
            <w:pPr>
              <w:spacing w:after="0" w:line="259" w:lineRule="auto"/>
              <w:ind w:left="0" w:right="32" w:firstLine="0"/>
              <w:jc w:val="center"/>
              <w:rPr>
                <w:rFonts w:eastAsiaTheme="minorEastAsia"/>
                <w:color w:val="auto"/>
              </w:rPr>
            </w:pPr>
          </w:p>
          <w:p w14:paraId="51CA2C35" w14:textId="77777777" w:rsidR="00F46A4D" w:rsidRDefault="00F46A4D" w:rsidP="4818C380">
            <w:pPr>
              <w:spacing w:after="0" w:line="259" w:lineRule="auto"/>
              <w:ind w:left="0" w:right="32" w:firstLine="0"/>
              <w:jc w:val="center"/>
              <w:rPr>
                <w:rFonts w:eastAsiaTheme="minorEastAsia"/>
                <w:color w:val="auto"/>
              </w:rPr>
            </w:pPr>
          </w:p>
          <w:p w14:paraId="540ED7E0" w14:textId="77777777" w:rsidR="00F46A4D" w:rsidRDefault="00F46A4D" w:rsidP="4818C380">
            <w:pPr>
              <w:spacing w:after="0" w:line="259" w:lineRule="auto"/>
              <w:ind w:left="0" w:right="32" w:firstLine="0"/>
              <w:jc w:val="center"/>
              <w:rPr>
                <w:rFonts w:eastAsiaTheme="minorEastAsia"/>
                <w:color w:val="auto"/>
              </w:rPr>
            </w:pPr>
          </w:p>
          <w:p w14:paraId="587C986C" w14:textId="77777777" w:rsidR="00F46A4D" w:rsidRDefault="00F46A4D" w:rsidP="4818C380">
            <w:pPr>
              <w:spacing w:after="0" w:line="259" w:lineRule="auto"/>
              <w:ind w:left="0" w:right="32" w:firstLine="0"/>
              <w:jc w:val="center"/>
              <w:rPr>
                <w:rFonts w:eastAsiaTheme="minorEastAsia"/>
                <w:color w:val="auto"/>
              </w:rPr>
            </w:pPr>
          </w:p>
          <w:p w14:paraId="3EF03E3A" w14:textId="77777777" w:rsidR="00F46A4D" w:rsidRDefault="00F46A4D" w:rsidP="4818C380">
            <w:pPr>
              <w:spacing w:after="0" w:line="259" w:lineRule="auto"/>
              <w:ind w:left="0" w:right="32" w:firstLine="0"/>
              <w:jc w:val="center"/>
              <w:rPr>
                <w:rFonts w:eastAsiaTheme="minorEastAsia"/>
                <w:color w:val="auto"/>
              </w:rPr>
            </w:pPr>
          </w:p>
          <w:p w14:paraId="21900C7E" w14:textId="77777777" w:rsidR="00F46A4D" w:rsidRDefault="00F46A4D" w:rsidP="4818C380">
            <w:pPr>
              <w:spacing w:after="0" w:line="259" w:lineRule="auto"/>
              <w:ind w:left="0" w:right="32" w:firstLine="0"/>
              <w:jc w:val="center"/>
              <w:rPr>
                <w:rFonts w:eastAsiaTheme="minorEastAsia"/>
                <w:color w:val="auto"/>
              </w:rPr>
            </w:pPr>
          </w:p>
          <w:p w14:paraId="2E3BF3F3" w14:textId="77777777" w:rsidR="00F46A4D" w:rsidRDefault="00F46A4D" w:rsidP="4818C380">
            <w:pPr>
              <w:spacing w:after="0" w:line="259" w:lineRule="auto"/>
              <w:ind w:left="0" w:right="32" w:firstLine="0"/>
              <w:jc w:val="center"/>
              <w:rPr>
                <w:rFonts w:eastAsiaTheme="minorEastAsia"/>
                <w:color w:val="auto"/>
              </w:rPr>
            </w:pPr>
          </w:p>
          <w:p w14:paraId="4D0A7144" w14:textId="77777777" w:rsidR="00F46A4D" w:rsidRDefault="00F46A4D" w:rsidP="4818C380">
            <w:pPr>
              <w:spacing w:after="0" w:line="259" w:lineRule="auto"/>
              <w:ind w:left="0" w:right="32" w:firstLine="0"/>
              <w:jc w:val="center"/>
              <w:rPr>
                <w:rFonts w:eastAsiaTheme="minorEastAsia"/>
                <w:color w:val="auto"/>
              </w:rPr>
            </w:pPr>
          </w:p>
          <w:p w14:paraId="24A81C31" w14:textId="77777777" w:rsidR="00F46A4D" w:rsidRDefault="00F46A4D" w:rsidP="4818C380">
            <w:pPr>
              <w:spacing w:after="0" w:line="259" w:lineRule="auto"/>
              <w:ind w:left="0" w:right="32" w:firstLine="0"/>
              <w:jc w:val="center"/>
              <w:rPr>
                <w:rFonts w:eastAsiaTheme="minorEastAsia"/>
                <w:color w:val="auto"/>
              </w:rPr>
            </w:pPr>
          </w:p>
          <w:p w14:paraId="604E3926" w14:textId="77777777" w:rsidR="00F46A4D" w:rsidRDefault="00F46A4D" w:rsidP="4818C380">
            <w:pPr>
              <w:spacing w:after="0" w:line="259" w:lineRule="auto"/>
              <w:ind w:left="0" w:right="32" w:firstLine="0"/>
              <w:jc w:val="center"/>
              <w:rPr>
                <w:rFonts w:eastAsiaTheme="minorEastAsia"/>
                <w:color w:val="auto"/>
              </w:rPr>
            </w:pPr>
          </w:p>
          <w:p w14:paraId="33F34D3C" w14:textId="77777777" w:rsidR="00F46A4D" w:rsidRPr="001D26F8" w:rsidRDefault="00F46A4D" w:rsidP="4818C380">
            <w:pPr>
              <w:spacing w:after="0" w:line="259" w:lineRule="auto"/>
              <w:ind w:left="0" w:right="32" w:firstLine="0"/>
              <w:jc w:val="center"/>
              <w:rPr>
                <w:rFonts w:eastAsiaTheme="minorEastAsia"/>
                <w:color w:val="auto"/>
                <w:sz w:val="14"/>
                <w:szCs w:val="14"/>
              </w:rPr>
            </w:pPr>
          </w:p>
          <w:p w14:paraId="17E6B5E4" w14:textId="77777777" w:rsidR="00F46A4D" w:rsidRDefault="00F46A4D" w:rsidP="4818C380">
            <w:pPr>
              <w:spacing w:after="0" w:line="259" w:lineRule="auto"/>
              <w:ind w:left="0" w:right="32" w:firstLine="0"/>
              <w:jc w:val="center"/>
              <w:rPr>
                <w:rFonts w:eastAsiaTheme="minorEastAsia"/>
                <w:color w:val="auto"/>
              </w:rPr>
            </w:pPr>
          </w:p>
          <w:p w14:paraId="08DC9D0F" w14:textId="77777777" w:rsidR="00F46A4D" w:rsidRDefault="00F46A4D" w:rsidP="4818C380">
            <w:pPr>
              <w:spacing w:after="0" w:line="259" w:lineRule="auto"/>
              <w:ind w:left="0" w:right="32" w:firstLine="0"/>
              <w:jc w:val="center"/>
              <w:rPr>
                <w:rFonts w:eastAsiaTheme="minorEastAsia"/>
                <w:color w:val="auto"/>
              </w:rPr>
            </w:pPr>
            <w:r w:rsidRPr="4818C380">
              <w:rPr>
                <w:rFonts w:eastAsiaTheme="minorEastAsia"/>
                <w:color w:val="auto"/>
              </w:rPr>
              <w:t xml:space="preserve">5 Marks </w:t>
            </w:r>
          </w:p>
          <w:p w14:paraId="128208E4" w14:textId="77777777" w:rsidR="00F46A4D" w:rsidRDefault="00F46A4D" w:rsidP="4818C380">
            <w:pPr>
              <w:spacing w:after="0" w:line="259" w:lineRule="auto"/>
              <w:ind w:left="0" w:right="32" w:firstLine="0"/>
              <w:jc w:val="center"/>
              <w:rPr>
                <w:rFonts w:eastAsiaTheme="minorEastAsia"/>
                <w:color w:val="auto"/>
              </w:rPr>
            </w:pPr>
          </w:p>
          <w:p w14:paraId="219BCE66" w14:textId="77777777" w:rsidR="00F46A4D" w:rsidRDefault="00F46A4D" w:rsidP="4818C380">
            <w:pPr>
              <w:spacing w:after="0" w:line="259" w:lineRule="auto"/>
              <w:ind w:left="0" w:right="32" w:firstLine="0"/>
              <w:jc w:val="center"/>
              <w:rPr>
                <w:rFonts w:eastAsiaTheme="minorEastAsia"/>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9E20A" w14:textId="77777777" w:rsidR="00F46A4D" w:rsidRDefault="00F46A4D" w:rsidP="4818C380">
            <w:pPr>
              <w:spacing w:after="0" w:line="259" w:lineRule="auto"/>
              <w:ind w:left="16" w:firstLine="0"/>
              <w:rPr>
                <w:rFonts w:eastAsiaTheme="minorEastAsia"/>
                <w:color w:val="auto"/>
              </w:rPr>
            </w:pPr>
            <w:r w:rsidRPr="4818C380">
              <w:rPr>
                <w:rFonts w:eastAsiaTheme="minorEastAsia"/>
                <w:color w:val="auto"/>
              </w:rPr>
              <w:t xml:space="preserve"> </w:t>
            </w:r>
          </w:p>
        </w:tc>
      </w:tr>
      <w:tr w:rsidR="00F46A4D" w14:paraId="23BC26C0" w14:textId="77777777" w:rsidTr="7C47C76E">
        <w:trPr>
          <w:trHeight w:val="300"/>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FA0E119" w14:textId="77777777" w:rsidR="00F46A4D" w:rsidRDefault="00F46A4D" w:rsidP="4818C380">
            <w:pPr>
              <w:spacing w:after="0" w:line="259" w:lineRule="auto"/>
              <w:ind w:left="0" w:right="45" w:firstLine="0"/>
              <w:jc w:val="right"/>
              <w:rPr>
                <w:rFonts w:eastAsiaTheme="minorEastAsia"/>
                <w:color w:val="auto"/>
              </w:rPr>
            </w:pPr>
            <w:r w:rsidRPr="4818C380">
              <w:rPr>
                <w:rFonts w:eastAsiaTheme="minorEastAsia"/>
                <w:b/>
                <w:bCs/>
                <w:color w:val="auto"/>
              </w:rPr>
              <w:t xml:space="preserve">Total Mark </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49E85219" w14:textId="77777777" w:rsidR="00F46A4D" w:rsidRDefault="00F46A4D" w:rsidP="4818C380">
            <w:pPr>
              <w:spacing w:after="0" w:line="259" w:lineRule="auto"/>
              <w:ind w:left="0" w:right="32" w:firstLine="0"/>
              <w:jc w:val="center"/>
              <w:rPr>
                <w:rFonts w:eastAsiaTheme="minorEastAsia"/>
                <w:b/>
                <w:bCs/>
                <w:color w:val="auto"/>
              </w:rPr>
            </w:pPr>
            <w:r w:rsidRPr="4818C380">
              <w:rPr>
                <w:rFonts w:eastAsiaTheme="minorEastAsia"/>
                <w:b/>
                <w:bCs/>
                <w:color w:val="auto"/>
              </w:rPr>
              <w:t>40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0A27700" w14:textId="77777777" w:rsidR="00F46A4D" w:rsidRDefault="00F46A4D" w:rsidP="4818C380">
            <w:pPr>
              <w:spacing w:after="0" w:line="259" w:lineRule="auto"/>
              <w:ind w:left="16" w:firstLine="0"/>
              <w:rPr>
                <w:rFonts w:eastAsiaTheme="minorEastAsia"/>
                <w:color w:val="auto"/>
              </w:rPr>
            </w:pPr>
            <w:r w:rsidRPr="4818C380">
              <w:rPr>
                <w:rFonts w:eastAsiaTheme="minorEastAsia"/>
                <w:color w:val="auto"/>
              </w:rPr>
              <w:t xml:space="preserve"> </w:t>
            </w:r>
          </w:p>
        </w:tc>
      </w:tr>
      <w:tr w:rsidR="00F46A4D" w14:paraId="730F404A" w14:textId="77777777" w:rsidTr="7C47C76E">
        <w:trPr>
          <w:trHeight w:val="300"/>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04274F06" w14:textId="77777777" w:rsidR="00F46A4D" w:rsidRDefault="00F46A4D" w:rsidP="4818C380">
            <w:pPr>
              <w:spacing w:after="0" w:line="259" w:lineRule="auto"/>
              <w:ind w:left="16" w:firstLine="0"/>
              <w:rPr>
                <w:rFonts w:eastAsiaTheme="minorEastAsia"/>
                <w:color w:val="auto"/>
              </w:rPr>
            </w:pPr>
          </w:p>
        </w:tc>
      </w:tr>
      <w:tr w:rsidR="00F46A4D" w14:paraId="3AF0BF87" w14:textId="77777777" w:rsidTr="7C47C76E">
        <w:trPr>
          <w:trHeight w:val="300"/>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87AD" w14:textId="77777777" w:rsidR="00F46A4D" w:rsidRDefault="00F46A4D" w:rsidP="4818C380">
            <w:pPr>
              <w:spacing w:after="0" w:line="259" w:lineRule="auto"/>
              <w:ind w:left="16" w:firstLine="0"/>
              <w:rPr>
                <w:rFonts w:eastAsiaTheme="minorEastAsia"/>
                <w:color w:val="auto"/>
              </w:rPr>
            </w:pPr>
            <w:r w:rsidRPr="4818C380">
              <w:rPr>
                <w:rFonts w:eastAsiaTheme="minorEastAsia"/>
                <w:b/>
                <w:bCs/>
                <w:i/>
                <w:iCs/>
                <w:color w:val="auto"/>
              </w:rPr>
              <w:t xml:space="preserve">External Authenticator’s Signature: </w:t>
            </w:r>
          </w:p>
          <w:p w14:paraId="7C40ADCB" w14:textId="77777777" w:rsidR="00F46A4D" w:rsidRDefault="00F46A4D" w:rsidP="4818C380">
            <w:pPr>
              <w:spacing w:after="0" w:line="259" w:lineRule="auto"/>
              <w:ind w:left="16" w:firstLine="0"/>
              <w:rPr>
                <w:rFonts w:eastAsiaTheme="minorEastAsia"/>
                <w:color w:val="auto"/>
              </w:rPr>
            </w:pPr>
            <w:r w:rsidRPr="4818C380">
              <w:rPr>
                <w:rFonts w:eastAsiaTheme="minorEastAsia"/>
                <w:b/>
                <w:bCs/>
                <w:i/>
                <w:iCs/>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3C8E" w14:textId="77777777" w:rsidR="00F46A4D" w:rsidRDefault="00F46A4D" w:rsidP="4818C380">
            <w:pPr>
              <w:spacing w:after="0" w:line="259" w:lineRule="auto"/>
              <w:ind w:left="11" w:firstLine="0"/>
              <w:rPr>
                <w:rFonts w:eastAsiaTheme="minorEastAsia"/>
                <w:color w:val="auto"/>
              </w:rPr>
            </w:pPr>
            <w:r w:rsidRPr="4818C380">
              <w:rPr>
                <w:rFonts w:eastAsiaTheme="minorEastAsia"/>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FE82" w14:textId="77777777" w:rsidR="00F46A4D" w:rsidRDefault="00F46A4D" w:rsidP="4818C380">
            <w:pPr>
              <w:spacing w:after="0" w:line="259" w:lineRule="auto"/>
              <w:ind w:left="11" w:firstLine="0"/>
              <w:rPr>
                <w:rFonts w:eastAsiaTheme="minorEastAsia"/>
                <w:color w:val="auto"/>
              </w:rPr>
            </w:pPr>
            <w:r w:rsidRPr="4818C380">
              <w:rPr>
                <w:rFonts w:eastAsiaTheme="minorEastAsia"/>
                <w:b/>
                <w:bCs/>
                <w:i/>
                <w:iCs/>
                <w:color w:val="auto"/>
              </w:rPr>
              <w:t>Date:</w:t>
            </w:r>
            <w:r w:rsidRPr="4818C380">
              <w:rPr>
                <w:rFonts w:eastAsiaTheme="minorEastAsia"/>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A2C8" w14:textId="77777777" w:rsidR="00F46A4D" w:rsidRDefault="00F46A4D" w:rsidP="4818C380">
            <w:pPr>
              <w:spacing w:after="0" w:line="259" w:lineRule="auto"/>
              <w:ind w:left="11" w:firstLine="0"/>
              <w:rPr>
                <w:rFonts w:eastAsiaTheme="minorEastAsia"/>
                <w:color w:val="auto"/>
              </w:rPr>
            </w:pPr>
          </w:p>
        </w:tc>
      </w:tr>
    </w:tbl>
    <w:p w14:paraId="4F9EC74D" w14:textId="77777777" w:rsidR="00601300" w:rsidRDefault="00601300"/>
    <w:sectPr w:rsidR="00601300" w:rsidSect="00E33DF9">
      <w:headerReference w:type="default"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4A38" w14:textId="77777777" w:rsidR="00D01964" w:rsidRDefault="00D01964" w:rsidP="00F46A4D">
      <w:pPr>
        <w:spacing w:after="0" w:line="240" w:lineRule="auto"/>
      </w:pPr>
      <w:r>
        <w:separator/>
      </w:r>
    </w:p>
  </w:endnote>
  <w:endnote w:type="continuationSeparator" w:id="0">
    <w:p w14:paraId="2B1D354E" w14:textId="77777777" w:rsidR="00D01964" w:rsidRDefault="00D01964" w:rsidP="00F4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CAD0" w14:textId="2E8EAD1D" w:rsidR="07B9A340" w:rsidRDefault="07B9A340" w:rsidP="07B9A340">
    <w:pPr>
      <w:pStyle w:val="Footer"/>
      <w:jc w:val="right"/>
    </w:pPr>
    <w:r>
      <w:fldChar w:fldCharType="begin"/>
    </w:r>
    <w:r>
      <w:instrText>PAGE</w:instrText>
    </w:r>
    <w:r w:rsidR="00D01964">
      <w:fldChar w:fldCharType="separate"/>
    </w:r>
    <w:r w:rsidR="006375DB">
      <w:rPr>
        <w:noProof/>
      </w:rPr>
      <w:t>2</w:t>
    </w:r>
    <w:r>
      <w:fldChar w:fldCharType="end"/>
    </w:r>
  </w:p>
  <w:p w14:paraId="1F6DDB54" w14:textId="795A3941" w:rsidR="00E33DF9" w:rsidRDefault="00E33DF9" w:rsidP="00E33DF9">
    <w:pPr>
      <w:pStyle w:val="Footer"/>
      <w:jc w:val="center"/>
    </w:pPr>
    <w:r>
      <w:t>Effective Date: 1</w:t>
    </w:r>
    <w:r w:rsidRPr="00E33DF9">
      <w:rPr>
        <w:vertAlign w:val="superscript"/>
      </w:rPr>
      <w:t>st</w:t>
    </w:r>
    <w:r>
      <w:t xml:space="preserve"> September 2025</w:t>
    </w:r>
  </w:p>
  <w:p w14:paraId="1D77A964" w14:textId="3AB9A71E" w:rsidR="6B2334AB" w:rsidRDefault="6B2334AB" w:rsidP="6B23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7B9A340" w14:paraId="2EC20448" w14:textId="77777777" w:rsidTr="07B9A340">
      <w:trPr>
        <w:trHeight w:val="300"/>
      </w:trPr>
      <w:tc>
        <w:tcPr>
          <w:tcW w:w="3485" w:type="dxa"/>
        </w:tcPr>
        <w:p w14:paraId="6593B220" w14:textId="196EB9A5" w:rsidR="07B9A340" w:rsidRDefault="07B9A340" w:rsidP="07B9A340">
          <w:pPr>
            <w:pStyle w:val="Header"/>
            <w:ind w:left="-115"/>
          </w:pPr>
        </w:p>
      </w:tc>
      <w:tc>
        <w:tcPr>
          <w:tcW w:w="3485" w:type="dxa"/>
        </w:tcPr>
        <w:p w14:paraId="1A121DA9" w14:textId="5B596E2C" w:rsidR="07B9A340" w:rsidRDefault="07B9A340" w:rsidP="07B9A340">
          <w:pPr>
            <w:pStyle w:val="Header"/>
            <w:jc w:val="center"/>
          </w:pPr>
        </w:p>
      </w:tc>
      <w:tc>
        <w:tcPr>
          <w:tcW w:w="3485" w:type="dxa"/>
        </w:tcPr>
        <w:p w14:paraId="3127DA46" w14:textId="6F49112D" w:rsidR="07B9A340" w:rsidRDefault="07B9A340" w:rsidP="07B9A340">
          <w:pPr>
            <w:pStyle w:val="Header"/>
            <w:ind w:right="-115"/>
            <w:jc w:val="right"/>
          </w:pPr>
        </w:p>
      </w:tc>
    </w:tr>
  </w:tbl>
  <w:p w14:paraId="6724B4CD" w14:textId="646EE7DC" w:rsidR="07B9A340" w:rsidRDefault="07B9A340" w:rsidP="07B9A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4546" w14:textId="77777777" w:rsidR="00D01964" w:rsidRDefault="00D01964" w:rsidP="00F46A4D">
      <w:pPr>
        <w:spacing w:after="0" w:line="240" w:lineRule="auto"/>
      </w:pPr>
      <w:r>
        <w:separator/>
      </w:r>
    </w:p>
  </w:footnote>
  <w:footnote w:type="continuationSeparator" w:id="0">
    <w:p w14:paraId="72A6DE1D" w14:textId="77777777" w:rsidR="00D01964" w:rsidRDefault="00D01964" w:rsidP="00F46A4D">
      <w:pPr>
        <w:spacing w:after="0" w:line="240" w:lineRule="auto"/>
      </w:pPr>
      <w:r>
        <w:continuationSeparator/>
      </w:r>
    </w:p>
  </w:footnote>
  <w:footnote w:id="1">
    <w:p w14:paraId="6A086595" w14:textId="4FAE7B08" w:rsidR="00F46A4D" w:rsidRPr="009279A5" w:rsidRDefault="00F46A4D" w:rsidP="00F46A4D">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B2334AB" w14:paraId="0DEEA1A4" w14:textId="77777777" w:rsidTr="6B2334AB">
      <w:trPr>
        <w:trHeight w:val="300"/>
      </w:trPr>
      <w:tc>
        <w:tcPr>
          <w:tcW w:w="3485" w:type="dxa"/>
        </w:tcPr>
        <w:p w14:paraId="33F49F52" w14:textId="0E464D61" w:rsidR="6B2334AB" w:rsidRDefault="6B2334AB" w:rsidP="6B2334AB">
          <w:pPr>
            <w:pStyle w:val="Header"/>
            <w:ind w:left="-115"/>
          </w:pPr>
        </w:p>
      </w:tc>
      <w:tc>
        <w:tcPr>
          <w:tcW w:w="3485" w:type="dxa"/>
        </w:tcPr>
        <w:p w14:paraId="327434B5" w14:textId="2BC15100" w:rsidR="6B2334AB" w:rsidRDefault="6B2334AB" w:rsidP="6B2334AB">
          <w:pPr>
            <w:pStyle w:val="Header"/>
            <w:jc w:val="center"/>
          </w:pPr>
        </w:p>
      </w:tc>
      <w:tc>
        <w:tcPr>
          <w:tcW w:w="3485" w:type="dxa"/>
        </w:tcPr>
        <w:p w14:paraId="612F3464" w14:textId="32619651" w:rsidR="6B2334AB" w:rsidRDefault="6B2334AB" w:rsidP="6B2334AB">
          <w:pPr>
            <w:pStyle w:val="Header"/>
            <w:ind w:right="-115"/>
            <w:jc w:val="right"/>
          </w:pPr>
        </w:p>
      </w:tc>
    </w:tr>
  </w:tbl>
  <w:p w14:paraId="08EA9079" w14:textId="1DA07928" w:rsidR="6B2334AB" w:rsidRDefault="6B2334AB" w:rsidP="6B23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7B9A340" w14:paraId="7FFC6A07" w14:textId="77777777" w:rsidTr="07B9A340">
      <w:trPr>
        <w:trHeight w:val="300"/>
      </w:trPr>
      <w:tc>
        <w:tcPr>
          <w:tcW w:w="3485" w:type="dxa"/>
        </w:tcPr>
        <w:p w14:paraId="7555F62E" w14:textId="04584E1E" w:rsidR="07B9A340" w:rsidRDefault="07B9A340" w:rsidP="07B9A340">
          <w:pPr>
            <w:pStyle w:val="Header"/>
            <w:ind w:left="-115"/>
          </w:pPr>
        </w:p>
      </w:tc>
      <w:tc>
        <w:tcPr>
          <w:tcW w:w="3485" w:type="dxa"/>
        </w:tcPr>
        <w:p w14:paraId="50E017B0" w14:textId="772F2F56" w:rsidR="07B9A340" w:rsidRDefault="07B9A340" w:rsidP="07B9A340">
          <w:pPr>
            <w:pStyle w:val="Header"/>
            <w:jc w:val="center"/>
          </w:pPr>
        </w:p>
      </w:tc>
      <w:tc>
        <w:tcPr>
          <w:tcW w:w="3485" w:type="dxa"/>
        </w:tcPr>
        <w:p w14:paraId="74C8F192" w14:textId="29A94E30" w:rsidR="07B9A340" w:rsidRDefault="07B9A340" w:rsidP="07B9A340">
          <w:pPr>
            <w:pStyle w:val="Header"/>
            <w:ind w:right="-115"/>
            <w:jc w:val="right"/>
          </w:pPr>
        </w:p>
      </w:tc>
    </w:tr>
  </w:tbl>
  <w:p w14:paraId="26AE9009" w14:textId="4E7567C7" w:rsidR="07B9A340" w:rsidRDefault="07B9A340" w:rsidP="07B9A34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0RHancF" int2:invalidationBookmarkName="" int2:hashCode="F1g1bbIXWffFoN" int2:id="OGhU4IsF">
      <int2:state int2:value="Rejected" int2:type="AugLoop_Text_Critique"/>
    </int2:bookmark>
    <int2:bookmark int2:bookmarkName="_Int_eMNLX0nG" int2:invalidationBookmarkName="" int2:hashCode="uhz9zYZfO4e8yV" int2:id="ZDIlPxWD">
      <int2:state int2:value="Rejected" int2:type="AugLoop_Text_Critique"/>
    </int2:bookmark>
    <int2:bookmark int2:bookmarkName="_Int_XNYLatRp" int2:invalidationBookmarkName="" int2:hashCode="JKzIHmYeZUUoAJ" int2:id="TzEmKZ4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CD0D"/>
    <w:multiLevelType w:val="hybridMultilevel"/>
    <w:tmpl w:val="07CC68E0"/>
    <w:lvl w:ilvl="0" w:tplc="B01E0090">
      <w:start w:val="1"/>
      <w:numFmt w:val="bullet"/>
      <w:lvlText w:val=""/>
      <w:lvlJc w:val="left"/>
      <w:pPr>
        <w:ind w:left="720" w:hanging="360"/>
      </w:pPr>
      <w:rPr>
        <w:rFonts w:ascii="Symbol" w:hAnsi="Symbol" w:hint="default"/>
      </w:rPr>
    </w:lvl>
    <w:lvl w:ilvl="1" w:tplc="EE70DF36">
      <w:start w:val="1"/>
      <w:numFmt w:val="bullet"/>
      <w:lvlText w:val="o"/>
      <w:lvlJc w:val="left"/>
      <w:pPr>
        <w:ind w:left="1440" w:hanging="360"/>
      </w:pPr>
      <w:rPr>
        <w:rFonts w:ascii="Courier New" w:hAnsi="Courier New" w:hint="default"/>
      </w:rPr>
    </w:lvl>
    <w:lvl w:ilvl="2" w:tplc="C60A187E">
      <w:start w:val="1"/>
      <w:numFmt w:val="bullet"/>
      <w:lvlText w:val=""/>
      <w:lvlJc w:val="left"/>
      <w:pPr>
        <w:ind w:left="2160" w:hanging="360"/>
      </w:pPr>
      <w:rPr>
        <w:rFonts w:ascii="Wingdings" w:hAnsi="Wingdings" w:hint="default"/>
      </w:rPr>
    </w:lvl>
    <w:lvl w:ilvl="3" w:tplc="E05CBECC">
      <w:start w:val="1"/>
      <w:numFmt w:val="bullet"/>
      <w:lvlText w:val=""/>
      <w:lvlJc w:val="left"/>
      <w:pPr>
        <w:ind w:left="2880" w:hanging="360"/>
      </w:pPr>
      <w:rPr>
        <w:rFonts w:ascii="Symbol" w:hAnsi="Symbol" w:hint="default"/>
      </w:rPr>
    </w:lvl>
    <w:lvl w:ilvl="4" w:tplc="2DAED836">
      <w:start w:val="1"/>
      <w:numFmt w:val="bullet"/>
      <w:lvlText w:val="o"/>
      <w:lvlJc w:val="left"/>
      <w:pPr>
        <w:ind w:left="3600" w:hanging="360"/>
      </w:pPr>
      <w:rPr>
        <w:rFonts w:ascii="Courier New" w:hAnsi="Courier New" w:hint="default"/>
      </w:rPr>
    </w:lvl>
    <w:lvl w:ilvl="5" w:tplc="117C0306">
      <w:start w:val="1"/>
      <w:numFmt w:val="bullet"/>
      <w:lvlText w:val=""/>
      <w:lvlJc w:val="left"/>
      <w:pPr>
        <w:ind w:left="4320" w:hanging="360"/>
      </w:pPr>
      <w:rPr>
        <w:rFonts w:ascii="Wingdings" w:hAnsi="Wingdings" w:hint="default"/>
      </w:rPr>
    </w:lvl>
    <w:lvl w:ilvl="6" w:tplc="665C7742">
      <w:start w:val="1"/>
      <w:numFmt w:val="bullet"/>
      <w:lvlText w:val=""/>
      <w:lvlJc w:val="left"/>
      <w:pPr>
        <w:ind w:left="5040" w:hanging="360"/>
      </w:pPr>
      <w:rPr>
        <w:rFonts w:ascii="Symbol" w:hAnsi="Symbol" w:hint="default"/>
      </w:rPr>
    </w:lvl>
    <w:lvl w:ilvl="7" w:tplc="92984C9E">
      <w:start w:val="1"/>
      <w:numFmt w:val="bullet"/>
      <w:lvlText w:val="o"/>
      <w:lvlJc w:val="left"/>
      <w:pPr>
        <w:ind w:left="5760" w:hanging="360"/>
      </w:pPr>
      <w:rPr>
        <w:rFonts w:ascii="Courier New" w:hAnsi="Courier New" w:hint="default"/>
      </w:rPr>
    </w:lvl>
    <w:lvl w:ilvl="8" w:tplc="B95A4FF8">
      <w:start w:val="1"/>
      <w:numFmt w:val="bullet"/>
      <w:lvlText w:val=""/>
      <w:lvlJc w:val="left"/>
      <w:pPr>
        <w:ind w:left="6480" w:hanging="360"/>
      </w:pPr>
      <w:rPr>
        <w:rFonts w:ascii="Wingdings" w:hAnsi="Wingdings" w:hint="default"/>
      </w:rPr>
    </w:lvl>
  </w:abstractNum>
  <w:abstractNum w:abstractNumId="1" w15:restartNumberingAfterBreak="0">
    <w:nsid w:val="0C98639F"/>
    <w:multiLevelType w:val="hybridMultilevel"/>
    <w:tmpl w:val="E1D2F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0BCA4E"/>
    <w:multiLevelType w:val="hybridMultilevel"/>
    <w:tmpl w:val="AD38BB18"/>
    <w:lvl w:ilvl="0" w:tplc="2ADECAB0">
      <w:start w:val="1"/>
      <w:numFmt w:val="bullet"/>
      <w:lvlText w:val=""/>
      <w:lvlJc w:val="left"/>
      <w:pPr>
        <w:ind w:left="720" w:hanging="360"/>
      </w:pPr>
      <w:rPr>
        <w:rFonts w:ascii="Symbol" w:hAnsi="Symbol" w:hint="default"/>
      </w:rPr>
    </w:lvl>
    <w:lvl w:ilvl="1" w:tplc="4CF0E826">
      <w:start w:val="1"/>
      <w:numFmt w:val="bullet"/>
      <w:lvlText w:val="o"/>
      <w:lvlJc w:val="left"/>
      <w:pPr>
        <w:ind w:left="1440" w:hanging="360"/>
      </w:pPr>
      <w:rPr>
        <w:rFonts w:ascii="Courier New" w:hAnsi="Courier New" w:hint="default"/>
      </w:rPr>
    </w:lvl>
    <w:lvl w:ilvl="2" w:tplc="A516B9B0">
      <w:start w:val="1"/>
      <w:numFmt w:val="bullet"/>
      <w:lvlText w:val=""/>
      <w:lvlJc w:val="left"/>
      <w:pPr>
        <w:ind w:left="2160" w:hanging="360"/>
      </w:pPr>
      <w:rPr>
        <w:rFonts w:ascii="Wingdings" w:hAnsi="Wingdings" w:hint="default"/>
      </w:rPr>
    </w:lvl>
    <w:lvl w:ilvl="3" w:tplc="43940C00">
      <w:start w:val="1"/>
      <w:numFmt w:val="bullet"/>
      <w:lvlText w:val=""/>
      <w:lvlJc w:val="left"/>
      <w:pPr>
        <w:ind w:left="2880" w:hanging="360"/>
      </w:pPr>
      <w:rPr>
        <w:rFonts w:ascii="Symbol" w:hAnsi="Symbol" w:hint="default"/>
      </w:rPr>
    </w:lvl>
    <w:lvl w:ilvl="4" w:tplc="A7A84144">
      <w:start w:val="1"/>
      <w:numFmt w:val="bullet"/>
      <w:lvlText w:val="o"/>
      <w:lvlJc w:val="left"/>
      <w:pPr>
        <w:ind w:left="3600" w:hanging="360"/>
      </w:pPr>
      <w:rPr>
        <w:rFonts w:ascii="Courier New" w:hAnsi="Courier New" w:hint="default"/>
      </w:rPr>
    </w:lvl>
    <w:lvl w:ilvl="5" w:tplc="559E083E">
      <w:start w:val="1"/>
      <w:numFmt w:val="bullet"/>
      <w:lvlText w:val=""/>
      <w:lvlJc w:val="left"/>
      <w:pPr>
        <w:ind w:left="4320" w:hanging="360"/>
      </w:pPr>
      <w:rPr>
        <w:rFonts w:ascii="Wingdings" w:hAnsi="Wingdings" w:hint="default"/>
      </w:rPr>
    </w:lvl>
    <w:lvl w:ilvl="6" w:tplc="A9222AD8">
      <w:start w:val="1"/>
      <w:numFmt w:val="bullet"/>
      <w:lvlText w:val=""/>
      <w:lvlJc w:val="left"/>
      <w:pPr>
        <w:ind w:left="5040" w:hanging="360"/>
      </w:pPr>
      <w:rPr>
        <w:rFonts w:ascii="Symbol" w:hAnsi="Symbol" w:hint="default"/>
      </w:rPr>
    </w:lvl>
    <w:lvl w:ilvl="7" w:tplc="FD984BEE">
      <w:start w:val="1"/>
      <w:numFmt w:val="bullet"/>
      <w:lvlText w:val="o"/>
      <w:lvlJc w:val="left"/>
      <w:pPr>
        <w:ind w:left="5760" w:hanging="360"/>
      </w:pPr>
      <w:rPr>
        <w:rFonts w:ascii="Courier New" w:hAnsi="Courier New" w:hint="default"/>
      </w:rPr>
    </w:lvl>
    <w:lvl w:ilvl="8" w:tplc="6130E51C">
      <w:start w:val="1"/>
      <w:numFmt w:val="bullet"/>
      <w:lvlText w:val=""/>
      <w:lvlJc w:val="left"/>
      <w:pPr>
        <w:ind w:left="6480" w:hanging="360"/>
      </w:pPr>
      <w:rPr>
        <w:rFonts w:ascii="Wingdings" w:hAnsi="Wingdings" w:hint="default"/>
      </w:rPr>
    </w:lvl>
  </w:abstractNum>
  <w:abstractNum w:abstractNumId="3" w15:restartNumberingAfterBreak="0">
    <w:nsid w:val="22997A16"/>
    <w:multiLevelType w:val="hybridMultilevel"/>
    <w:tmpl w:val="AC1A06B6"/>
    <w:lvl w:ilvl="0" w:tplc="EB80169A">
      <w:start w:val="1"/>
      <w:numFmt w:val="bullet"/>
      <w:lvlText w:val=""/>
      <w:lvlJc w:val="left"/>
      <w:pPr>
        <w:ind w:left="720" w:hanging="360"/>
      </w:pPr>
      <w:rPr>
        <w:rFonts w:ascii="Symbol" w:hAnsi="Symbol" w:hint="default"/>
      </w:rPr>
    </w:lvl>
    <w:lvl w:ilvl="1" w:tplc="7474E3B8">
      <w:start w:val="1"/>
      <w:numFmt w:val="bullet"/>
      <w:lvlText w:val="o"/>
      <w:lvlJc w:val="left"/>
      <w:pPr>
        <w:ind w:left="1440" w:hanging="360"/>
      </w:pPr>
      <w:rPr>
        <w:rFonts w:ascii="Courier New" w:hAnsi="Courier New" w:hint="default"/>
      </w:rPr>
    </w:lvl>
    <w:lvl w:ilvl="2" w:tplc="99803496">
      <w:start w:val="1"/>
      <w:numFmt w:val="bullet"/>
      <w:lvlText w:val=""/>
      <w:lvlJc w:val="left"/>
      <w:pPr>
        <w:ind w:left="2160" w:hanging="360"/>
      </w:pPr>
      <w:rPr>
        <w:rFonts w:ascii="Wingdings" w:hAnsi="Wingdings" w:hint="default"/>
      </w:rPr>
    </w:lvl>
    <w:lvl w:ilvl="3" w:tplc="DD9E75CC">
      <w:start w:val="1"/>
      <w:numFmt w:val="bullet"/>
      <w:lvlText w:val=""/>
      <w:lvlJc w:val="left"/>
      <w:pPr>
        <w:ind w:left="2880" w:hanging="360"/>
      </w:pPr>
      <w:rPr>
        <w:rFonts w:ascii="Symbol" w:hAnsi="Symbol" w:hint="default"/>
      </w:rPr>
    </w:lvl>
    <w:lvl w:ilvl="4" w:tplc="92EA8448">
      <w:start w:val="1"/>
      <w:numFmt w:val="bullet"/>
      <w:lvlText w:val="o"/>
      <w:lvlJc w:val="left"/>
      <w:pPr>
        <w:ind w:left="3600" w:hanging="360"/>
      </w:pPr>
      <w:rPr>
        <w:rFonts w:ascii="Courier New" w:hAnsi="Courier New" w:hint="default"/>
      </w:rPr>
    </w:lvl>
    <w:lvl w:ilvl="5" w:tplc="3AFA0240">
      <w:start w:val="1"/>
      <w:numFmt w:val="bullet"/>
      <w:lvlText w:val=""/>
      <w:lvlJc w:val="left"/>
      <w:pPr>
        <w:ind w:left="4320" w:hanging="360"/>
      </w:pPr>
      <w:rPr>
        <w:rFonts w:ascii="Wingdings" w:hAnsi="Wingdings" w:hint="default"/>
      </w:rPr>
    </w:lvl>
    <w:lvl w:ilvl="6" w:tplc="B858783A">
      <w:start w:val="1"/>
      <w:numFmt w:val="bullet"/>
      <w:lvlText w:val=""/>
      <w:lvlJc w:val="left"/>
      <w:pPr>
        <w:ind w:left="5040" w:hanging="360"/>
      </w:pPr>
      <w:rPr>
        <w:rFonts w:ascii="Symbol" w:hAnsi="Symbol" w:hint="default"/>
      </w:rPr>
    </w:lvl>
    <w:lvl w:ilvl="7" w:tplc="AC467916">
      <w:start w:val="1"/>
      <w:numFmt w:val="bullet"/>
      <w:lvlText w:val="o"/>
      <w:lvlJc w:val="left"/>
      <w:pPr>
        <w:ind w:left="5760" w:hanging="360"/>
      </w:pPr>
      <w:rPr>
        <w:rFonts w:ascii="Courier New" w:hAnsi="Courier New" w:hint="default"/>
      </w:rPr>
    </w:lvl>
    <w:lvl w:ilvl="8" w:tplc="E36C5D38">
      <w:start w:val="1"/>
      <w:numFmt w:val="bullet"/>
      <w:lvlText w:val=""/>
      <w:lvlJc w:val="left"/>
      <w:pPr>
        <w:ind w:left="6480" w:hanging="360"/>
      </w:pPr>
      <w:rPr>
        <w:rFonts w:ascii="Wingdings" w:hAnsi="Wingdings" w:hint="default"/>
      </w:rPr>
    </w:lvl>
  </w:abstractNum>
  <w:abstractNum w:abstractNumId="4"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E41BD1"/>
    <w:multiLevelType w:val="hybridMultilevel"/>
    <w:tmpl w:val="0240A5D2"/>
    <w:lvl w:ilvl="0" w:tplc="F3827F40">
      <w:start w:val="1"/>
      <w:numFmt w:val="bullet"/>
      <w:lvlText w:val=""/>
      <w:lvlJc w:val="left"/>
      <w:pPr>
        <w:ind w:left="720" w:hanging="360"/>
      </w:pPr>
      <w:rPr>
        <w:rFonts w:ascii="Symbol" w:hAnsi="Symbol" w:hint="default"/>
      </w:rPr>
    </w:lvl>
    <w:lvl w:ilvl="1" w:tplc="1764CA7A">
      <w:start w:val="1"/>
      <w:numFmt w:val="bullet"/>
      <w:lvlText w:val="o"/>
      <w:lvlJc w:val="left"/>
      <w:pPr>
        <w:ind w:left="1440" w:hanging="360"/>
      </w:pPr>
      <w:rPr>
        <w:rFonts w:ascii="Courier New" w:hAnsi="Courier New" w:hint="default"/>
      </w:rPr>
    </w:lvl>
    <w:lvl w:ilvl="2" w:tplc="289C2D16">
      <w:start w:val="1"/>
      <w:numFmt w:val="bullet"/>
      <w:lvlText w:val=""/>
      <w:lvlJc w:val="left"/>
      <w:pPr>
        <w:ind w:left="2160" w:hanging="360"/>
      </w:pPr>
      <w:rPr>
        <w:rFonts w:ascii="Wingdings" w:hAnsi="Wingdings" w:hint="default"/>
      </w:rPr>
    </w:lvl>
    <w:lvl w:ilvl="3" w:tplc="F57C5BA8">
      <w:start w:val="1"/>
      <w:numFmt w:val="bullet"/>
      <w:lvlText w:val=""/>
      <w:lvlJc w:val="left"/>
      <w:pPr>
        <w:ind w:left="2880" w:hanging="360"/>
      </w:pPr>
      <w:rPr>
        <w:rFonts w:ascii="Symbol" w:hAnsi="Symbol" w:hint="default"/>
      </w:rPr>
    </w:lvl>
    <w:lvl w:ilvl="4" w:tplc="BCBA9B64">
      <w:start w:val="1"/>
      <w:numFmt w:val="bullet"/>
      <w:lvlText w:val="o"/>
      <w:lvlJc w:val="left"/>
      <w:pPr>
        <w:ind w:left="3600" w:hanging="360"/>
      </w:pPr>
      <w:rPr>
        <w:rFonts w:ascii="Courier New" w:hAnsi="Courier New" w:hint="default"/>
      </w:rPr>
    </w:lvl>
    <w:lvl w:ilvl="5" w:tplc="CEFE8324">
      <w:start w:val="1"/>
      <w:numFmt w:val="bullet"/>
      <w:lvlText w:val=""/>
      <w:lvlJc w:val="left"/>
      <w:pPr>
        <w:ind w:left="4320" w:hanging="360"/>
      </w:pPr>
      <w:rPr>
        <w:rFonts w:ascii="Wingdings" w:hAnsi="Wingdings" w:hint="default"/>
      </w:rPr>
    </w:lvl>
    <w:lvl w:ilvl="6" w:tplc="74E297B4">
      <w:start w:val="1"/>
      <w:numFmt w:val="bullet"/>
      <w:lvlText w:val=""/>
      <w:lvlJc w:val="left"/>
      <w:pPr>
        <w:ind w:left="5040" w:hanging="360"/>
      </w:pPr>
      <w:rPr>
        <w:rFonts w:ascii="Symbol" w:hAnsi="Symbol" w:hint="default"/>
      </w:rPr>
    </w:lvl>
    <w:lvl w:ilvl="7" w:tplc="50CC2BCC">
      <w:start w:val="1"/>
      <w:numFmt w:val="bullet"/>
      <w:lvlText w:val="o"/>
      <w:lvlJc w:val="left"/>
      <w:pPr>
        <w:ind w:left="5760" w:hanging="360"/>
      </w:pPr>
      <w:rPr>
        <w:rFonts w:ascii="Courier New" w:hAnsi="Courier New" w:hint="default"/>
      </w:rPr>
    </w:lvl>
    <w:lvl w:ilvl="8" w:tplc="7A70A794">
      <w:start w:val="1"/>
      <w:numFmt w:val="bullet"/>
      <w:lvlText w:val=""/>
      <w:lvlJc w:val="left"/>
      <w:pPr>
        <w:ind w:left="6480" w:hanging="360"/>
      </w:pPr>
      <w:rPr>
        <w:rFonts w:ascii="Wingdings" w:hAnsi="Wingdings" w:hint="default"/>
      </w:rPr>
    </w:lvl>
  </w:abstractNum>
  <w:abstractNum w:abstractNumId="7"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5F54686"/>
    <w:multiLevelType w:val="hybridMultilevel"/>
    <w:tmpl w:val="D50013A2"/>
    <w:lvl w:ilvl="0" w:tplc="77B6FE68">
      <w:start w:val="1"/>
      <w:numFmt w:val="bullet"/>
      <w:lvlText w:val=""/>
      <w:lvlJc w:val="left"/>
      <w:pPr>
        <w:ind w:left="720" w:hanging="360"/>
      </w:pPr>
      <w:rPr>
        <w:rFonts w:ascii="Symbol" w:hAnsi="Symbol" w:hint="default"/>
      </w:rPr>
    </w:lvl>
    <w:lvl w:ilvl="1" w:tplc="6F6AC11A">
      <w:start w:val="1"/>
      <w:numFmt w:val="bullet"/>
      <w:lvlText w:val="o"/>
      <w:lvlJc w:val="left"/>
      <w:pPr>
        <w:ind w:left="1440" w:hanging="360"/>
      </w:pPr>
      <w:rPr>
        <w:rFonts w:ascii="Courier New" w:hAnsi="Courier New" w:hint="default"/>
      </w:rPr>
    </w:lvl>
    <w:lvl w:ilvl="2" w:tplc="8AF0846C">
      <w:start w:val="1"/>
      <w:numFmt w:val="bullet"/>
      <w:lvlText w:val=""/>
      <w:lvlJc w:val="left"/>
      <w:pPr>
        <w:ind w:left="2160" w:hanging="360"/>
      </w:pPr>
      <w:rPr>
        <w:rFonts w:ascii="Wingdings" w:hAnsi="Wingdings" w:hint="default"/>
      </w:rPr>
    </w:lvl>
    <w:lvl w:ilvl="3" w:tplc="B5145A78">
      <w:start w:val="1"/>
      <w:numFmt w:val="bullet"/>
      <w:lvlText w:val=""/>
      <w:lvlJc w:val="left"/>
      <w:pPr>
        <w:ind w:left="2880" w:hanging="360"/>
      </w:pPr>
      <w:rPr>
        <w:rFonts w:ascii="Symbol" w:hAnsi="Symbol" w:hint="default"/>
      </w:rPr>
    </w:lvl>
    <w:lvl w:ilvl="4" w:tplc="26AAC512">
      <w:start w:val="1"/>
      <w:numFmt w:val="bullet"/>
      <w:lvlText w:val="o"/>
      <w:lvlJc w:val="left"/>
      <w:pPr>
        <w:ind w:left="3600" w:hanging="360"/>
      </w:pPr>
      <w:rPr>
        <w:rFonts w:ascii="Courier New" w:hAnsi="Courier New" w:hint="default"/>
      </w:rPr>
    </w:lvl>
    <w:lvl w:ilvl="5" w:tplc="E5580994">
      <w:start w:val="1"/>
      <w:numFmt w:val="bullet"/>
      <w:lvlText w:val=""/>
      <w:lvlJc w:val="left"/>
      <w:pPr>
        <w:ind w:left="4320" w:hanging="360"/>
      </w:pPr>
      <w:rPr>
        <w:rFonts w:ascii="Wingdings" w:hAnsi="Wingdings" w:hint="default"/>
      </w:rPr>
    </w:lvl>
    <w:lvl w:ilvl="6" w:tplc="E956448E">
      <w:start w:val="1"/>
      <w:numFmt w:val="bullet"/>
      <w:lvlText w:val=""/>
      <w:lvlJc w:val="left"/>
      <w:pPr>
        <w:ind w:left="5040" w:hanging="360"/>
      </w:pPr>
      <w:rPr>
        <w:rFonts w:ascii="Symbol" w:hAnsi="Symbol" w:hint="default"/>
      </w:rPr>
    </w:lvl>
    <w:lvl w:ilvl="7" w:tplc="65E0D3D4">
      <w:start w:val="1"/>
      <w:numFmt w:val="bullet"/>
      <w:lvlText w:val="o"/>
      <w:lvlJc w:val="left"/>
      <w:pPr>
        <w:ind w:left="5760" w:hanging="360"/>
      </w:pPr>
      <w:rPr>
        <w:rFonts w:ascii="Courier New" w:hAnsi="Courier New" w:hint="default"/>
      </w:rPr>
    </w:lvl>
    <w:lvl w:ilvl="8" w:tplc="0E38C312">
      <w:start w:val="1"/>
      <w:numFmt w:val="bullet"/>
      <w:lvlText w:val=""/>
      <w:lvlJc w:val="left"/>
      <w:pPr>
        <w:ind w:left="6480" w:hanging="360"/>
      </w:pPr>
      <w:rPr>
        <w:rFonts w:ascii="Wingdings" w:hAnsi="Wingdings" w:hint="default"/>
      </w:rPr>
    </w:lvl>
  </w:abstractNum>
  <w:abstractNum w:abstractNumId="9" w15:restartNumberingAfterBreak="0">
    <w:nsid w:val="3C9439DE"/>
    <w:multiLevelType w:val="hybridMultilevel"/>
    <w:tmpl w:val="72582376"/>
    <w:lvl w:ilvl="0" w:tplc="D1FA2016">
      <w:start w:val="1"/>
      <w:numFmt w:val="bullet"/>
      <w:lvlText w:val=""/>
      <w:lvlJc w:val="left"/>
      <w:pPr>
        <w:ind w:left="720" w:hanging="360"/>
      </w:pPr>
      <w:rPr>
        <w:rFonts w:ascii="Symbol" w:hAnsi="Symbol" w:hint="default"/>
      </w:rPr>
    </w:lvl>
    <w:lvl w:ilvl="1" w:tplc="4B7400A8">
      <w:start w:val="1"/>
      <w:numFmt w:val="bullet"/>
      <w:lvlText w:val="o"/>
      <w:lvlJc w:val="left"/>
      <w:pPr>
        <w:ind w:left="1440" w:hanging="360"/>
      </w:pPr>
      <w:rPr>
        <w:rFonts w:ascii="Courier New" w:hAnsi="Courier New" w:hint="default"/>
      </w:rPr>
    </w:lvl>
    <w:lvl w:ilvl="2" w:tplc="9D96004E">
      <w:start w:val="1"/>
      <w:numFmt w:val="bullet"/>
      <w:lvlText w:val=""/>
      <w:lvlJc w:val="left"/>
      <w:pPr>
        <w:ind w:left="2160" w:hanging="360"/>
      </w:pPr>
      <w:rPr>
        <w:rFonts w:ascii="Wingdings" w:hAnsi="Wingdings" w:hint="default"/>
      </w:rPr>
    </w:lvl>
    <w:lvl w:ilvl="3" w:tplc="0338F77A">
      <w:start w:val="1"/>
      <w:numFmt w:val="bullet"/>
      <w:lvlText w:val=""/>
      <w:lvlJc w:val="left"/>
      <w:pPr>
        <w:ind w:left="2880" w:hanging="360"/>
      </w:pPr>
      <w:rPr>
        <w:rFonts w:ascii="Symbol" w:hAnsi="Symbol" w:hint="default"/>
      </w:rPr>
    </w:lvl>
    <w:lvl w:ilvl="4" w:tplc="AA3E8A46">
      <w:start w:val="1"/>
      <w:numFmt w:val="bullet"/>
      <w:lvlText w:val="o"/>
      <w:lvlJc w:val="left"/>
      <w:pPr>
        <w:ind w:left="3600" w:hanging="360"/>
      </w:pPr>
      <w:rPr>
        <w:rFonts w:ascii="Courier New" w:hAnsi="Courier New" w:hint="default"/>
      </w:rPr>
    </w:lvl>
    <w:lvl w:ilvl="5" w:tplc="2E6EA25C">
      <w:start w:val="1"/>
      <w:numFmt w:val="bullet"/>
      <w:lvlText w:val=""/>
      <w:lvlJc w:val="left"/>
      <w:pPr>
        <w:ind w:left="4320" w:hanging="360"/>
      </w:pPr>
      <w:rPr>
        <w:rFonts w:ascii="Wingdings" w:hAnsi="Wingdings" w:hint="default"/>
      </w:rPr>
    </w:lvl>
    <w:lvl w:ilvl="6" w:tplc="2C0C1B90">
      <w:start w:val="1"/>
      <w:numFmt w:val="bullet"/>
      <w:lvlText w:val=""/>
      <w:lvlJc w:val="left"/>
      <w:pPr>
        <w:ind w:left="5040" w:hanging="360"/>
      </w:pPr>
      <w:rPr>
        <w:rFonts w:ascii="Symbol" w:hAnsi="Symbol" w:hint="default"/>
      </w:rPr>
    </w:lvl>
    <w:lvl w:ilvl="7" w:tplc="DE0ACDC4">
      <w:start w:val="1"/>
      <w:numFmt w:val="bullet"/>
      <w:lvlText w:val="o"/>
      <w:lvlJc w:val="left"/>
      <w:pPr>
        <w:ind w:left="5760" w:hanging="360"/>
      </w:pPr>
      <w:rPr>
        <w:rFonts w:ascii="Courier New" w:hAnsi="Courier New" w:hint="default"/>
      </w:rPr>
    </w:lvl>
    <w:lvl w:ilvl="8" w:tplc="707A9062">
      <w:start w:val="1"/>
      <w:numFmt w:val="bullet"/>
      <w:lvlText w:val=""/>
      <w:lvlJc w:val="left"/>
      <w:pPr>
        <w:ind w:left="6480" w:hanging="360"/>
      </w:pPr>
      <w:rPr>
        <w:rFonts w:ascii="Wingdings" w:hAnsi="Wingdings" w:hint="default"/>
      </w:rPr>
    </w:lvl>
  </w:abstractNum>
  <w:abstractNum w:abstractNumId="10" w15:restartNumberingAfterBreak="0">
    <w:nsid w:val="3EDFD707"/>
    <w:multiLevelType w:val="hybridMultilevel"/>
    <w:tmpl w:val="F056CACC"/>
    <w:lvl w:ilvl="0" w:tplc="7666A2B8">
      <w:start w:val="1"/>
      <w:numFmt w:val="bullet"/>
      <w:lvlText w:val="o"/>
      <w:lvlJc w:val="left"/>
      <w:pPr>
        <w:ind w:left="720" w:hanging="360"/>
      </w:pPr>
      <w:rPr>
        <w:rFonts w:ascii="Courier New" w:hAnsi="Courier New" w:hint="default"/>
      </w:rPr>
    </w:lvl>
    <w:lvl w:ilvl="1" w:tplc="0DB427B4">
      <w:start w:val="1"/>
      <w:numFmt w:val="bullet"/>
      <w:lvlText w:val="o"/>
      <w:lvlJc w:val="left"/>
      <w:pPr>
        <w:ind w:left="1440" w:hanging="360"/>
      </w:pPr>
      <w:rPr>
        <w:rFonts w:ascii="Courier New" w:hAnsi="Courier New" w:hint="default"/>
      </w:rPr>
    </w:lvl>
    <w:lvl w:ilvl="2" w:tplc="7E2619E4">
      <w:start w:val="1"/>
      <w:numFmt w:val="bullet"/>
      <w:lvlText w:val=""/>
      <w:lvlJc w:val="left"/>
      <w:pPr>
        <w:ind w:left="2160" w:hanging="360"/>
      </w:pPr>
      <w:rPr>
        <w:rFonts w:ascii="Wingdings" w:hAnsi="Wingdings" w:hint="default"/>
      </w:rPr>
    </w:lvl>
    <w:lvl w:ilvl="3" w:tplc="9B98BA44">
      <w:start w:val="1"/>
      <w:numFmt w:val="bullet"/>
      <w:lvlText w:val=""/>
      <w:lvlJc w:val="left"/>
      <w:pPr>
        <w:ind w:left="2880" w:hanging="360"/>
      </w:pPr>
      <w:rPr>
        <w:rFonts w:ascii="Symbol" w:hAnsi="Symbol" w:hint="default"/>
      </w:rPr>
    </w:lvl>
    <w:lvl w:ilvl="4" w:tplc="74C8A0C2">
      <w:start w:val="1"/>
      <w:numFmt w:val="bullet"/>
      <w:lvlText w:val="o"/>
      <w:lvlJc w:val="left"/>
      <w:pPr>
        <w:ind w:left="3600" w:hanging="360"/>
      </w:pPr>
      <w:rPr>
        <w:rFonts w:ascii="Courier New" w:hAnsi="Courier New" w:hint="default"/>
      </w:rPr>
    </w:lvl>
    <w:lvl w:ilvl="5" w:tplc="CB6C6B74">
      <w:start w:val="1"/>
      <w:numFmt w:val="bullet"/>
      <w:lvlText w:val=""/>
      <w:lvlJc w:val="left"/>
      <w:pPr>
        <w:ind w:left="4320" w:hanging="360"/>
      </w:pPr>
      <w:rPr>
        <w:rFonts w:ascii="Wingdings" w:hAnsi="Wingdings" w:hint="default"/>
      </w:rPr>
    </w:lvl>
    <w:lvl w:ilvl="6" w:tplc="AE7EAE80">
      <w:start w:val="1"/>
      <w:numFmt w:val="bullet"/>
      <w:lvlText w:val=""/>
      <w:lvlJc w:val="left"/>
      <w:pPr>
        <w:ind w:left="5040" w:hanging="360"/>
      </w:pPr>
      <w:rPr>
        <w:rFonts w:ascii="Symbol" w:hAnsi="Symbol" w:hint="default"/>
      </w:rPr>
    </w:lvl>
    <w:lvl w:ilvl="7" w:tplc="E3803A90">
      <w:start w:val="1"/>
      <w:numFmt w:val="bullet"/>
      <w:lvlText w:val="o"/>
      <w:lvlJc w:val="left"/>
      <w:pPr>
        <w:ind w:left="5760" w:hanging="360"/>
      </w:pPr>
      <w:rPr>
        <w:rFonts w:ascii="Courier New" w:hAnsi="Courier New" w:hint="default"/>
      </w:rPr>
    </w:lvl>
    <w:lvl w:ilvl="8" w:tplc="133683F0">
      <w:start w:val="1"/>
      <w:numFmt w:val="bullet"/>
      <w:lvlText w:val=""/>
      <w:lvlJc w:val="left"/>
      <w:pPr>
        <w:ind w:left="6480" w:hanging="360"/>
      </w:pPr>
      <w:rPr>
        <w:rFonts w:ascii="Wingdings" w:hAnsi="Wingdings" w:hint="default"/>
      </w:rPr>
    </w:lvl>
  </w:abstractNum>
  <w:abstractNum w:abstractNumId="11" w15:restartNumberingAfterBreak="0">
    <w:nsid w:val="49A8D342"/>
    <w:multiLevelType w:val="hybridMultilevel"/>
    <w:tmpl w:val="827E8148"/>
    <w:lvl w:ilvl="0" w:tplc="3872D14E">
      <w:start w:val="1"/>
      <w:numFmt w:val="decimal"/>
      <w:lvlText w:val="%1."/>
      <w:lvlJc w:val="left"/>
      <w:pPr>
        <w:ind w:left="720" w:hanging="360"/>
      </w:pPr>
    </w:lvl>
    <w:lvl w:ilvl="1" w:tplc="34840810">
      <w:start w:val="1"/>
      <w:numFmt w:val="lowerLetter"/>
      <w:lvlText w:val="%2."/>
      <w:lvlJc w:val="left"/>
      <w:pPr>
        <w:ind w:left="1440" w:hanging="360"/>
      </w:pPr>
    </w:lvl>
    <w:lvl w:ilvl="2" w:tplc="C08416D6">
      <w:start w:val="1"/>
      <w:numFmt w:val="lowerRoman"/>
      <w:lvlText w:val="%3."/>
      <w:lvlJc w:val="right"/>
      <w:pPr>
        <w:ind w:left="2160" w:hanging="180"/>
      </w:pPr>
    </w:lvl>
    <w:lvl w:ilvl="3" w:tplc="97ECC968">
      <w:start w:val="1"/>
      <w:numFmt w:val="decimal"/>
      <w:lvlText w:val="%4."/>
      <w:lvlJc w:val="left"/>
      <w:pPr>
        <w:ind w:left="2880" w:hanging="360"/>
      </w:pPr>
    </w:lvl>
    <w:lvl w:ilvl="4" w:tplc="1F069A10">
      <w:start w:val="1"/>
      <w:numFmt w:val="lowerLetter"/>
      <w:lvlText w:val="%5."/>
      <w:lvlJc w:val="left"/>
      <w:pPr>
        <w:ind w:left="3600" w:hanging="360"/>
      </w:pPr>
    </w:lvl>
    <w:lvl w:ilvl="5" w:tplc="F82EC90E">
      <w:start w:val="1"/>
      <w:numFmt w:val="lowerRoman"/>
      <w:lvlText w:val="%6."/>
      <w:lvlJc w:val="right"/>
      <w:pPr>
        <w:ind w:left="4320" w:hanging="180"/>
      </w:pPr>
    </w:lvl>
    <w:lvl w:ilvl="6" w:tplc="C6DA3272">
      <w:start w:val="1"/>
      <w:numFmt w:val="decimal"/>
      <w:lvlText w:val="%7."/>
      <w:lvlJc w:val="left"/>
      <w:pPr>
        <w:ind w:left="5040" w:hanging="360"/>
      </w:pPr>
    </w:lvl>
    <w:lvl w:ilvl="7" w:tplc="BE541ED2">
      <w:start w:val="1"/>
      <w:numFmt w:val="lowerLetter"/>
      <w:lvlText w:val="%8."/>
      <w:lvlJc w:val="left"/>
      <w:pPr>
        <w:ind w:left="5760" w:hanging="360"/>
      </w:pPr>
    </w:lvl>
    <w:lvl w:ilvl="8" w:tplc="B0F2B5BE">
      <w:start w:val="1"/>
      <w:numFmt w:val="lowerRoman"/>
      <w:lvlText w:val="%9."/>
      <w:lvlJc w:val="right"/>
      <w:pPr>
        <w:ind w:left="6480" w:hanging="180"/>
      </w:pPr>
    </w:lvl>
  </w:abstractNum>
  <w:abstractNum w:abstractNumId="12" w15:restartNumberingAfterBreak="0">
    <w:nsid w:val="4F3ED0AB"/>
    <w:multiLevelType w:val="hybridMultilevel"/>
    <w:tmpl w:val="134CADFC"/>
    <w:lvl w:ilvl="0" w:tplc="34AC37E4">
      <w:start w:val="1"/>
      <w:numFmt w:val="bullet"/>
      <w:lvlText w:val=""/>
      <w:lvlJc w:val="left"/>
      <w:pPr>
        <w:ind w:left="730" w:hanging="360"/>
      </w:pPr>
      <w:rPr>
        <w:rFonts w:ascii="Symbol" w:hAnsi="Symbol" w:hint="default"/>
      </w:rPr>
    </w:lvl>
    <w:lvl w:ilvl="1" w:tplc="92487EAA">
      <w:start w:val="1"/>
      <w:numFmt w:val="bullet"/>
      <w:lvlText w:val="o"/>
      <w:lvlJc w:val="left"/>
      <w:pPr>
        <w:ind w:left="1450" w:hanging="360"/>
      </w:pPr>
      <w:rPr>
        <w:rFonts w:ascii="Courier New" w:hAnsi="Courier New" w:hint="default"/>
      </w:rPr>
    </w:lvl>
    <w:lvl w:ilvl="2" w:tplc="E8860BDA">
      <w:start w:val="1"/>
      <w:numFmt w:val="bullet"/>
      <w:lvlText w:val=""/>
      <w:lvlJc w:val="left"/>
      <w:pPr>
        <w:ind w:left="2170" w:hanging="360"/>
      </w:pPr>
      <w:rPr>
        <w:rFonts w:ascii="Wingdings" w:hAnsi="Wingdings" w:hint="default"/>
      </w:rPr>
    </w:lvl>
    <w:lvl w:ilvl="3" w:tplc="03484D1C">
      <w:start w:val="1"/>
      <w:numFmt w:val="bullet"/>
      <w:lvlText w:val=""/>
      <w:lvlJc w:val="left"/>
      <w:pPr>
        <w:ind w:left="2890" w:hanging="360"/>
      </w:pPr>
      <w:rPr>
        <w:rFonts w:ascii="Symbol" w:hAnsi="Symbol" w:hint="default"/>
      </w:rPr>
    </w:lvl>
    <w:lvl w:ilvl="4" w:tplc="A5E24AEA">
      <w:start w:val="1"/>
      <w:numFmt w:val="bullet"/>
      <w:lvlText w:val="o"/>
      <w:lvlJc w:val="left"/>
      <w:pPr>
        <w:ind w:left="3610" w:hanging="360"/>
      </w:pPr>
      <w:rPr>
        <w:rFonts w:ascii="Courier New" w:hAnsi="Courier New" w:hint="default"/>
      </w:rPr>
    </w:lvl>
    <w:lvl w:ilvl="5" w:tplc="5AE0A960">
      <w:start w:val="1"/>
      <w:numFmt w:val="bullet"/>
      <w:lvlText w:val=""/>
      <w:lvlJc w:val="left"/>
      <w:pPr>
        <w:ind w:left="4330" w:hanging="360"/>
      </w:pPr>
      <w:rPr>
        <w:rFonts w:ascii="Wingdings" w:hAnsi="Wingdings" w:hint="default"/>
      </w:rPr>
    </w:lvl>
    <w:lvl w:ilvl="6" w:tplc="766EBC3C">
      <w:start w:val="1"/>
      <w:numFmt w:val="bullet"/>
      <w:lvlText w:val=""/>
      <w:lvlJc w:val="left"/>
      <w:pPr>
        <w:ind w:left="5050" w:hanging="360"/>
      </w:pPr>
      <w:rPr>
        <w:rFonts w:ascii="Symbol" w:hAnsi="Symbol" w:hint="default"/>
      </w:rPr>
    </w:lvl>
    <w:lvl w:ilvl="7" w:tplc="FA82FC50">
      <w:start w:val="1"/>
      <w:numFmt w:val="bullet"/>
      <w:lvlText w:val="o"/>
      <w:lvlJc w:val="left"/>
      <w:pPr>
        <w:ind w:left="5770" w:hanging="360"/>
      </w:pPr>
      <w:rPr>
        <w:rFonts w:ascii="Courier New" w:hAnsi="Courier New" w:hint="default"/>
      </w:rPr>
    </w:lvl>
    <w:lvl w:ilvl="8" w:tplc="1EBA448C">
      <w:start w:val="1"/>
      <w:numFmt w:val="bullet"/>
      <w:lvlText w:val=""/>
      <w:lvlJc w:val="left"/>
      <w:pPr>
        <w:ind w:left="6490" w:hanging="360"/>
      </w:pPr>
      <w:rPr>
        <w:rFonts w:ascii="Wingdings" w:hAnsi="Wingdings" w:hint="default"/>
      </w:rPr>
    </w:lvl>
  </w:abstractNum>
  <w:abstractNum w:abstractNumId="13"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1A91CE7"/>
    <w:multiLevelType w:val="multilevel"/>
    <w:tmpl w:val="E63AE9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2BF27EA"/>
    <w:multiLevelType w:val="hybridMultilevel"/>
    <w:tmpl w:val="CED2E016"/>
    <w:lvl w:ilvl="0" w:tplc="49C0A150">
      <w:start w:val="1"/>
      <w:numFmt w:val="bullet"/>
      <w:lvlText w:val=""/>
      <w:lvlJc w:val="left"/>
      <w:pPr>
        <w:ind w:left="720" w:hanging="360"/>
      </w:pPr>
      <w:rPr>
        <w:rFonts w:ascii="Symbol" w:hAnsi="Symbol" w:hint="default"/>
      </w:rPr>
    </w:lvl>
    <w:lvl w:ilvl="1" w:tplc="E6921878">
      <w:start w:val="1"/>
      <w:numFmt w:val="bullet"/>
      <w:lvlText w:val="o"/>
      <w:lvlJc w:val="left"/>
      <w:pPr>
        <w:ind w:left="1440" w:hanging="360"/>
      </w:pPr>
      <w:rPr>
        <w:rFonts w:ascii="Courier New" w:hAnsi="Courier New" w:hint="default"/>
      </w:rPr>
    </w:lvl>
    <w:lvl w:ilvl="2" w:tplc="31968F10">
      <w:start w:val="1"/>
      <w:numFmt w:val="bullet"/>
      <w:lvlText w:val=""/>
      <w:lvlJc w:val="left"/>
      <w:pPr>
        <w:ind w:left="2160" w:hanging="360"/>
      </w:pPr>
      <w:rPr>
        <w:rFonts w:ascii="Wingdings" w:hAnsi="Wingdings" w:hint="default"/>
      </w:rPr>
    </w:lvl>
    <w:lvl w:ilvl="3" w:tplc="E4229528">
      <w:start w:val="1"/>
      <w:numFmt w:val="bullet"/>
      <w:lvlText w:val=""/>
      <w:lvlJc w:val="left"/>
      <w:pPr>
        <w:ind w:left="2880" w:hanging="360"/>
      </w:pPr>
      <w:rPr>
        <w:rFonts w:ascii="Symbol" w:hAnsi="Symbol" w:hint="default"/>
      </w:rPr>
    </w:lvl>
    <w:lvl w:ilvl="4" w:tplc="ABFA3DA2">
      <w:start w:val="1"/>
      <w:numFmt w:val="bullet"/>
      <w:lvlText w:val="o"/>
      <w:lvlJc w:val="left"/>
      <w:pPr>
        <w:ind w:left="3600" w:hanging="360"/>
      </w:pPr>
      <w:rPr>
        <w:rFonts w:ascii="Courier New" w:hAnsi="Courier New" w:hint="default"/>
      </w:rPr>
    </w:lvl>
    <w:lvl w:ilvl="5" w:tplc="C1288C3E">
      <w:start w:val="1"/>
      <w:numFmt w:val="bullet"/>
      <w:lvlText w:val=""/>
      <w:lvlJc w:val="left"/>
      <w:pPr>
        <w:ind w:left="4320" w:hanging="360"/>
      </w:pPr>
      <w:rPr>
        <w:rFonts w:ascii="Wingdings" w:hAnsi="Wingdings" w:hint="default"/>
      </w:rPr>
    </w:lvl>
    <w:lvl w:ilvl="6" w:tplc="B3348486">
      <w:start w:val="1"/>
      <w:numFmt w:val="bullet"/>
      <w:lvlText w:val=""/>
      <w:lvlJc w:val="left"/>
      <w:pPr>
        <w:ind w:left="5040" w:hanging="360"/>
      </w:pPr>
      <w:rPr>
        <w:rFonts w:ascii="Symbol" w:hAnsi="Symbol" w:hint="default"/>
      </w:rPr>
    </w:lvl>
    <w:lvl w:ilvl="7" w:tplc="7E8E8BA2">
      <w:start w:val="1"/>
      <w:numFmt w:val="bullet"/>
      <w:lvlText w:val="o"/>
      <w:lvlJc w:val="left"/>
      <w:pPr>
        <w:ind w:left="5760" w:hanging="360"/>
      </w:pPr>
      <w:rPr>
        <w:rFonts w:ascii="Courier New" w:hAnsi="Courier New" w:hint="default"/>
      </w:rPr>
    </w:lvl>
    <w:lvl w:ilvl="8" w:tplc="446A2620">
      <w:start w:val="1"/>
      <w:numFmt w:val="bullet"/>
      <w:lvlText w:val=""/>
      <w:lvlJc w:val="left"/>
      <w:pPr>
        <w:ind w:left="6480" w:hanging="360"/>
      </w:pPr>
      <w:rPr>
        <w:rFonts w:ascii="Wingdings" w:hAnsi="Wingdings" w:hint="default"/>
      </w:rPr>
    </w:lvl>
  </w:abstractNum>
  <w:abstractNum w:abstractNumId="16" w15:restartNumberingAfterBreak="0">
    <w:nsid w:val="676229B2"/>
    <w:multiLevelType w:val="hybridMultilevel"/>
    <w:tmpl w:val="CE0069F0"/>
    <w:lvl w:ilvl="0" w:tplc="980206C2">
      <w:start w:val="1"/>
      <w:numFmt w:val="bullet"/>
      <w:lvlText w:val=""/>
      <w:lvlJc w:val="left"/>
      <w:pPr>
        <w:ind w:left="720" w:hanging="360"/>
      </w:pPr>
      <w:rPr>
        <w:rFonts w:ascii="Symbol" w:hAnsi="Symbol" w:hint="default"/>
      </w:rPr>
    </w:lvl>
    <w:lvl w:ilvl="1" w:tplc="7FFA229C">
      <w:start w:val="1"/>
      <w:numFmt w:val="bullet"/>
      <w:lvlText w:val="o"/>
      <w:lvlJc w:val="left"/>
      <w:pPr>
        <w:ind w:left="1440" w:hanging="360"/>
      </w:pPr>
      <w:rPr>
        <w:rFonts w:ascii="Courier New" w:hAnsi="Courier New" w:hint="default"/>
      </w:rPr>
    </w:lvl>
    <w:lvl w:ilvl="2" w:tplc="477CEABE">
      <w:start w:val="1"/>
      <w:numFmt w:val="bullet"/>
      <w:lvlText w:val=""/>
      <w:lvlJc w:val="left"/>
      <w:pPr>
        <w:ind w:left="2160" w:hanging="360"/>
      </w:pPr>
      <w:rPr>
        <w:rFonts w:ascii="Wingdings" w:hAnsi="Wingdings" w:hint="default"/>
      </w:rPr>
    </w:lvl>
    <w:lvl w:ilvl="3" w:tplc="1B98E0AE">
      <w:start w:val="1"/>
      <w:numFmt w:val="bullet"/>
      <w:lvlText w:val=""/>
      <w:lvlJc w:val="left"/>
      <w:pPr>
        <w:ind w:left="2880" w:hanging="360"/>
      </w:pPr>
      <w:rPr>
        <w:rFonts w:ascii="Symbol" w:hAnsi="Symbol" w:hint="default"/>
      </w:rPr>
    </w:lvl>
    <w:lvl w:ilvl="4" w:tplc="1F86C810">
      <w:start w:val="1"/>
      <w:numFmt w:val="bullet"/>
      <w:lvlText w:val="o"/>
      <w:lvlJc w:val="left"/>
      <w:pPr>
        <w:ind w:left="3600" w:hanging="360"/>
      </w:pPr>
      <w:rPr>
        <w:rFonts w:ascii="Courier New" w:hAnsi="Courier New" w:hint="default"/>
      </w:rPr>
    </w:lvl>
    <w:lvl w:ilvl="5" w:tplc="C1D81982">
      <w:start w:val="1"/>
      <w:numFmt w:val="bullet"/>
      <w:lvlText w:val=""/>
      <w:lvlJc w:val="left"/>
      <w:pPr>
        <w:ind w:left="4320" w:hanging="360"/>
      </w:pPr>
      <w:rPr>
        <w:rFonts w:ascii="Wingdings" w:hAnsi="Wingdings" w:hint="default"/>
      </w:rPr>
    </w:lvl>
    <w:lvl w:ilvl="6" w:tplc="1946E3C8">
      <w:start w:val="1"/>
      <w:numFmt w:val="bullet"/>
      <w:lvlText w:val=""/>
      <w:lvlJc w:val="left"/>
      <w:pPr>
        <w:ind w:left="5040" w:hanging="360"/>
      </w:pPr>
      <w:rPr>
        <w:rFonts w:ascii="Symbol" w:hAnsi="Symbol" w:hint="default"/>
      </w:rPr>
    </w:lvl>
    <w:lvl w:ilvl="7" w:tplc="F1200CFA">
      <w:start w:val="1"/>
      <w:numFmt w:val="bullet"/>
      <w:lvlText w:val="o"/>
      <w:lvlJc w:val="left"/>
      <w:pPr>
        <w:ind w:left="5760" w:hanging="360"/>
      </w:pPr>
      <w:rPr>
        <w:rFonts w:ascii="Courier New" w:hAnsi="Courier New" w:hint="default"/>
      </w:rPr>
    </w:lvl>
    <w:lvl w:ilvl="8" w:tplc="40462FA6">
      <w:start w:val="1"/>
      <w:numFmt w:val="bullet"/>
      <w:lvlText w:val=""/>
      <w:lvlJc w:val="left"/>
      <w:pPr>
        <w:ind w:left="6480" w:hanging="360"/>
      </w:pPr>
      <w:rPr>
        <w:rFonts w:ascii="Wingdings" w:hAnsi="Wingdings" w:hint="default"/>
      </w:rPr>
    </w:lvl>
  </w:abstractNum>
  <w:abstractNum w:abstractNumId="17" w15:restartNumberingAfterBreak="0">
    <w:nsid w:val="6DEE6898"/>
    <w:multiLevelType w:val="hybridMultilevel"/>
    <w:tmpl w:val="F0DE23AE"/>
    <w:lvl w:ilvl="0" w:tplc="24CC181A">
      <w:start w:val="1"/>
      <w:numFmt w:val="bullet"/>
      <w:lvlText w:val=""/>
      <w:lvlJc w:val="left"/>
      <w:pPr>
        <w:ind w:left="720" w:hanging="360"/>
      </w:pPr>
      <w:rPr>
        <w:rFonts w:ascii="Symbol" w:hAnsi="Symbol" w:hint="default"/>
      </w:rPr>
    </w:lvl>
    <w:lvl w:ilvl="1" w:tplc="EFBA653C">
      <w:start w:val="1"/>
      <w:numFmt w:val="bullet"/>
      <w:lvlText w:val="o"/>
      <w:lvlJc w:val="left"/>
      <w:pPr>
        <w:ind w:left="1440" w:hanging="360"/>
      </w:pPr>
      <w:rPr>
        <w:rFonts w:ascii="Courier New" w:hAnsi="Courier New" w:hint="default"/>
      </w:rPr>
    </w:lvl>
    <w:lvl w:ilvl="2" w:tplc="4FF6049E">
      <w:start w:val="1"/>
      <w:numFmt w:val="bullet"/>
      <w:lvlText w:val=""/>
      <w:lvlJc w:val="left"/>
      <w:pPr>
        <w:ind w:left="2160" w:hanging="360"/>
      </w:pPr>
      <w:rPr>
        <w:rFonts w:ascii="Wingdings" w:hAnsi="Wingdings" w:hint="default"/>
      </w:rPr>
    </w:lvl>
    <w:lvl w:ilvl="3" w:tplc="64EC192C">
      <w:start w:val="1"/>
      <w:numFmt w:val="bullet"/>
      <w:lvlText w:val=""/>
      <w:lvlJc w:val="left"/>
      <w:pPr>
        <w:ind w:left="2880" w:hanging="360"/>
      </w:pPr>
      <w:rPr>
        <w:rFonts w:ascii="Symbol" w:hAnsi="Symbol" w:hint="default"/>
      </w:rPr>
    </w:lvl>
    <w:lvl w:ilvl="4" w:tplc="2F44AFC6">
      <w:start w:val="1"/>
      <w:numFmt w:val="bullet"/>
      <w:lvlText w:val="o"/>
      <w:lvlJc w:val="left"/>
      <w:pPr>
        <w:ind w:left="3600" w:hanging="360"/>
      </w:pPr>
      <w:rPr>
        <w:rFonts w:ascii="Courier New" w:hAnsi="Courier New" w:hint="default"/>
      </w:rPr>
    </w:lvl>
    <w:lvl w:ilvl="5" w:tplc="DC16D71A">
      <w:start w:val="1"/>
      <w:numFmt w:val="bullet"/>
      <w:lvlText w:val=""/>
      <w:lvlJc w:val="left"/>
      <w:pPr>
        <w:ind w:left="4320" w:hanging="360"/>
      </w:pPr>
      <w:rPr>
        <w:rFonts w:ascii="Wingdings" w:hAnsi="Wingdings" w:hint="default"/>
      </w:rPr>
    </w:lvl>
    <w:lvl w:ilvl="6" w:tplc="AB427CF0">
      <w:start w:val="1"/>
      <w:numFmt w:val="bullet"/>
      <w:lvlText w:val=""/>
      <w:lvlJc w:val="left"/>
      <w:pPr>
        <w:ind w:left="5040" w:hanging="360"/>
      </w:pPr>
      <w:rPr>
        <w:rFonts w:ascii="Symbol" w:hAnsi="Symbol" w:hint="default"/>
      </w:rPr>
    </w:lvl>
    <w:lvl w:ilvl="7" w:tplc="81982658">
      <w:start w:val="1"/>
      <w:numFmt w:val="bullet"/>
      <w:lvlText w:val="o"/>
      <w:lvlJc w:val="left"/>
      <w:pPr>
        <w:ind w:left="5760" w:hanging="360"/>
      </w:pPr>
      <w:rPr>
        <w:rFonts w:ascii="Courier New" w:hAnsi="Courier New" w:hint="default"/>
      </w:rPr>
    </w:lvl>
    <w:lvl w:ilvl="8" w:tplc="55E6D6DE">
      <w:start w:val="1"/>
      <w:numFmt w:val="bullet"/>
      <w:lvlText w:val=""/>
      <w:lvlJc w:val="left"/>
      <w:pPr>
        <w:ind w:left="6480" w:hanging="360"/>
      </w:pPr>
      <w:rPr>
        <w:rFonts w:ascii="Wingdings" w:hAnsi="Wingdings" w:hint="default"/>
      </w:rPr>
    </w:lvl>
  </w:abstractNum>
  <w:abstractNum w:abstractNumId="18"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E76D84"/>
    <w:multiLevelType w:val="hybridMultilevel"/>
    <w:tmpl w:val="F48649AE"/>
    <w:lvl w:ilvl="0" w:tplc="28047F04">
      <w:start w:val="1"/>
      <w:numFmt w:val="bullet"/>
      <w:lvlText w:val="·"/>
      <w:lvlJc w:val="left"/>
      <w:pPr>
        <w:ind w:left="720" w:hanging="360"/>
      </w:pPr>
      <w:rPr>
        <w:rFonts w:ascii="Symbol" w:hAnsi="Symbol" w:hint="default"/>
      </w:rPr>
    </w:lvl>
    <w:lvl w:ilvl="1" w:tplc="33860D28">
      <w:start w:val="1"/>
      <w:numFmt w:val="bullet"/>
      <w:lvlText w:val="o"/>
      <w:lvlJc w:val="left"/>
      <w:pPr>
        <w:ind w:left="1440" w:hanging="360"/>
      </w:pPr>
      <w:rPr>
        <w:rFonts w:ascii="Courier New" w:hAnsi="Courier New" w:hint="default"/>
      </w:rPr>
    </w:lvl>
    <w:lvl w:ilvl="2" w:tplc="1F820B74">
      <w:start w:val="1"/>
      <w:numFmt w:val="bullet"/>
      <w:lvlText w:val=""/>
      <w:lvlJc w:val="left"/>
      <w:pPr>
        <w:ind w:left="2160" w:hanging="360"/>
      </w:pPr>
      <w:rPr>
        <w:rFonts w:ascii="Wingdings" w:hAnsi="Wingdings" w:hint="default"/>
      </w:rPr>
    </w:lvl>
    <w:lvl w:ilvl="3" w:tplc="D7904C94">
      <w:start w:val="1"/>
      <w:numFmt w:val="bullet"/>
      <w:lvlText w:val=""/>
      <w:lvlJc w:val="left"/>
      <w:pPr>
        <w:ind w:left="2880" w:hanging="360"/>
      </w:pPr>
      <w:rPr>
        <w:rFonts w:ascii="Symbol" w:hAnsi="Symbol" w:hint="default"/>
      </w:rPr>
    </w:lvl>
    <w:lvl w:ilvl="4" w:tplc="204A38F4">
      <w:start w:val="1"/>
      <w:numFmt w:val="bullet"/>
      <w:lvlText w:val="o"/>
      <w:lvlJc w:val="left"/>
      <w:pPr>
        <w:ind w:left="3600" w:hanging="360"/>
      </w:pPr>
      <w:rPr>
        <w:rFonts w:ascii="Courier New" w:hAnsi="Courier New" w:hint="default"/>
      </w:rPr>
    </w:lvl>
    <w:lvl w:ilvl="5" w:tplc="6D3E5E2A">
      <w:start w:val="1"/>
      <w:numFmt w:val="bullet"/>
      <w:lvlText w:val=""/>
      <w:lvlJc w:val="left"/>
      <w:pPr>
        <w:ind w:left="4320" w:hanging="360"/>
      </w:pPr>
      <w:rPr>
        <w:rFonts w:ascii="Wingdings" w:hAnsi="Wingdings" w:hint="default"/>
      </w:rPr>
    </w:lvl>
    <w:lvl w:ilvl="6" w:tplc="F59CE9E6">
      <w:start w:val="1"/>
      <w:numFmt w:val="bullet"/>
      <w:lvlText w:val=""/>
      <w:lvlJc w:val="left"/>
      <w:pPr>
        <w:ind w:left="5040" w:hanging="360"/>
      </w:pPr>
      <w:rPr>
        <w:rFonts w:ascii="Symbol" w:hAnsi="Symbol" w:hint="default"/>
      </w:rPr>
    </w:lvl>
    <w:lvl w:ilvl="7" w:tplc="D4C88ADA">
      <w:start w:val="1"/>
      <w:numFmt w:val="bullet"/>
      <w:lvlText w:val="o"/>
      <w:lvlJc w:val="left"/>
      <w:pPr>
        <w:ind w:left="5760" w:hanging="360"/>
      </w:pPr>
      <w:rPr>
        <w:rFonts w:ascii="Courier New" w:hAnsi="Courier New" w:hint="default"/>
      </w:rPr>
    </w:lvl>
    <w:lvl w:ilvl="8" w:tplc="72CA47CC">
      <w:start w:val="1"/>
      <w:numFmt w:val="bullet"/>
      <w:lvlText w:val=""/>
      <w:lvlJc w:val="left"/>
      <w:pPr>
        <w:ind w:left="6480" w:hanging="360"/>
      </w:pPr>
      <w:rPr>
        <w:rFonts w:ascii="Wingdings" w:hAnsi="Wingdings" w:hint="default"/>
      </w:rPr>
    </w:lvl>
  </w:abstractNum>
  <w:abstractNum w:abstractNumId="20"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5"/>
  </w:num>
  <w:num w:numId="4">
    <w:abstractNumId w:val="2"/>
  </w:num>
  <w:num w:numId="5">
    <w:abstractNumId w:val="19"/>
  </w:num>
  <w:num w:numId="6">
    <w:abstractNumId w:val="0"/>
  </w:num>
  <w:num w:numId="7">
    <w:abstractNumId w:val="14"/>
  </w:num>
  <w:num w:numId="8">
    <w:abstractNumId w:val="10"/>
  </w:num>
  <w:num w:numId="9">
    <w:abstractNumId w:val="3"/>
  </w:num>
  <w:num w:numId="10">
    <w:abstractNumId w:val="6"/>
  </w:num>
  <w:num w:numId="11">
    <w:abstractNumId w:val="17"/>
  </w:num>
  <w:num w:numId="12">
    <w:abstractNumId w:val="12"/>
  </w:num>
  <w:num w:numId="13">
    <w:abstractNumId w:val="11"/>
  </w:num>
  <w:num w:numId="14">
    <w:abstractNumId w:val="9"/>
  </w:num>
  <w:num w:numId="15">
    <w:abstractNumId w:val="4"/>
  </w:num>
  <w:num w:numId="16">
    <w:abstractNumId w:val="18"/>
  </w:num>
  <w:num w:numId="17">
    <w:abstractNumId w:val="1"/>
  </w:num>
  <w:num w:numId="18">
    <w:abstractNumId w:val="7"/>
  </w:num>
  <w:num w:numId="19">
    <w:abstractNumId w:val="5"/>
  </w:num>
  <w:num w:numId="20">
    <w:abstractNumId w:val="20"/>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4D"/>
    <w:rsid w:val="000F77C0"/>
    <w:rsid w:val="00310634"/>
    <w:rsid w:val="00413F94"/>
    <w:rsid w:val="00432409"/>
    <w:rsid w:val="00601300"/>
    <w:rsid w:val="006375DB"/>
    <w:rsid w:val="00640AE1"/>
    <w:rsid w:val="00684B26"/>
    <w:rsid w:val="009B035C"/>
    <w:rsid w:val="009F10C9"/>
    <w:rsid w:val="00A00FFD"/>
    <w:rsid w:val="00A23594"/>
    <w:rsid w:val="00BA222C"/>
    <w:rsid w:val="00CE2CD9"/>
    <w:rsid w:val="00D01964"/>
    <w:rsid w:val="00D61FF0"/>
    <w:rsid w:val="00D778CB"/>
    <w:rsid w:val="00DB6808"/>
    <w:rsid w:val="00E33DF9"/>
    <w:rsid w:val="00E60472"/>
    <w:rsid w:val="00E7595D"/>
    <w:rsid w:val="00F46A4D"/>
    <w:rsid w:val="01C8C92D"/>
    <w:rsid w:val="05D55CE9"/>
    <w:rsid w:val="05FA8202"/>
    <w:rsid w:val="07B9A340"/>
    <w:rsid w:val="07BFD4F7"/>
    <w:rsid w:val="0876C740"/>
    <w:rsid w:val="098E061C"/>
    <w:rsid w:val="0A24E0C2"/>
    <w:rsid w:val="0CCC07CE"/>
    <w:rsid w:val="0DD262E3"/>
    <w:rsid w:val="0E179006"/>
    <w:rsid w:val="138BBF81"/>
    <w:rsid w:val="13EB47F7"/>
    <w:rsid w:val="19FC1D49"/>
    <w:rsid w:val="1BFC54A2"/>
    <w:rsid w:val="1CEA5C75"/>
    <w:rsid w:val="1FBBB839"/>
    <w:rsid w:val="20F2001C"/>
    <w:rsid w:val="21D702FA"/>
    <w:rsid w:val="21F88E0F"/>
    <w:rsid w:val="23E508BB"/>
    <w:rsid w:val="26456EEF"/>
    <w:rsid w:val="2651C444"/>
    <w:rsid w:val="28A7928F"/>
    <w:rsid w:val="29512170"/>
    <w:rsid w:val="2A617F7A"/>
    <w:rsid w:val="2AB88253"/>
    <w:rsid w:val="2D62F1C6"/>
    <w:rsid w:val="305B4DF5"/>
    <w:rsid w:val="31716601"/>
    <w:rsid w:val="3265CC5B"/>
    <w:rsid w:val="32F2425B"/>
    <w:rsid w:val="35B15745"/>
    <w:rsid w:val="378E3AF1"/>
    <w:rsid w:val="38D350FC"/>
    <w:rsid w:val="39BE4E3E"/>
    <w:rsid w:val="39E4C7AF"/>
    <w:rsid w:val="3AD24277"/>
    <w:rsid w:val="3D6B049C"/>
    <w:rsid w:val="3DEC9A0E"/>
    <w:rsid w:val="3EE9F0C3"/>
    <w:rsid w:val="3FF48AB5"/>
    <w:rsid w:val="402E5187"/>
    <w:rsid w:val="42F5AC96"/>
    <w:rsid w:val="42F61C8E"/>
    <w:rsid w:val="430BDC9F"/>
    <w:rsid w:val="431C0131"/>
    <w:rsid w:val="434FD21B"/>
    <w:rsid w:val="46A7CE67"/>
    <w:rsid w:val="47CBCC23"/>
    <w:rsid w:val="4818C380"/>
    <w:rsid w:val="4988C2E5"/>
    <w:rsid w:val="4C5FA1F4"/>
    <w:rsid w:val="4DDCC4A0"/>
    <w:rsid w:val="4E7FE8B5"/>
    <w:rsid w:val="4EE3BABE"/>
    <w:rsid w:val="4EE45BC0"/>
    <w:rsid w:val="4FBCB896"/>
    <w:rsid w:val="516D50F8"/>
    <w:rsid w:val="52E2EB31"/>
    <w:rsid w:val="549E7054"/>
    <w:rsid w:val="55A1772E"/>
    <w:rsid w:val="55DB0E32"/>
    <w:rsid w:val="561B1383"/>
    <w:rsid w:val="5622D501"/>
    <w:rsid w:val="572D085F"/>
    <w:rsid w:val="57433D2E"/>
    <w:rsid w:val="5A325429"/>
    <w:rsid w:val="5C70C2BD"/>
    <w:rsid w:val="5D0B46DF"/>
    <w:rsid w:val="6138DAE6"/>
    <w:rsid w:val="61820A7B"/>
    <w:rsid w:val="61B31156"/>
    <w:rsid w:val="62E4A142"/>
    <w:rsid w:val="63E35C5A"/>
    <w:rsid w:val="64FF30F7"/>
    <w:rsid w:val="657C6829"/>
    <w:rsid w:val="6586A1F4"/>
    <w:rsid w:val="69ECE07D"/>
    <w:rsid w:val="6A5C03EF"/>
    <w:rsid w:val="6B2334AB"/>
    <w:rsid w:val="6C250ED7"/>
    <w:rsid w:val="6DA4B9D9"/>
    <w:rsid w:val="6E38B469"/>
    <w:rsid w:val="6F13A627"/>
    <w:rsid w:val="6FBFBFE2"/>
    <w:rsid w:val="729D5FC2"/>
    <w:rsid w:val="730A8FB4"/>
    <w:rsid w:val="756A3C6E"/>
    <w:rsid w:val="757772E3"/>
    <w:rsid w:val="762F9195"/>
    <w:rsid w:val="79649014"/>
    <w:rsid w:val="79D9BC3C"/>
    <w:rsid w:val="7B44842F"/>
    <w:rsid w:val="7C47C76E"/>
    <w:rsid w:val="7C604B88"/>
    <w:rsid w:val="7C82D27C"/>
    <w:rsid w:val="7CD42D3D"/>
    <w:rsid w:val="7D7AFDCF"/>
    <w:rsid w:val="7F4283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3379"/>
  <w15:chartTrackingRefBased/>
  <w15:docId w15:val="{AE538F37-DD12-48E8-AE5C-A84D135F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F46A4D"/>
    <w:pPr>
      <w:spacing w:after="5" w:line="249" w:lineRule="auto"/>
      <w:ind w:left="10" w:hanging="10"/>
    </w:pPr>
    <w:rPr>
      <w:rFonts w:eastAsia="Calibri"/>
      <w:color w:val="000000"/>
      <w:sz w:val="22"/>
      <w:szCs w:val="22"/>
      <w:lang w:val="en-GB" w:eastAsia="en-IE"/>
    </w:rPr>
  </w:style>
  <w:style w:type="paragraph" w:styleId="Heading1">
    <w:name w:val="heading 1"/>
    <w:basedOn w:val="Normal"/>
    <w:next w:val="Normal"/>
    <w:link w:val="Heading1Char"/>
    <w:uiPriority w:val="9"/>
    <w:qFormat/>
    <w:rsid w:val="00F46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A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A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6A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6A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F46A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F46A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F46A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4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46A4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46A4D"/>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46A4D"/>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46A4D"/>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F46A4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rsid w:val="00F46A4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rsid w:val="00F46A4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rsid w:val="00F46A4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F46A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A4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46A4D"/>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A4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qFormat/>
    <w:rsid w:val="00F46A4D"/>
    <w:pPr>
      <w:spacing w:before="160" w:after="160"/>
      <w:jc w:val="center"/>
    </w:pPr>
    <w:rPr>
      <w:i/>
      <w:iCs/>
      <w:color w:val="404040" w:themeColor="text1" w:themeTint="BF"/>
    </w:rPr>
  </w:style>
  <w:style w:type="character" w:customStyle="1" w:styleId="QuoteChar">
    <w:name w:val="Quote Char"/>
    <w:basedOn w:val="DefaultParagraphFont"/>
    <w:link w:val="Quote"/>
    <w:rsid w:val="00F46A4D"/>
    <w:rPr>
      <w:i/>
      <w:iCs/>
      <w:color w:val="404040" w:themeColor="text1" w:themeTint="BF"/>
      <w:lang w:val="en-GB"/>
    </w:rPr>
  </w:style>
  <w:style w:type="paragraph" w:styleId="ListParagraph">
    <w:name w:val="List Paragraph"/>
    <w:basedOn w:val="Normal"/>
    <w:qFormat/>
    <w:rsid w:val="00F46A4D"/>
    <w:pPr>
      <w:ind w:left="720"/>
      <w:contextualSpacing/>
    </w:pPr>
  </w:style>
  <w:style w:type="character" w:styleId="IntenseEmphasis">
    <w:name w:val="Intense Emphasis"/>
    <w:basedOn w:val="DefaultParagraphFont"/>
    <w:qFormat/>
    <w:rsid w:val="00F46A4D"/>
    <w:rPr>
      <w:i/>
      <w:iCs/>
      <w:color w:val="0F4761" w:themeColor="accent1" w:themeShade="BF"/>
    </w:rPr>
  </w:style>
  <w:style w:type="paragraph" w:styleId="IntenseQuote">
    <w:name w:val="Intense Quote"/>
    <w:basedOn w:val="Normal"/>
    <w:next w:val="Normal"/>
    <w:link w:val="IntenseQuoteChar"/>
    <w:qFormat/>
    <w:rsid w:val="00F4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F46A4D"/>
    <w:rPr>
      <w:i/>
      <w:iCs/>
      <w:color w:val="0F4761" w:themeColor="accent1" w:themeShade="BF"/>
      <w:lang w:val="en-GB"/>
    </w:rPr>
  </w:style>
  <w:style w:type="character" w:styleId="IntenseReference">
    <w:name w:val="Intense Reference"/>
    <w:basedOn w:val="DefaultParagraphFont"/>
    <w:qFormat/>
    <w:rsid w:val="00F46A4D"/>
    <w:rPr>
      <w:b/>
      <w:bCs/>
      <w:smallCaps/>
      <w:color w:val="0F4761" w:themeColor="accent1" w:themeShade="BF"/>
      <w:spacing w:val="5"/>
    </w:rPr>
  </w:style>
  <w:style w:type="table" w:customStyle="1" w:styleId="TableGrid1">
    <w:name w:val="Table Grid1"/>
    <w:rsid w:val="00F46A4D"/>
    <w:rPr>
      <w:rFonts w:asciiTheme="minorHAnsi" w:eastAsiaTheme="minorEastAsia" w:hAnsiTheme="minorHAnsi" w:cstheme="minorBidi"/>
      <w:sz w:val="22"/>
      <w:szCs w:val="22"/>
      <w:lang w:eastAsia="en-IE"/>
    </w:rPr>
    <w:tblPr>
      <w:tblCellMar>
        <w:top w:w="0" w:type="dxa"/>
        <w:left w:w="0" w:type="dxa"/>
        <w:bottom w:w="0" w:type="dxa"/>
        <w:right w:w="0" w:type="dxa"/>
      </w:tblCellMar>
    </w:tblPr>
  </w:style>
  <w:style w:type="table" w:styleId="TableGrid">
    <w:name w:val="Table Grid"/>
    <w:basedOn w:val="TableNormal"/>
    <w:uiPriority w:val="39"/>
    <w:rsid w:val="00F46A4D"/>
    <w:rPr>
      <w:rFonts w:asciiTheme="minorHAnsi" w:eastAsia="Yu Mincho" w:hAnsiTheme="minorHAnsi" w:cstheme="minorBidi"/>
      <w:sz w:val="22"/>
      <w:szCs w:val="22"/>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46A4D"/>
    <w:rPr>
      <w:color w:val="467886" w:themeColor="hyperlink"/>
      <w:u w:val="single"/>
    </w:rPr>
  </w:style>
  <w:style w:type="character" w:customStyle="1" w:styleId="UnresolvedMention1">
    <w:name w:val="Unresolved Mention1"/>
    <w:basedOn w:val="DefaultParagraphFont"/>
    <w:unhideWhenUsed/>
    <w:rsid w:val="00F46A4D"/>
    <w:rPr>
      <w:color w:val="605E5C"/>
      <w:shd w:val="clear" w:color="auto" w:fill="E1DFDD"/>
    </w:rPr>
  </w:style>
  <w:style w:type="paragraph" w:customStyle="1" w:styleId="paragraph">
    <w:name w:val="paragraph"/>
    <w:basedOn w:val="Normal"/>
    <w:rsid w:val="00F46A4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nhideWhenUsed/>
    <w:rsid w:val="00F46A4D"/>
    <w:rPr>
      <w:color w:val="96607D" w:themeColor="followedHyperlink"/>
      <w:u w:val="single"/>
    </w:rPr>
  </w:style>
  <w:style w:type="character" w:styleId="CommentReference">
    <w:name w:val="annotation reference"/>
    <w:basedOn w:val="DefaultParagraphFont"/>
    <w:unhideWhenUsed/>
    <w:rsid w:val="00F46A4D"/>
    <w:rPr>
      <w:sz w:val="16"/>
      <w:szCs w:val="16"/>
    </w:rPr>
  </w:style>
  <w:style w:type="paragraph" w:styleId="CommentText">
    <w:name w:val="annotation text"/>
    <w:basedOn w:val="Normal"/>
    <w:link w:val="CommentTextChar"/>
    <w:unhideWhenUsed/>
    <w:rsid w:val="00F46A4D"/>
    <w:pPr>
      <w:spacing w:line="240" w:lineRule="auto"/>
    </w:pPr>
    <w:rPr>
      <w:sz w:val="20"/>
      <w:szCs w:val="20"/>
    </w:rPr>
  </w:style>
  <w:style w:type="character" w:customStyle="1" w:styleId="CommentTextChar">
    <w:name w:val="Comment Text Char"/>
    <w:basedOn w:val="DefaultParagraphFont"/>
    <w:link w:val="CommentText"/>
    <w:rsid w:val="00F46A4D"/>
    <w:rPr>
      <w:rFonts w:eastAsia="Calibri"/>
      <w:color w:val="000000"/>
      <w:sz w:val="20"/>
      <w:szCs w:val="20"/>
      <w:lang w:val="en-GB" w:eastAsia="en-IE"/>
    </w:rPr>
  </w:style>
  <w:style w:type="paragraph" w:styleId="CommentSubject">
    <w:name w:val="annotation subject"/>
    <w:basedOn w:val="CommentText"/>
    <w:next w:val="CommentText"/>
    <w:link w:val="CommentSubjectChar"/>
    <w:unhideWhenUsed/>
    <w:rsid w:val="00F46A4D"/>
    <w:rPr>
      <w:b/>
      <w:bCs/>
    </w:rPr>
  </w:style>
  <w:style w:type="character" w:customStyle="1" w:styleId="CommentSubjectChar">
    <w:name w:val="Comment Subject Char"/>
    <w:basedOn w:val="CommentTextChar"/>
    <w:link w:val="CommentSubject"/>
    <w:rsid w:val="00F46A4D"/>
    <w:rPr>
      <w:rFonts w:eastAsia="Calibri"/>
      <w:b/>
      <w:bCs/>
      <w:color w:val="000000"/>
      <w:sz w:val="20"/>
      <w:szCs w:val="20"/>
      <w:lang w:val="en-GB" w:eastAsia="en-IE"/>
    </w:rPr>
  </w:style>
  <w:style w:type="table" w:customStyle="1" w:styleId="TableGrid0">
    <w:name w:val="TableGrid"/>
    <w:rsid w:val="00F46A4D"/>
    <w:rPr>
      <w:rFonts w:asciiTheme="minorHAnsi" w:eastAsiaTheme="minorEastAsia" w:hAnsiTheme="minorHAnsi" w:cstheme="minorBidi"/>
      <w:lang w:val="en-GB" w:eastAsia="en-GB"/>
    </w:rPr>
    <w:tblPr>
      <w:tblCellMar>
        <w:top w:w="0" w:type="dxa"/>
        <w:left w:w="0" w:type="dxa"/>
        <w:bottom w:w="0" w:type="dxa"/>
        <w:right w:w="0" w:type="dxa"/>
      </w:tblCellMar>
    </w:tblPr>
  </w:style>
  <w:style w:type="paragraph" w:styleId="BalloonText">
    <w:name w:val="Balloon Text"/>
    <w:basedOn w:val="Normal"/>
    <w:link w:val="BalloonTextChar"/>
    <w:unhideWhenUsed/>
    <w:rsid w:val="00F46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46A4D"/>
    <w:rPr>
      <w:rFonts w:ascii="Segoe UI" w:eastAsia="Calibri" w:hAnsi="Segoe UI" w:cs="Segoe UI"/>
      <w:color w:val="000000"/>
      <w:sz w:val="18"/>
      <w:szCs w:val="18"/>
      <w:lang w:val="en-GB" w:eastAsia="en-IE"/>
    </w:rPr>
  </w:style>
  <w:style w:type="paragraph" w:styleId="Revision">
    <w:name w:val="Revision"/>
    <w:hidden/>
    <w:rsid w:val="00F46A4D"/>
    <w:rPr>
      <w:rFonts w:eastAsia="Calibri"/>
      <w:color w:val="000000"/>
      <w:sz w:val="22"/>
      <w:szCs w:val="22"/>
      <w:lang w:eastAsia="en-IE"/>
    </w:rPr>
  </w:style>
  <w:style w:type="paragraph" w:styleId="Header">
    <w:name w:val="header"/>
    <w:basedOn w:val="Normal"/>
    <w:link w:val="HeaderChar"/>
    <w:unhideWhenUsed/>
    <w:rsid w:val="00F46A4D"/>
    <w:pPr>
      <w:tabs>
        <w:tab w:val="center" w:pos="4513"/>
        <w:tab w:val="right" w:pos="9026"/>
      </w:tabs>
      <w:spacing w:after="0" w:line="240" w:lineRule="auto"/>
    </w:pPr>
  </w:style>
  <w:style w:type="character" w:customStyle="1" w:styleId="HeaderChar">
    <w:name w:val="Header Char"/>
    <w:basedOn w:val="DefaultParagraphFont"/>
    <w:link w:val="Header"/>
    <w:rsid w:val="00F46A4D"/>
    <w:rPr>
      <w:rFonts w:eastAsia="Calibri"/>
      <w:color w:val="000000"/>
      <w:sz w:val="22"/>
      <w:szCs w:val="22"/>
      <w:lang w:val="en-GB" w:eastAsia="en-IE"/>
    </w:rPr>
  </w:style>
  <w:style w:type="paragraph" w:styleId="Footer">
    <w:name w:val="footer"/>
    <w:basedOn w:val="Normal"/>
    <w:link w:val="FooterChar"/>
    <w:uiPriority w:val="99"/>
    <w:unhideWhenUsed/>
    <w:rsid w:val="00F4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A4D"/>
    <w:rPr>
      <w:rFonts w:eastAsia="Calibri"/>
      <w:color w:val="000000"/>
      <w:sz w:val="22"/>
      <w:szCs w:val="22"/>
      <w:lang w:val="en-GB" w:eastAsia="en-IE"/>
    </w:rPr>
  </w:style>
  <w:style w:type="paragraph" w:styleId="FootnoteText">
    <w:name w:val="footnote text"/>
    <w:basedOn w:val="Normal"/>
    <w:link w:val="FootnoteTextChar"/>
    <w:unhideWhenUsed/>
    <w:rsid w:val="00F46A4D"/>
    <w:pPr>
      <w:spacing w:after="0" w:line="240" w:lineRule="auto"/>
    </w:pPr>
    <w:rPr>
      <w:sz w:val="20"/>
      <w:szCs w:val="20"/>
    </w:rPr>
  </w:style>
  <w:style w:type="character" w:customStyle="1" w:styleId="FootnoteTextChar">
    <w:name w:val="Footnote Text Char"/>
    <w:basedOn w:val="DefaultParagraphFont"/>
    <w:link w:val="FootnoteText"/>
    <w:rsid w:val="00F46A4D"/>
    <w:rPr>
      <w:rFonts w:eastAsia="Calibri"/>
      <w:color w:val="000000"/>
      <w:sz w:val="20"/>
      <w:szCs w:val="20"/>
      <w:lang w:val="en-GB" w:eastAsia="en-IE"/>
    </w:rPr>
  </w:style>
  <w:style w:type="character" w:styleId="FootnoteReference">
    <w:name w:val="footnote reference"/>
    <w:basedOn w:val="DefaultParagraphFont"/>
    <w:unhideWhenUsed/>
    <w:rsid w:val="00F46A4D"/>
    <w:rPr>
      <w:vertAlign w:val="superscript"/>
    </w:rPr>
  </w:style>
  <w:style w:type="character" w:styleId="UnresolvedMention">
    <w:name w:val="Unresolved Mention"/>
    <w:basedOn w:val="DefaultParagraphFont"/>
    <w:unhideWhenUsed/>
    <w:rsid w:val="00F46A4D"/>
    <w:rPr>
      <w:color w:val="605E5C"/>
      <w:shd w:val="clear" w:color="auto" w:fill="E1DFDD"/>
    </w:rPr>
  </w:style>
  <w:style w:type="paragraph" w:customStyle="1" w:styleId="xmsonormal">
    <w:name w:val="x_msonormal"/>
    <w:basedOn w:val="Normal"/>
    <w:rsid w:val="00F46A4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referenc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ess.ie/images/stories/ResourcesForTutors/AcademicWritingHandbookForLearnersInTheFETSecto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rary.etbi.ie/library/teach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s.ie/images/stories/ResourcesForTutors/Referencing_Handbook_files/Referencing_Handbook_February_2019.pdf" TargetMode="External"/><Relationship Id="rId5" Type="http://schemas.openxmlformats.org/officeDocument/2006/relationships/styles" Target="styles.xml"/><Relationship Id="rId15" Type="http://schemas.openxmlformats.org/officeDocument/2006/relationships/hyperlink" Target="https://library.etbi.ie/library/UDL" TargetMode="External"/><Relationship Id="rId23"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tbi.ie/ld.php?content_id=344231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E3F20F85-D598-4E08-86C5-2F42A4654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152DC-0100-4D35-A7E2-AD87CBB3F573}">
  <ds:schemaRefs>
    <ds:schemaRef ds:uri="http://schemas.microsoft.com/sharepoint/v3/contenttype/forms"/>
  </ds:schemaRefs>
</ds:datastoreItem>
</file>

<file path=customXml/itemProps3.xml><?xml version="1.0" encoding="utf-8"?>
<ds:datastoreItem xmlns:ds="http://schemas.openxmlformats.org/officeDocument/2006/customXml" ds:itemID="{D46F10FF-803E-4AF7-BB61-88753823A0B9}">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3341</Words>
  <Characters>19049</Characters>
  <Application>Microsoft Office Word</Application>
  <DocSecurity>0</DocSecurity>
  <Lines>158</Lines>
  <Paragraphs>44</Paragraphs>
  <ScaleCrop>false</ScaleCrop>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Coleman (Bishopstown Campus)</dc:creator>
  <cp:keywords/>
  <dc:description/>
  <cp:lastModifiedBy>Monika Wrobel</cp:lastModifiedBy>
  <cp:revision>2</cp:revision>
  <dcterms:created xsi:type="dcterms:W3CDTF">2025-08-15T08:02:00Z</dcterms:created>
  <dcterms:modified xsi:type="dcterms:W3CDTF">2025-08-15T08:02:00Z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