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86D0" w14:textId="77777777" w:rsidR="00EE7922" w:rsidRPr="00BD70B7" w:rsidRDefault="00EE7922" w:rsidP="00EE7922">
      <w:pPr>
        <w:spacing w:after="160" w:line="259" w:lineRule="auto"/>
        <w:ind w:left="0" w:firstLine="0"/>
        <w:rPr>
          <w:rFonts w:ascii="Aptos" w:eastAsiaTheme="majorEastAsia" w:hAnsi="Aptos" w:cstheme="majorBidi"/>
          <w:color w:val="0F4761" w:themeColor="accent1" w:themeShade="BF"/>
          <w:sz w:val="32"/>
          <w:szCs w:val="32"/>
        </w:rPr>
      </w:pPr>
      <w:bookmarkStart w:id="0" w:name="_Hlk195805421"/>
      <w:r w:rsidRPr="00BD70B7">
        <w:rPr>
          <w:rFonts w:ascii="Aptos" w:eastAsiaTheme="majorEastAsia" w:hAnsi="Aptos" w:cstheme="majorBidi"/>
          <w:color w:val="0F4761" w:themeColor="accent1" w:themeShade="BF"/>
          <w:sz w:val="32"/>
          <w:szCs w:val="32"/>
        </w:rPr>
        <w:t xml:space="preserve">Appendix A: Material to support delivery   </w:t>
      </w:r>
    </w:p>
    <w:bookmarkEnd w:id="0"/>
    <w:p w14:paraId="6CCFC78E" w14:textId="77777777" w:rsidR="00EE7922" w:rsidRPr="00BD70B7" w:rsidRDefault="00EE7922" w:rsidP="00EE7922">
      <w:pPr>
        <w:spacing w:after="160" w:line="259" w:lineRule="auto"/>
        <w:ind w:left="0" w:firstLine="0"/>
        <w:rPr>
          <w:rFonts w:ascii="Aptos" w:hAnsi="Aptos" w:cs="Arial"/>
          <w:sz w:val="24"/>
          <w:szCs w:val="24"/>
          <w:lang w:val="en-IE"/>
        </w:rPr>
      </w:pPr>
      <w:r w:rsidRPr="00BD70B7">
        <w:rPr>
          <w:rFonts w:ascii="Aptos" w:hAnsi="Aptos" w:cs="Arial"/>
          <w:sz w:val="24"/>
          <w:szCs w:val="24"/>
        </w:rPr>
        <w:t>(these resources will be hosted in the ETBI Digital Library and will be updated on an ongoing basis)</w:t>
      </w:r>
      <w:r w:rsidRPr="00BD70B7">
        <w:rPr>
          <w:rFonts w:ascii="Aptos" w:hAnsi="Aptos" w:cs="Arial"/>
          <w:sz w:val="24"/>
          <w:szCs w:val="24"/>
          <w:lang w:val="en-IE"/>
        </w:rPr>
        <w:t>  </w:t>
      </w:r>
    </w:p>
    <w:p w14:paraId="7A27854C" w14:textId="77777777" w:rsidR="00EE7922" w:rsidRPr="00BD70B7" w:rsidRDefault="00EE7922" w:rsidP="00EE7922">
      <w:pPr>
        <w:spacing w:after="160" w:line="259" w:lineRule="auto"/>
        <w:ind w:left="0" w:firstLine="0"/>
        <w:rPr>
          <w:rFonts w:ascii="Aptos" w:hAnsi="Aptos" w:cs="Arial"/>
          <w:sz w:val="24"/>
          <w:szCs w:val="24"/>
          <w:lang w:val="en-IE"/>
        </w:rPr>
      </w:pPr>
      <w:r w:rsidRPr="00BD70B7">
        <w:rPr>
          <w:rFonts w:ascii="Aptos" w:hAnsi="Aptos" w:cs="Arial"/>
          <w:sz w:val="24"/>
          <w:szCs w:val="24"/>
          <w:lang w:val="en-IE"/>
        </w:rPr>
        <w:t> </w:t>
      </w:r>
    </w:p>
    <w:tbl>
      <w:tblPr>
        <w:tblW w:w="9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215"/>
        <w:gridCol w:w="4350"/>
      </w:tblGrid>
      <w:tr w:rsidR="00EE7922" w:rsidRPr="00BD70B7" w14:paraId="47D55EEE" w14:textId="77777777" w:rsidTr="00B76A4C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1B868" w14:textId="77777777" w:rsidR="00EE7922" w:rsidRPr="00BD70B7" w:rsidRDefault="00EE7922" w:rsidP="00B76A4C">
            <w:pPr>
              <w:spacing w:after="160" w:line="259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MIMLOs</w:t>
            </w:r>
            <w:r w:rsidRPr="00BD70B7">
              <w:rPr>
                <w:rFonts w:ascii="Arial" w:hAnsi="Arial" w:cs="Arial"/>
                <w:sz w:val="24"/>
                <w:szCs w:val="24"/>
              </w:rPr>
              <w:t> </w:t>
            </w: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 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C5B1A" w14:textId="77777777" w:rsidR="00EE7922" w:rsidRPr="00BD70B7" w:rsidRDefault="00EE7922" w:rsidP="00B76A4C">
            <w:pPr>
              <w:spacing w:after="160" w:line="259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Module Content</w:t>
            </w:r>
            <w:r w:rsidRPr="00BD70B7">
              <w:rPr>
                <w:rFonts w:ascii="Arial" w:hAnsi="Arial" w:cs="Arial"/>
                <w:sz w:val="24"/>
                <w:szCs w:val="24"/>
                <w:lang w:val="en-IE"/>
              </w:rPr>
              <w:t> </w:t>
            </w:r>
            <w:r w:rsidRPr="00BD70B7">
              <w:rPr>
                <w:rFonts w:ascii="Arial" w:hAnsi="Arial" w:cs="Arial"/>
                <w:sz w:val="24"/>
                <w:szCs w:val="24"/>
              </w:rPr>
              <w:t> </w:t>
            </w: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 </w:t>
            </w:r>
          </w:p>
          <w:p w14:paraId="34BFCECF" w14:textId="77777777" w:rsidR="00EE7922" w:rsidRPr="00BD70B7" w:rsidRDefault="00EE7922" w:rsidP="00B76A4C">
            <w:pPr>
              <w:spacing w:after="160" w:line="259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Topics/ units of learning</w:t>
            </w:r>
            <w:r w:rsidRPr="00BD70B7">
              <w:rPr>
                <w:rFonts w:ascii="Arial" w:hAnsi="Arial" w:cs="Arial"/>
                <w:sz w:val="24"/>
                <w:szCs w:val="24"/>
              </w:rPr>
              <w:t> </w:t>
            </w: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 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DB749" w14:textId="77777777" w:rsidR="00EE7922" w:rsidRDefault="00EE7922" w:rsidP="00B76A4C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 xml:space="preserve">Suggested </w:t>
            </w:r>
            <w:r w:rsidRPr="003D241C">
              <w:rPr>
                <w:rFonts w:ascii="Aptos" w:hAnsi="Aptos" w:cs="Arial"/>
                <w:sz w:val="24"/>
                <w:szCs w:val="24"/>
                <w:lang w:val="en-IE"/>
              </w:rPr>
              <w:t>resources</w:t>
            </w:r>
            <w:r w:rsidRPr="003D241C">
              <w:rPr>
                <w:rFonts w:ascii="Arial" w:hAnsi="Arial" w:cs="Arial"/>
                <w:sz w:val="24"/>
                <w:szCs w:val="24"/>
              </w:rPr>
              <w:t> </w:t>
            </w:r>
          </w:p>
          <w:p w14:paraId="351D4E6D" w14:textId="77777777" w:rsidR="00EE7922" w:rsidRDefault="00EE7922" w:rsidP="00B76A4C">
            <w:pPr>
              <w:spacing w:after="160" w:line="259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3D241C">
              <w:rPr>
                <w:rFonts w:ascii="Aptos" w:hAnsi="Aptos" w:cs="Arial"/>
                <w:sz w:val="24"/>
                <w:szCs w:val="24"/>
                <w:lang w:val="en-IE"/>
              </w:rPr>
              <w:t>Link</w:t>
            </w:r>
            <w:r w:rsidRPr="003D241C">
              <w:rPr>
                <w:rFonts w:ascii="Aptos" w:hAnsi="Aptos" w:cs="Arial"/>
                <w:sz w:val="24"/>
                <w:szCs w:val="24"/>
              </w:rPr>
              <w:t xml:space="preserve"> to ETBI Digital Library</w:t>
            </w: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 </w:t>
            </w:r>
          </w:p>
          <w:p w14:paraId="40567C72" w14:textId="77777777" w:rsidR="00EE7922" w:rsidRDefault="00EE7922" w:rsidP="00B76A4C">
            <w:pPr>
              <w:spacing w:after="160" w:line="259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hyperlink r:id="rId4" w:history="1">
              <w:r w:rsidRPr="003D241C">
                <w:rPr>
                  <w:rStyle w:val="Hyperlink"/>
                  <w:rFonts w:ascii="Aptos" w:hAnsi="Aptos" w:cs="Arial"/>
                  <w:sz w:val="24"/>
                  <w:szCs w:val="24"/>
                </w:rPr>
                <w:t>Home - ETBI FET Digital Library - ETBI Digital Library at Education and Training Boards Ireland, ETBI</w:t>
              </w:r>
            </w:hyperlink>
          </w:p>
          <w:p w14:paraId="50F0FAE1" w14:textId="77777777" w:rsidR="00EE7922" w:rsidRPr="00BD70B7" w:rsidRDefault="00EE7922" w:rsidP="00B76A4C">
            <w:pPr>
              <w:spacing w:after="160" w:line="259" w:lineRule="auto"/>
              <w:ind w:left="0" w:firstLine="0"/>
              <w:jc w:val="center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3D241C">
              <w:rPr>
                <w:rFonts w:ascii="Aptos" w:hAnsi="Aptos" w:cs="Arial"/>
                <w:sz w:val="24"/>
                <w:szCs w:val="24"/>
              </w:rPr>
              <w:drawing>
                <wp:inline distT="0" distB="0" distL="0" distR="0" wp14:anchorId="05BB9ED4" wp14:editId="047D97A5">
                  <wp:extent cx="1095375" cy="1095375"/>
                  <wp:effectExtent l="0" t="0" r="0" b="0"/>
                  <wp:docPr id="18" name="Picture 17" descr="A qr code on a black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C93395-8E75-D92F-AE2B-552D33C3C5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A qr code on a black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5C93395-8E75-D92F-AE2B-552D33C3C5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922" w:rsidRPr="00BD70B7" w14:paraId="68602350" w14:textId="77777777" w:rsidTr="00B76A4C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7BE74" w14:textId="77777777" w:rsidR="00EE7922" w:rsidRPr="00BD70B7" w:rsidRDefault="00EE7922" w:rsidP="00B76A4C">
            <w:pPr>
              <w:spacing w:after="160" w:line="360" w:lineRule="auto"/>
              <w:ind w:left="0" w:firstLine="0"/>
              <w:jc w:val="center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1 - 8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25ADB" w14:textId="77777777" w:rsidR="00EE7922" w:rsidRPr="00BD70B7" w:rsidRDefault="00EE7922" w:rsidP="00B76A4C">
            <w:pPr>
              <w:spacing w:after="160" w:line="240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Introduction to Nutrition</w:t>
            </w:r>
          </w:p>
          <w:p w14:paraId="29A460EC" w14:textId="77777777" w:rsidR="00EE7922" w:rsidRPr="00BD70B7" w:rsidRDefault="00EE7922" w:rsidP="00B76A4C">
            <w:pPr>
              <w:spacing w:after="160" w:line="240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 xml:space="preserve">Determinants of Health and Impacts </w:t>
            </w:r>
          </w:p>
          <w:p w14:paraId="2226FDA6" w14:textId="77777777" w:rsidR="00EE7922" w:rsidRPr="00BD70B7" w:rsidRDefault="00EE7922" w:rsidP="00B76A4C">
            <w:pPr>
              <w:spacing w:after="160" w:line="240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Evidence-based Sources of Information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DA0D2" w14:textId="77777777" w:rsidR="00EE7922" w:rsidRPr="00BD70B7" w:rsidRDefault="00EE7922" w:rsidP="00B76A4C">
            <w:pPr>
              <w:spacing w:after="160" w:line="360" w:lineRule="auto"/>
              <w:ind w:left="0" w:firstLine="0"/>
              <w:rPr>
                <w:rFonts w:ascii="Aptos" w:hAnsi="Aptos" w:cs="Arial"/>
                <w:sz w:val="24"/>
                <w:szCs w:val="24"/>
                <w:highlight w:val="yellow"/>
              </w:rPr>
            </w:pPr>
            <w:r w:rsidRPr="00BD70B7">
              <w:rPr>
                <w:rFonts w:ascii="Arial" w:hAnsi="Arial" w:cs="Arial"/>
                <w:sz w:val="24"/>
                <w:szCs w:val="24"/>
              </w:rPr>
              <w:t> </w:t>
            </w:r>
            <w:r w:rsidRPr="00BD70B7">
              <w:rPr>
                <w:rFonts w:ascii="Aptos" w:hAnsi="Aptos" w:cs="Arial"/>
                <w:sz w:val="24"/>
                <w:szCs w:val="24"/>
              </w:rPr>
              <w:t>PowerPoint(s)</w:t>
            </w:r>
          </w:p>
          <w:p w14:paraId="6D6F781F" w14:textId="77777777" w:rsidR="00EE7922" w:rsidRPr="00BD70B7" w:rsidRDefault="00EE7922" w:rsidP="00B76A4C">
            <w:pPr>
              <w:spacing w:after="160" w:line="360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</w:p>
        </w:tc>
      </w:tr>
      <w:tr w:rsidR="00EE7922" w:rsidRPr="00BD70B7" w14:paraId="0352B891" w14:textId="77777777" w:rsidTr="00B76A4C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79D30" w14:textId="77777777" w:rsidR="00EE7922" w:rsidRPr="00BD70B7" w:rsidRDefault="00EE7922" w:rsidP="00B76A4C">
            <w:pPr>
              <w:pStyle w:val="ListParagraph"/>
              <w:spacing w:line="360" w:lineRule="auto"/>
              <w:ind w:left="360"/>
              <w:rPr>
                <w:rFonts w:ascii="Aptos" w:hAnsi="Aptos" w:cs="Arial"/>
              </w:rPr>
            </w:pPr>
            <w:r w:rsidRPr="00BD70B7">
              <w:rPr>
                <w:rFonts w:ascii="Aptos" w:hAnsi="Aptos" w:cs="Arial"/>
              </w:rPr>
              <w:t xml:space="preserve">1-8 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60E35" w14:textId="77777777" w:rsidR="00EE7922" w:rsidRPr="00BD70B7" w:rsidRDefault="00EE7922" w:rsidP="00B76A4C">
            <w:pPr>
              <w:spacing w:line="360" w:lineRule="auto"/>
              <w:rPr>
                <w:rFonts w:ascii="Aptos" w:hAnsi="Aptos" w:cs="Arial"/>
                <w:color w:val="000000" w:themeColor="text1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color w:val="000000" w:themeColor="text1"/>
                <w:sz w:val="24"/>
                <w:szCs w:val="24"/>
                <w:lang w:val="en-IE"/>
              </w:rPr>
              <w:t>Nutrition: Science and Everyday Application V2.0</w:t>
            </w:r>
          </w:p>
          <w:p w14:paraId="2AABE3F1" w14:textId="77777777" w:rsidR="00EE7922" w:rsidRPr="00BD70B7" w:rsidRDefault="00EE7922" w:rsidP="00B76A4C">
            <w:pPr>
              <w:spacing w:after="160" w:line="360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color w:val="000000" w:themeColor="text1"/>
                <w:sz w:val="24"/>
                <w:szCs w:val="24"/>
              </w:rPr>
              <w:t>Open Education Resource (OER)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4627B" w14:textId="77777777" w:rsidR="00EE7922" w:rsidRPr="00BD70B7" w:rsidRDefault="00EE7922" w:rsidP="00B76A4C">
            <w:pPr>
              <w:spacing w:after="160" w:line="360" w:lineRule="auto"/>
              <w:ind w:left="0" w:firstLine="0"/>
              <w:rPr>
                <w:rFonts w:ascii="Aptos" w:hAnsi="Aptos" w:cs="Arial"/>
                <w:sz w:val="24"/>
                <w:szCs w:val="24"/>
              </w:rPr>
            </w:pPr>
            <w:r w:rsidRPr="00BD70B7">
              <w:rPr>
                <w:rFonts w:ascii="Aptos" w:hAnsi="Aptos" w:cs="Arial"/>
                <w:sz w:val="24"/>
                <w:szCs w:val="24"/>
              </w:rPr>
              <w:t xml:space="preserve">PDF </w:t>
            </w:r>
          </w:p>
        </w:tc>
      </w:tr>
      <w:tr w:rsidR="00EE7922" w:rsidRPr="00BD70B7" w14:paraId="577E81C1" w14:textId="77777777" w:rsidTr="00B76A4C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F48C7" w14:textId="77777777" w:rsidR="00EE7922" w:rsidRPr="00BD70B7" w:rsidRDefault="00EE7922" w:rsidP="00B76A4C">
            <w:pPr>
              <w:spacing w:after="160" w:line="360" w:lineRule="auto"/>
              <w:ind w:left="0" w:firstLine="0"/>
              <w:jc w:val="center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>8</w:t>
            </w:r>
          </w:p>
        </w:tc>
        <w:tc>
          <w:tcPr>
            <w:tcW w:w="4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7B352" w14:textId="77777777" w:rsidR="00EE7922" w:rsidRPr="00BD70B7" w:rsidRDefault="00EE7922" w:rsidP="00B76A4C">
            <w:pPr>
              <w:spacing w:after="160" w:line="360" w:lineRule="auto"/>
              <w:ind w:left="0" w:firstLine="0"/>
              <w:rPr>
                <w:rFonts w:ascii="Aptos" w:hAnsi="Aptos" w:cs="Arial"/>
                <w:sz w:val="24"/>
                <w:szCs w:val="24"/>
                <w:lang w:val="en-IE"/>
              </w:rPr>
            </w:pPr>
            <w:r w:rsidRPr="00BD70B7">
              <w:rPr>
                <w:rFonts w:ascii="Aptos" w:hAnsi="Aptos" w:cs="Arial"/>
                <w:sz w:val="24"/>
                <w:szCs w:val="24"/>
                <w:lang w:val="en-IE"/>
              </w:rPr>
              <w:t xml:space="preserve"> Food Pyramid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6FDAB" w14:textId="77777777" w:rsidR="00EE7922" w:rsidRPr="00BD70B7" w:rsidRDefault="00EE7922" w:rsidP="00B76A4C">
            <w:pPr>
              <w:spacing w:after="160" w:line="360" w:lineRule="auto"/>
              <w:ind w:left="0" w:firstLine="0"/>
              <w:rPr>
                <w:rFonts w:ascii="Aptos" w:hAnsi="Aptos" w:cs="Arial"/>
                <w:sz w:val="24"/>
                <w:szCs w:val="24"/>
                <w:highlight w:val="yellow"/>
              </w:rPr>
            </w:pPr>
            <w:r w:rsidRPr="00BD70B7">
              <w:rPr>
                <w:rFonts w:ascii="Aptos" w:hAnsi="Aptos" w:cs="Arial"/>
                <w:sz w:val="24"/>
                <w:szCs w:val="24"/>
              </w:rPr>
              <w:t xml:space="preserve"> HSE PDF</w:t>
            </w:r>
          </w:p>
        </w:tc>
      </w:tr>
    </w:tbl>
    <w:p w14:paraId="2B44B40A" w14:textId="77777777" w:rsidR="00EE7922" w:rsidRPr="00BD70B7" w:rsidRDefault="00EE7922" w:rsidP="00EE7922">
      <w:pPr>
        <w:spacing w:after="160" w:line="259" w:lineRule="auto"/>
        <w:ind w:left="0" w:firstLine="0"/>
        <w:rPr>
          <w:rFonts w:ascii="Aptos" w:hAnsi="Aptos" w:cs="Arial"/>
          <w:sz w:val="24"/>
          <w:szCs w:val="24"/>
          <w:lang w:val="en-IE"/>
        </w:rPr>
      </w:pPr>
      <w:r w:rsidRPr="00BD70B7">
        <w:rPr>
          <w:rFonts w:ascii="Aptos" w:hAnsi="Aptos" w:cs="Arial"/>
          <w:sz w:val="24"/>
          <w:szCs w:val="24"/>
          <w:lang w:val="en-IE"/>
        </w:rPr>
        <w:t> </w:t>
      </w:r>
    </w:p>
    <w:p w14:paraId="362A0B32" w14:textId="77777777" w:rsidR="00EE7922" w:rsidRDefault="00EE7922"/>
    <w:sectPr w:rsidR="00EE7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22"/>
    <w:rsid w:val="0030360B"/>
    <w:rsid w:val="00E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4050"/>
  <w15:chartTrackingRefBased/>
  <w15:docId w15:val="{0FBBDE96-2598-4FAB-8CCA-2559A811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22"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  <w:szCs w:val="22"/>
      <w:lang w:val="en-GB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922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922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922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922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922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922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922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922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922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92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9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E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92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I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E7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92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IE" w:eastAsia="en-US"/>
    </w:rPr>
  </w:style>
  <w:style w:type="character" w:styleId="IntenseEmphasis">
    <w:name w:val="Intense Emphasis"/>
    <w:basedOn w:val="DefaultParagraphFont"/>
    <w:uiPriority w:val="21"/>
    <w:qFormat/>
    <w:rsid w:val="00EE7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I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9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library.etbi.ie/hom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7A86A039-50F2-457C-982C-165DAA395A75}"/>
</file>

<file path=customXml/itemProps2.xml><?xml version="1.0" encoding="utf-8"?>
<ds:datastoreItem xmlns:ds="http://schemas.openxmlformats.org/officeDocument/2006/customXml" ds:itemID="{70F129D5-B66D-4098-9520-5617317C34C9}"/>
</file>

<file path=customXml/itemProps3.xml><?xml version="1.0" encoding="utf-8"?>
<ds:datastoreItem xmlns:ds="http://schemas.openxmlformats.org/officeDocument/2006/customXml" ds:itemID="{CC0642C0-919B-4D5D-974D-A2C36355A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Burke</dc:creator>
  <cp:keywords/>
  <dc:description/>
  <cp:lastModifiedBy>Louise Burke</cp:lastModifiedBy>
  <cp:revision>1</cp:revision>
  <dcterms:created xsi:type="dcterms:W3CDTF">2025-04-17T17:03:00Z</dcterms:created>
  <dcterms:modified xsi:type="dcterms:W3CDTF">2025-04-17T17:05:00Z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