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698363846"/>
        <w:docPartObj>
          <w:docPartGallery w:val="Cover Pages"/>
          <w:docPartUnique/>
        </w:docPartObj>
      </w:sdtPr>
      <w:sdtEndPr>
        <w:rPr>
          <w:b/>
          <w:bCs/>
          <w:sz w:val="36"/>
          <w:szCs w:val="24"/>
          <w:lang w:val="en-IE"/>
        </w:rPr>
      </w:sdtEndPr>
      <w:sdtContent>
        <w:p w14:paraId="555AC40C" w14:textId="7657792B" w:rsidR="00690DB0" w:rsidRDefault="00690DB0"/>
        <w:p w14:paraId="4B0EFDB7" w14:textId="4266A1BC" w:rsidR="00690DB0" w:rsidRDefault="00690DB0">
          <w:pPr>
            <w:rPr>
              <w:b/>
              <w:bCs/>
              <w:sz w:val="36"/>
              <w:szCs w:val="24"/>
              <w:lang w:val="en-IE"/>
            </w:rPr>
          </w:pPr>
          <w:r>
            <w:rPr>
              <w:noProof/>
              <w:lang w:val="en-IE" w:eastAsia="en-IE"/>
            </w:rPr>
            <mc:AlternateContent>
              <mc:Choice Requires="wps">
                <w:drawing>
                  <wp:anchor distT="0" distB="0" distL="182880" distR="182880" simplePos="0" relativeHeight="251655680" behindDoc="0" locked="0" layoutInCell="1" allowOverlap="1" wp14:anchorId="5DFD13F7" wp14:editId="40E62FA4">
                    <wp:simplePos x="0" y="0"/>
                    <wp:positionH relativeFrom="margin">
                      <wp:posOffset>-323850</wp:posOffset>
                    </wp:positionH>
                    <wp:positionV relativeFrom="page">
                      <wp:posOffset>4495800</wp:posOffset>
                    </wp:positionV>
                    <wp:extent cx="6838950" cy="2028825"/>
                    <wp:effectExtent l="0" t="0" r="0" b="9525"/>
                    <wp:wrapSquare wrapText="bothSides"/>
                    <wp:docPr id="131" name="Text Box 131"/>
                    <wp:cNvGraphicFramePr/>
                    <a:graphic xmlns:a="http://schemas.openxmlformats.org/drawingml/2006/main">
                      <a:graphicData uri="http://schemas.microsoft.com/office/word/2010/wordprocessingShape">
                        <wps:wsp>
                          <wps:cNvSpPr txBox="1"/>
                          <wps:spPr>
                            <a:xfrm>
                              <a:off x="0" y="0"/>
                              <a:ext cx="6838950" cy="2028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983AF1" w14:textId="14676BF4" w:rsidR="00690DB0" w:rsidRDefault="009B71D4">
                                <w:pPr>
                                  <w:pStyle w:val="NoSpacing"/>
                                  <w:spacing w:before="40" w:after="560" w:line="216" w:lineRule="auto"/>
                                  <w:rPr>
                                    <w:color w:val="5B9BD5" w:themeColor="accent1"/>
                                    <w:sz w:val="72"/>
                                    <w:szCs w:val="72"/>
                                  </w:rPr>
                                </w:pPr>
                                <w:sdt>
                                  <w:sdtPr>
                                    <w:rPr>
                                      <w:color w:val="5B9BD5"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690DB0">
                                      <w:rPr>
                                        <w:color w:val="5B9BD5" w:themeColor="accent1"/>
                                        <w:sz w:val="72"/>
                                        <w:szCs w:val="72"/>
                                      </w:rPr>
                                      <w:t>LOETB Reasonable Accommodation Policy for QQI Awards</w:t>
                                    </w:r>
                                  </w:sdtContent>
                                </w:sdt>
                              </w:p>
                              <w:sdt>
                                <w:sdtPr>
                                  <w:rPr>
                                    <w:caps/>
                                    <w:color w:val="1F3864" w:themeColor="accent5" w:themeShade="80"/>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081A0114" w14:textId="3800840E" w:rsidR="00690DB0" w:rsidRDefault="00690DB0">
                                    <w:pPr>
                                      <w:pStyle w:val="NoSpacing"/>
                                      <w:spacing w:before="40" w:after="40"/>
                                      <w:rPr>
                                        <w:caps/>
                                        <w:color w:val="1F3864" w:themeColor="accent5" w:themeShade="80"/>
                                        <w:sz w:val="28"/>
                                        <w:szCs w:val="28"/>
                                      </w:rPr>
                                    </w:pPr>
                                    <w:r>
                                      <w:rPr>
                                        <w:caps/>
                                        <w:color w:val="1F3864" w:themeColor="accent5" w:themeShade="80"/>
                                        <w:sz w:val="28"/>
                                        <w:szCs w:val="28"/>
                                      </w:rPr>
                                      <w:t>Quality Assurance Support Service (QASS)</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DFD13F7" id="_x0000_t202" coordsize="21600,21600" o:spt="202" path="m,l,21600r21600,l21600,xe">
                    <v:stroke joinstyle="miter"/>
                    <v:path gradientshapeok="t" o:connecttype="rect"/>
                  </v:shapetype>
                  <v:shape id="Text Box 131" o:spid="_x0000_s1026" type="#_x0000_t202" style="position:absolute;margin-left:-25.5pt;margin-top:354pt;width:538.5pt;height:159.75pt;z-index:251655680;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" filled="f" stroked="f" strokeweight=".5pt">
                    <v:textbox inset="0,0,0,0">
                      <w:txbxContent>
                        <w:p w14:paraId="41983AF1" w14:textId="14676BF4" w:rsidR="00690DB0" w:rsidRDefault="00690DB0">
                          <w:pPr>
                            <w:pStyle w:val="NoSpacing"/>
                            <w:spacing w:before="40" w:after="560" w:line="216" w:lineRule="auto"/>
                            <w:rPr>
                              <w:color w:val="5B9BD5" w:themeColor="accent1"/>
                              <w:sz w:val="72"/>
                              <w:szCs w:val="72"/>
                            </w:rPr>
                          </w:pPr>
                          <w:sdt>
                            <w:sdtPr>
                              <w:rPr>
                                <w:color w:val="5B9BD5"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5B9BD5" w:themeColor="accent1"/>
                                  <w:sz w:val="72"/>
                                  <w:szCs w:val="72"/>
                                </w:rPr>
                                <w:t>LOETB Reasonable Accommodation Policy for QQI Awards</w:t>
                              </w:r>
                            </w:sdtContent>
                          </w:sdt>
                        </w:p>
                        <w:sdt>
                          <w:sdtPr>
                            <w:rPr>
                              <w:caps/>
                              <w:color w:val="1F3864" w:themeColor="accent5" w:themeShade="80"/>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Content>
                            <w:p w14:paraId="081A0114" w14:textId="3800840E" w:rsidR="00690DB0" w:rsidRDefault="00690DB0">
                              <w:pPr>
                                <w:pStyle w:val="NoSpacing"/>
                                <w:spacing w:before="40" w:after="40"/>
                                <w:rPr>
                                  <w:caps/>
                                  <w:color w:val="1F3864" w:themeColor="accent5" w:themeShade="80"/>
                                  <w:sz w:val="28"/>
                                  <w:szCs w:val="28"/>
                                </w:rPr>
                              </w:pPr>
                              <w:r>
                                <w:rPr>
                                  <w:caps/>
                                  <w:color w:val="1F3864" w:themeColor="accent5" w:themeShade="80"/>
                                  <w:sz w:val="28"/>
                                  <w:szCs w:val="28"/>
                                </w:rPr>
                                <w:t>Quality Assurance Support Service (QASS)</w:t>
                              </w:r>
                            </w:p>
                          </w:sdtContent>
                        </w:sdt>
                      </w:txbxContent>
                    </v:textbox>
                    <w10:wrap type="square" anchorx="margin" anchory="page"/>
                  </v:shape>
                </w:pict>
              </mc:Fallback>
            </mc:AlternateContent>
          </w:r>
          <w:r>
            <w:rPr>
              <w:noProof/>
              <w:lang w:val="en-IE" w:eastAsia="en-IE"/>
            </w:rPr>
            <mc:AlternateContent>
              <mc:Choice Requires="wps">
                <w:drawing>
                  <wp:anchor distT="0" distB="0" distL="114300" distR="114300" simplePos="0" relativeHeight="251654656" behindDoc="0" locked="0" layoutInCell="1" allowOverlap="1" wp14:anchorId="372CD425" wp14:editId="4DD368C1">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2-01-01T00:00:00Z">
                                    <w:dateFormat w:val="yyyy"/>
                                    <w:lid w:val="en-US"/>
                                    <w:storeMappedDataAs w:val="dateTime"/>
                                    <w:calendar w:val="gregorian"/>
                                  </w:date>
                                </w:sdtPr>
                                <w:sdtEndPr/>
                                <w:sdtContent>
                                  <w:p w14:paraId="1048D687" w14:textId="5237B37A" w:rsidR="00690DB0" w:rsidRDefault="00690DB0">
                                    <w:pPr>
                                      <w:pStyle w:val="NoSpacing"/>
                                      <w:jc w:val="right"/>
                                      <w:rPr>
                                        <w:color w:val="FFFFFF" w:themeColor="background1"/>
                                        <w:sz w:val="24"/>
                                        <w:szCs w:val="24"/>
                                      </w:rPr>
                                    </w:pPr>
                                    <w:r>
                                      <w:rPr>
                                        <w:color w:val="FFFFFF" w:themeColor="background1"/>
                                        <w:sz w:val="24"/>
                                        <w:szCs w:val="24"/>
                                      </w:rPr>
                                      <w:t>2022</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372CD425" id="Rectangle 132" o:spid="_x0000_s1027" style="position:absolute;margin-left:-4.4pt;margin-top:0;width:46.8pt;height:77.75pt;z-index:251654656;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" fillcolor="#5b9bd5 [3204]" stroked="f" strokeweight="1pt">
                    <v:path arrowok="t"/>
                    <o:lock v:ext="edit" aspectratio="t"/>
                    <v:textbox inset="3.6pt,,3.6pt">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2-01-01T00:00:00Z">
                              <w:dateFormat w:val="yyyy"/>
                              <w:lid w:val="en-US"/>
                              <w:storeMappedDataAs w:val="dateTime"/>
                              <w:calendar w:val="gregorian"/>
                            </w:date>
                          </w:sdtPr>
                          <w:sdtContent>
                            <w:p w14:paraId="1048D687" w14:textId="5237B37A" w:rsidR="00690DB0" w:rsidRDefault="00690DB0">
                              <w:pPr>
                                <w:pStyle w:val="NoSpacing"/>
                                <w:jc w:val="right"/>
                                <w:rPr>
                                  <w:color w:val="FFFFFF" w:themeColor="background1"/>
                                  <w:sz w:val="24"/>
                                  <w:szCs w:val="24"/>
                                </w:rPr>
                              </w:pPr>
                              <w:r>
                                <w:rPr>
                                  <w:color w:val="FFFFFF" w:themeColor="background1"/>
                                  <w:sz w:val="24"/>
                                  <w:szCs w:val="24"/>
                                </w:rPr>
                                <w:t>2022</w:t>
                              </w:r>
                            </w:p>
                          </w:sdtContent>
                        </w:sdt>
                      </w:txbxContent>
                    </v:textbox>
                    <w10:wrap anchorx="margin" anchory="page"/>
                  </v:rect>
                </w:pict>
              </mc:Fallback>
            </mc:AlternateContent>
          </w:r>
          <w:r>
            <w:rPr>
              <w:b/>
              <w:bCs/>
              <w:sz w:val="36"/>
              <w:szCs w:val="24"/>
              <w:lang w:val="en-IE"/>
            </w:rPr>
            <w:br w:type="page"/>
          </w:r>
        </w:p>
      </w:sdtContent>
    </w:sdt>
    <w:p w14:paraId="468393C5" w14:textId="67693B26" w:rsidR="006E08A2" w:rsidRPr="00690DB0" w:rsidRDefault="006E08A2" w:rsidP="00BD6890">
      <w:pPr>
        <w:autoSpaceDE w:val="0"/>
        <w:autoSpaceDN w:val="0"/>
        <w:adjustRightInd w:val="0"/>
        <w:spacing w:after="0" w:line="276" w:lineRule="auto"/>
        <w:jc w:val="center"/>
        <w:rPr>
          <w:b/>
          <w:sz w:val="28"/>
          <w:szCs w:val="24"/>
          <w:lang w:val="en-IE"/>
        </w:rPr>
      </w:pPr>
      <w:r w:rsidRPr="00690DB0">
        <w:rPr>
          <w:b/>
          <w:sz w:val="28"/>
          <w:szCs w:val="24"/>
          <w:lang w:val="en-IE"/>
        </w:rPr>
        <w:lastRenderedPageBreak/>
        <w:t>Changes to the Policy</w:t>
      </w:r>
    </w:p>
    <w:p w14:paraId="40B40D1E" w14:textId="77777777" w:rsidR="006E08A2" w:rsidRPr="00690DB0" w:rsidRDefault="006E08A2" w:rsidP="006E08A2">
      <w:pPr>
        <w:autoSpaceDE w:val="0"/>
        <w:autoSpaceDN w:val="0"/>
        <w:adjustRightInd w:val="0"/>
        <w:spacing w:after="0" w:line="276" w:lineRule="auto"/>
        <w:rPr>
          <w:b/>
          <w:lang w:val="en-IE"/>
        </w:rPr>
      </w:pPr>
    </w:p>
    <w:p w14:paraId="105DA2B2" w14:textId="0965EF7E" w:rsidR="006E08A2" w:rsidRPr="00435863" w:rsidRDefault="006E08A2" w:rsidP="006E08A2">
      <w:pPr>
        <w:autoSpaceDE w:val="0"/>
        <w:autoSpaceDN w:val="0"/>
        <w:adjustRightInd w:val="0"/>
        <w:spacing w:after="0" w:line="276" w:lineRule="auto"/>
        <w:rPr>
          <w:b/>
          <w:color w:val="FF0000"/>
          <w:sz w:val="24"/>
          <w:lang w:val="en-IE"/>
        </w:rPr>
      </w:pPr>
      <w:r w:rsidRPr="00435863">
        <w:rPr>
          <w:b/>
          <w:color w:val="FF0000"/>
          <w:sz w:val="24"/>
          <w:lang w:val="en-IE"/>
        </w:rPr>
        <w:t>Sept 2022 Version QP-011-03</w:t>
      </w:r>
    </w:p>
    <w:p w14:paraId="4F17E066" w14:textId="77777777" w:rsidR="00471DC1" w:rsidRPr="00471DC1" w:rsidRDefault="00471DC1" w:rsidP="00471DC1">
      <w:pPr>
        <w:autoSpaceDE w:val="0"/>
        <w:autoSpaceDN w:val="0"/>
        <w:adjustRightInd w:val="0"/>
        <w:spacing w:after="0" w:line="276" w:lineRule="auto"/>
        <w:rPr>
          <w:b/>
          <w:lang w:val="en-IE"/>
        </w:rPr>
      </w:pPr>
      <w:r w:rsidRPr="00471DC1">
        <w:rPr>
          <w:b/>
          <w:lang w:val="en-IE"/>
        </w:rPr>
        <w:t>New information included:</w:t>
      </w:r>
    </w:p>
    <w:p w14:paraId="2797C141" w14:textId="3BCCC700" w:rsidR="00471DC1" w:rsidRPr="00471DC1" w:rsidRDefault="00471DC1" w:rsidP="00471DC1">
      <w:pPr>
        <w:pStyle w:val="ListParagraph"/>
        <w:numPr>
          <w:ilvl w:val="0"/>
          <w:numId w:val="28"/>
        </w:numPr>
        <w:autoSpaceDE w:val="0"/>
        <w:autoSpaceDN w:val="0"/>
        <w:adjustRightInd w:val="0"/>
        <w:spacing w:after="0" w:line="276" w:lineRule="auto"/>
        <w:rPr>
          <w:lang w:val="en-IE"/>
        </w:rPr>
      </w:pPr>
      <w:r w:rsidRPr="00471DC1">
        <w:rPr>
          <w:lang w:val="en-IE"/>
        </w:rPr>
        <w:t>Assessor responsibilities updated to include reference to use of the form “Notification of Reasonable Accommodation for EA in FET” – p.7</w:t>
      </w:r>
    </w:p>
    <w:p w14:paraId="73374813" w14:textId="71EC19DE" w:rsidR="006E08A2" w:rsidRPr="00690DB0" w:rsidRDefault="00471DC1" w:rsidP="00471DC1">
      <w:pPr>
        <w:autoSpaceDE w:val="0"/>
        <w:autoSpaceDN w:val="0"/>
        <w:adjustRightInd w:val="0"/>
        <w:spacing w:after="0" w:line="276" w:lineRule="auto"/>
        <w:rPr>
          <w:b/>
          <w:lang w:val="en-IE"/>
        </w:rPr>
      </w:pPr>
      <w:r>
        <w:rPr>
          <w:b/>
          <w:lang w:val="en-IE"/>
        </w:rPr>
        <w:t xml:space="preserve">Other </w:t>
      </w:r>
      <w:r w:rsidR="00690DB0" w:rsidRPr="00690DB0">
        <w:rPr>
          <w:b/>
          <w:lang w:val="en-IE"/>
        </w:rPr>
        <w:t>C</w:t>
      </w:r>
      <w:r>
        <w:rPr>
          <w:b/>
          <w:lang w:val="en-IE"/>
        </w:rPr>
        <w:t>hanges.</w:t>
      </w:r>
    </w:p>
    <w:p w14:paraId="537B8083" w14:textId="3E5B7571" w:rsidR="00690DB0" w:rsidRPr="00690DB0" w:rsidRDefault="00690DB0" w:rsidP="00690DB0">
      <w:pPr>
        <w:pStyle w:val="ListParagraph"/>
        <w:numPr>
          <w:ilvl w:val="0"/>
          <w:numId w:val="26"/>
        </w:numPr>
        <w:autoSpaceDE w:val="0"/>
        <w:autoSpaceDN w:val="0"/>
        <w:adjustRightInd w:val="0"/>
        <w:spacing w:after="0" w:line="276" w:lineRule="auto"/>
        <w:rPr>
          <w:lang w:val="en-IE"/>
        </w:rPr>
      </w:pPr>
      <w:r w:rsidRPr="00690DB0">
        <w:rPr>
          <w:lang w:val="en-IE"/>
        </w:rPr>
        <w:t>Change in terminology</w:t>
      </w:r>
      <w:r w:rsidR="00BD6890">
        <w:rPr>
          <w:lang w:val="en-IE"/>
        </w:rPr>
        <w:t xml:space="preserve"> throughout document</w:t>
      </w:r>
      <w:r w:rsidRPr="00690DB0">
        <w:rPr>
          <w:lang w:val="en-IE"/>
        </w:rPr>
        <w:t xml:space="preserve"> – “Learning Practitioner” replaced with “Assessor”</w:t>
      </w:r>
    </w:p>
    <w:p w14:paraId="18FE5653" w14:textId="07729354" w:rsidR="00690DB0" w:rsidRPr="00690DB0" w:rsidRDefault="00690DB0" w:rsidP="00690DB0">
      <w:pPr>
        <w:pStyle w:val="ListParagraph"/>
        <w:numPr>
          <w:ilvl w:val="0"/>
          <w:numId w:val="26"/>
        </w:numPr>
        <w:autoSpaceDE w:val="0"/>
        <w:autoSpaceDN w:val="0"/>
        <w:adjustRightInd w:val="0"/>
        <w:spacing w:after="0" w:line="276" w:lineRule="auto"/>
        <w:rPr>
          <w:lang w:val="en-IE"/>
        </w:rPr>
      </w:pPr>
      <w:r w:rsidRPr="00690DB0">
        <w:rPr>
          <w:lang w:val="en-IE"/>
        </w:rPr>
        <w:t>Relocation of Covid-19 notification to p.1</w:t>
      </w:r>
    </w:p>
    <w:p w14:paraId="518AC093" w14:textId="754E3134" w:rsidR="00690DB0" w:rsidRPr="00690DB0" w:rsidRDefault="00690DB0" w:rsidP="00690DB0">
      <w:pPr>
        <w:pStyle w:val="ListParagraph"/>
        <w:numPr>
          <w:ilvl w:val="0"/>
          <w:numId w:val="26"/>
        </w:numPr>
        <w:autoSpaceDE w:val="0"/>
        <w:autoSpaceDN w:val="0"/>
        <w:adjustRightInd w:val="0"/>
        <w:spacing w:after="0" w:line="276" w:lineRule="auto"/>
        <w:rPr>
          <w:lang w:val="en-IE"/>
        </w:rPr>
      </w:pPr>
      <w:r w:rsidRPr="00690DB0">
        <w:rPr>
          <w:lang w:val="en-IE"/>
        </w:rPr>
        <w:t>Updated LOETB logo</w:t>
      </w:r>
      <w:r w:rsidR="00471DC1">
        <w:rPr>
          <w:lang w:val="en-IE"/>
        </w:rPr>
        <w:t xml:space="preserve"> included</w:t>
      </w:r>
    </w:p>
    <w:p w14:paraId="52207082" w14:textId="77777777" w:rsidR="00690DB0" w:rsidRPr="00690DB0" w:rsidRDefault="00690DB0" w:rsidP="006E08A2">
      <w:pPr>
        <w:autoSpaceDE w:val="0"/>
        <w:autoSpaceDN w:val="0"/>
        <w:adjustRightInd w:val="0"/>
        <w:spacing w:after="0" w:line="276" w:lineRule="auto"/>
        <w:rPr>
          <w:b/>
          <w:lang w:val="en-IE"/>
        </w:rPr>
      </w:pPr>
    </w:p>
    <w:p w14:paraId="5BB565D4" w14:textId="77777777" w:rsidR="006E08A2" w:rsidRDefault="006E08A2" w:rsidP="006E08A2">
      <w:pPr>
        <w:autoSpaceDE w:val="0"/>
        <w:autoSpaceDN w:val="0"/>
        <w:adjustRightInd w:val="0"/>
        <w:spacing w:after="0" w:line="276" w:lineRule="auto"/>
        <w:rPr>
          <w:b/>
          <w:sz w:val="24"/>
          <w:szCs w:val="24"/>
          <w:lang w:val="en-IE"/>
        </w:rPr>
      </w:pPr>
    </w:p>
    <w:p w14:paraId="2AD4F0B2" w14:textId="3E4EA7E4" w:rsidR="006E08A2" w:rsidRPr="00BD6890" w:rsidRDefault="006E08A2" w:rsidP="006E08A2">
      <w:pPr>
        <w:autoSpaceDE w:val="0"/>
        <w:autoSpaceDN w:val="0"/>
        <w:adjustRightInd w:val="0"/>
        <w:spacing w:after="0" w:line="276" w:lineRule="auto"/>
        <w:rPr>
          <w:b/>
          <w:sz w:val="24"/>
          <w:lang w:val="en-IE"/>
        </w:rPr>
      </w:pPr>
      <w:r w:rsidRPr="00BD6890">
        <w:rPr>
          <w:b/>
          <w:sz w:val="24"/>
          <w:lang w:val="en-IE"/>
        </w:rPr>
        <w:t>Sept 2021 Version QP-011-02</w:t>
      </w:r>
    </w:p>
    <w:p w14:paraId="0C161991" w14:textId="77777777" w:rsidR="00471DC1" w:rsidRPr="00690DB0" w:rsidRDefault="00471DC1" w:rsidP="00471DC1">
      <w:pPr>
        <w:autoSpaceDE w:val="0"/>
        <w:autoSpaceDN w:val="0"/>
        <w:adjustRightInd w:val="0"/>
        <w:spacing w:after="0" w:line="276" w:lineRule="auto"/>
        <w:rPr>
          <w:b/>
          <w:lang w:val="en-IE"/>
        </w:rPr>
      </w:pPr>
      <w:r w:rsidRPr="00690DB0">
        <w:rPr>
          <w:b/>
          <w:lang w:val="en-IE"/>
        </w:rPr>
        <w:t>New information included:</w:t>
      </w:r>
    </w:p>
    <w:p w14:paraId="46DF99DB" w14:textId="77777777" w:rsidR="00471DC1" w:rsidRPr="00690DB0" w:rsidRDefault="00471DC1" w:rsidP="00471DC1">
      <w:pPr>
        <w:pStyle w:val="ListParagraph"/>
        <w:numPr>
          <w:ilvl w:val="0"/>
          <w:numId w:val="22"/>
        </w:numPr>
        <w:autoSpaceDE w:val="0"/>
        <w:autoSpaceDN w:val="0"/>
        <w:adjustRightInd w:val="0"/>
        <w:spacing w:after="0" w:line="276" w:lineRule="auto"/>
        <w:rPr>
          <w:lang w:val="en-IE"/>
        </w:rPr>
      </w:pPr>
      <w:r w:rsidRPr="00690DB0">
        <w:rPr>
          <w:lang w:val="en-IE"/>
        </w:rPr>
        <w:t>Inclusion of Covid-19 notification- Cover page</w:t>
      </w:r>
    </w:p>
    <w:p w14:paraId="0B1E39A8" w14:textId="77777777" w:rsidR="00471DC1" w:rsidRPr="00690DB0" w:rsidRDefault="00471DC1" w:rsidP="00471DC1">
      <w:pPr>
        <w:pStyle w:val="ListParagraph"/>
        <w:numPr>
          <w:ilvl w:val="0"/>
          <w:numId w:val="22"/>
        </w:numPr>
        <w:autoSpaceDE w:val="0"/>
        <w:autoSpaceDN w:val="0"/>
        <w:adjustRightInd w:val="0"/>
        <w:spacing w:after="0" w:line="276" w:lineRule="auto"/>
        <w:rPr>
          <w:lang w:val="en-IE"/>
        </w:rPr>
      </w:pPr>
      <w:r w:rsidRPr="00690DB0">
        <w:rPr>
          <w:lang w:val="en-IE"/>
        </w:rPr>
        <w:t>Reasonable Accommodation Guidelines for Online Exams – p.7</w:t>
      </w:r>
    </w:p>
    <w:p w14:paraId="2196A65E" w14:textId="77777777" w:rsidR="00471DC1" w:rsidRPr="00690DB0" w:rsidRDefault="00471DC1" w:rsidP="00471DC1">
      <w:pPr>
        <w:pStyle w:val="ListParagraph"/>
        <w:numPr>
          <w:ilvl w:val="0"/>
          <w:numId w:val="22"/>
        </w:numPr>
        <w:autoSpaceDE w:val="0"/>
        <w:autoSpaceDN w:val="0"/>
        <w:adjustRightInd w:val="0"/>
        <w:spacing w:after="0" w:line="276" w:lineRule="auto"/>
        <w:rPr>
          <w:lang w:val="en-IE"/>
        </w:rPr>
      </w:pPr>
      <w:r w:rsidRPr="00690DB0">
        <w:rPr>
          <w:lang w:val="en-IE"/>
        </w:rPr>
        <w:t xml:space="preserve">LOETB Guidelines for Readers for QQI assessments – p.8 </w:t>
      </w:r>
    </w:p>
    <w:p w14:paraId="2B7930CD" w14:textId="77777777" w:rsidR="00471DC1" w:rsidRPr="00690DB0" w:rsidRDefault="00471DC1" w:rsidP="00471DC1">
      <w:pPr>
        <w:pStyle w:val="ListParagraph"/>
        <w:numPr>
          <w:ilvl w:val="0"/>
          <w:numId w:val="22"/>
        </w:numPr>
        <w:autoSpaceDE w:val="0"/>
        <w:autoSpaceDN w:val="0"/>
        <w:adjustRightInd w:val="0"/>
        <w:spacing w:after="0" w:line="276" w:lineRule="auto"/>
        <w:rPr>
          <w:szCs w:val="24"/>
          <w:lang w:val="en-IE"/>
        </w:rPr>
      </w:pPr>
      <w:r w:rsidRPr="00690DB0">
        <w:rPr>
          <w:lang w:val="en-IE"/>
        </w:rPr>
        <w:t>LOETB Guidelines for Scribes for QQI assessments - p</w:t>
      </w:r>
      <w:r w:rsidRPr="00690DB0">
        <w:rPr>
          <w:szCs w:val="24"/>
          <w:lang w:val="en-IE"/>
        </w:rPr>
        <w:t xml:space="preserve">.9 </w:t>
      </w:r>
    </w:p>
    <w:p w14:paraId="4622B6CE" w14:textId="72621BD9" w:rsidR="006E08A2" w:rsidRPr="00690DB0" w:rsidRDefault="00471DC1" w:rsidP="006E08A2">
      <w:pPr>
        <w:autoSpaceDE w:val="0"/>
        <w:autoSpaceDN w:val="0"/>
        <w:adjustRightInd w:val="0"/>
        <w:spacing w:after="0" w:line="276" w:lineRule="auto"/>
        <w:rPr>
          <w:lang w:val="en-IE"/>
        </w:rPr>
      </w:pPr>
      <w:r>
        <w:rPr>
          <w:b/>
          <w:lang w:val="en-IE"/>
        </w:rPr>
        <w:t xml:space="preserve">Other </w:t>
      </w:r>
      <w:r w:rsidR="006E08A2" w:rsidRPr="00690DB0">
        <w:rPr>
          <w:b/>
          <w:lang w:val="en-IE"/>
        </w:rPr>
        <w:t>Changes</w:t>
      </w:r>
    </w:p>
    <w:p w14:paraId="3CCBC405" w14:textId="77777777" w:rsidR="006E08A2" w:rsidRPr="00690DB0" w:rsidRDefault="006E08A2" w:rsidP="006E08A2">
      <w:pPr>
        <w:pStyle w:val="ListParagraph"/>
        <w:numPr>
          <w:ilvl w:val="0"/>
          <w:numId w:val="22"/>
        </w:numPr>
        <w:autoSpaceDE w:val="0"/>
        <w:autoSpaceDN w:val="0"/>
        <w:adjustRightInd w:val="0"/>
        <w:spacing w:after="0" w:line="276" w:lineRule="auto"/>
        <w:rPr>
          <w:lang w:val="en-IE"/>
        </w:rPr>
      </w:pPr>
      <w:r w:rsidRPr="00690DB0">
        <w:rPr>
          <w:lang w:val="en-IE"/>
        </w:rPr>
        <w:t>Change to ‘Purpose’ and ‘Scope’ sections – p.1</w:t>
      </w:r>
    </w:p>
    <w:p w14:paraId="702BBCB8" w14:textId="77777777" w:rsidR="006E08A2" w:rsidRPr="00690DB0" w:rsidRDefault="006E08A2" w:rsidP="006E08A2">
      <w:pPr>
        <w:pStyle w:val="ListParagraph"/>
        <w:numPr>
          <w:ilvl w:val="0"/>
          <w:numId w:val="22"/>
        </w:numPr>
        <w:autoSpaceDE w:val="0"/>
        <w:autoSpaceDN w:val="0"/>
        <w:adjustRightInd w:val="0"/>
        <w:spacing w:after="0" w:line="276" w:lineRule="auto"/>
        <w:rPr>
          <w:lang w:val="en-IE"/>
        </w:rPr>
      </w:pPr>
      <w:r w:rsidRPr="00690DB0">
        <w:rPr>
          <w:lang w:val="en-IE"/>
        </w:rPr>
        <w:t>Change to entry for Computers when used for Reasonable Accommodation – p.11</w:t>
      </w:r>
    </w:p>
    <w:p w14:paraId="7CFC1528" w14:textId="3E008FAF" w:rsidR="00690DB0" w:rsidRDefault="00690DB0" w:rsidP="00690DB0">
      <w:pPr>
        <w:pStyle w:val="ListParagraph"/>
        <w:autoSpaceDE w:val="0"/>
        <w:autoSpaceDN w:val="0"/>
        <w:adjustRightInd w:val="0"/>
        <w:spacing w:after="0" w:line="276" w:lineRule="auto"/>
        <w:rPr>
          <w:sz w:val="24"/>
          <w:szCs w:val="24"/>
          <w:lang w:val="en-IE"/>
        </w:rPr>
      </w:pPr>
    </w:p>
    <w:p w14:paraId="060D166A" w14:textId="77777777" w:rsidR="006E08A2" w:rsidRDefault="006E08A2" w:rsidP="00EF507F">
      <w:pPr>
        <w:spacing w:line="276" w:lineRule="auto"/>
        <w:jc w:val="center"/>
        <w:rPr>
          <w:b/>
          <w:bCs/>
          <w:sz w:val="36"/>
          <w:szCs w:val="24"/>
          <w:lang w:val="en-IE"/>
        </w:rPr>
      </w:pPr>
    </w:p>
    <w:p w14:paraId="0BAF4FB5" w14:textId="4E87DEDE" w:rsidR="006E08A2" w:rsidRDefault="006E08A2" w:rsidP="00BD6890">
      <w:pPr>
        <w:spacing w:line="276" w:lineRule="auto"/>
        <w:jc w:val="center"/>
        <w:rPr>
          <w:b/>
          <w:bCs/>
          <w:sz w:val="36"/>
          <w:szCs w:val="24"/>
          <w:lang w:val="en-IE"/>
        </w:rPr>
      </w:pPr>
    </w:p>
    <w:p w14:paraId="04DA8B0F" w14:textId="77777777" w:rsidR="006E08A2" w:rsidRDefault="006E08A2" w:rsidP="00EF507F">
      <w:pPr>
        <w:spacing w:line="276" w:lineRule="auto"/>
        <w:jc w:val="center"/>
        <w:rPr>
          <w:b/>
          <w:bCs/>
          <w:sz w:val="36"/>
          <w:szCs w:val="24"/>
          <w:lang w:val="en-IE"/>
        </w:rPr>
      </w:pPr>
    </w:p>
    <w:p w14:paraId="427587D3" w14:textId="77777777" w:rsidR="006E08A2" w:rsidRDefault="006E08A2" w:rsidP="00EF507F">
      <w:pPr>
        <w:spacing w:line="276" w:lineRule="auto"/>
        <w:jc w:val="center"/>
        <w:rPr>
          <w:b/>
          <w:bCs/>
          <w:sz w:val="36"/>
          <w:szCs w:val="24"/>
          <w:lang w:val="en-IE"/>
        </w:rPr>
      </w:pPr>
    </w:p>
    <w:p w14:paraId="0261F3EA" w14:textId="3A033325" w:rsidR="006E08A2" w:rsidRDefault="006E08A2" w:rsidP="006E08A2">
      <w:pPr>
        <w:rPr>
          <w:b/>
          <w:color w:val="FF0000"/>
          <w:sz w:val="24"/>
          <w:szCs w:val="24"/>
          <w:lang w:val="en-IE"/>
        </w:rPr>
      </w:pPr>
      <w:r>
        <w:rPr>
          <w:b/>
          <w:color w:val="FF0000"/>
          <w:sz w:val="24"/>
          <w:szCs w:val="24"/>
          <w:lang w:val="en-IE"/>
        </w:rPr>
        <w:t>Covid-19</w:t>
      </w:r>
      <w:r w:rsidR="00BD6890">
        <w:rPr>
          <w:b/>
          <w:color w:val="FF0000"/>
          <w:sz w:val="24"/>
          <w:szCs w:val="24"/>
          <w:lang w:val="en-IE"/>
        </w:rPr>
        <w:t xml:space="preserve"> (2020)</w:t>
      </w:r>
      <w:r w:rsidRPr="00250667">
        <w:rPr>
          <w:b/>
          <w:color w:val="FF0000"/>
          <w:sz w:val="24"/>
          <w:szCs w:val="24"/>
          <w:lang w:val="en-IE"/>
        </w:rPr>
        <w:t>:</w:t>
      </w:r>
    </w:p>
    <w:p w14:paraId="02D713E1" w14:textId="77777777" w:rsidR="006E08A2" w:rsidRPr="00250667" w:rsidRDefault="006E08A2" w:rsidP="006E08A2">
      <w:pPr>
        <w:rPr>
          <w:color w:val="FF0000"/>
          <w:sz w:val="24"/>
          <w:szCs w:val="24"/>
          <w:lang w:val="en-IE"/>
        </w:rPr>
      </w:pPr>
      <w:r w:rsidRPr="00250667">
        <w:rPr>
          <w:color w:val="FF0000"/>
          <w:sz w:val="24"/>
          <w:szCs w:val="24"/>
          <w:lang w:val="en-IE"/>
        </w:rPr>
        <w:t>Centre</w:t>
      </w:r>
      <w:r>
        <w:rPr>
          <w:color w:val="FF0000"/>
          <w:sz w:val="24"/>
          <w:szCs w:val="24"/>
          <w:lang w:val="en-IE"/>
        </w:rPr>
        <w:t xml:space="preserve"> or Service</w:t>
      </w:r>
      <w:r w:rsidRPr="00250667">
        <w:rPr>
          <w:color w:val="FF0000"/>
          <w:sz w:val="24"/>
          <w:szCs w:val="24"/>
          <w:lang w:val="en-IE"/>
        </w:rPr>
        <w:t xml:space="preserve"> guidelines regarding Covid-19</w:t>
      </w:r>
      <w:r>
        <w:rPr>
          <w:color w:val="FF0000"/>
          <w:sz w:val="24"/>
          <w:szCs w:val="24"/>
          <w:lang w:val="en-IE"/>
        </w:rPr>
        <w:t xml:space="preserve"> precautions must be considered when planning </w:t>
      </w:r>
      <w:r w:rsidRPr="00250667">
        <w:rPr>
          <w:color w:val="FF0000"/>
          <w:sz w:val="24"/>
          <w:szCs w:val="24"/>
          <w:lang w:val="en-IE"/>
        </w:rPr>
        <w:t>Reasonable Accommodation, especially if provisi</w:t>
      </w:r>
      <w:r>
        <w:rPr>
          <w:color w:val="FF0000"/>
          <w:sz w:val="24"/>
          <w:szCs w:val="24"/>
          <w:lang w:val="en-IE"/>
        </w:rPr>
        <w:t>on is being made for Scribes or</w:t>
      </w:r>
      <w:r w:rsidRPr="00250667">
        <w:rPr>
          <w:color w:val="FF0000"/>
          <w:sz w:val="24"/>
          <w:szCs w:val="24"/>
          <w:lang w:val="en-IE"/>
        </w:rPr>
        <w:t xml:space="preserve"> Readers</w:t>
      </w:r>
      <w:r>
        <w:rPr>
          <w:color w:val="FF0000"/>
          <w:sz w:val="24"/>
          <w:szCs w:val="24"/>
          <w:lang w:val="en-IE"/>
        </w:rPr>
        <w:t xml:space="preserve">, or where learners may be in close contact with other individuals. </w:t>
      </w:r>
      <w:r w:rsidRPr="00250667">
        <w:rPr>
          <w:color w:val="FF0000"/>
          <w:sz w:val="24"/>
          <w:szCs w:val="24"/>
          <w:lang w:val="en-IE"/>
        </w:rPr>
        <w:t xml:space="preserve"> </w:t>
      </w:r>
    </w:p>
    <w:p w14:paraId="027D0113" w14:textId="59399EBC" w:rsidR="006E08A2" w:rsidRDefault="006E08A2" w:rsidP="00EF507F">
      <w:pPr>
        <w:spacing w:line="276" w:lineRule="auto"/>
        <w:jc w:val="center"/>
        <w:rPr>
          <w:b/>
          <w:bCs/>
          <w:sz w:val="36"/>
          <w:szCs w:val="24"/>
          <w:lang w:val="en-IE"/>
        </w:rPr>
      </w:pPr>
    </w:p>
    <w:p w14:paraId="128B89F6" w14:textId="77777777" w:rsidR="00BD6890" w:rsidRDefault="00BD6890" w:rsidP="00EF507F">
      <w:pPr>
        <w:spacing w:line="276" w:lineRule="auto"/>
        <w:jc w:val="center"/>
        <w:rPr>
          <w:b/>
          <w:bCs/>
          <w:sz w:val="36"/>
          <w:szCs w:val="24"/>
          <w:lang w:val="en-IE"/>
        </w:rPr>
      </w:pPr>
    </w:p>
    <w:p w14:paraId="6F3E051E" w14:textId="46318A4A" w:rsidR="00EE3285" w:rsidRPr="007E557D" w:rsidRDefault="005E26BF" w:rsidP="00690DB0">
      <w:pPr>
        <w:spacing w:line="276" w:lineRule="auto"/>
        <w:jc w:val="center"/>
        <w:rPr>
          <w:b/>
          <w:bCs/>
          <w:sz w:val="36"/>
          <w:szCs w:val="24"/>
          <w:lang w:val="en-IE"/>
        </w:rPr>
      </w:pPr>
      <w:r>
        <w:rPr>
          <w:b/>
          <w:bCs/>
          <w:sz w:val="36"/>
          <w:szCs w:val="24"/>
          <w:lang w:val="en-IE"/>
        </w:rPr>
        <w:lastRenderedPageBreak/>
        <w:t>Reason</w:t>
      </w:r>
      <w:r w:rsidRPr="007E557D">
        <w:rPr>
          <w:b/>
          <w:bCs/>
          <w:sz w:val="36"/>
          <w:szCs w:val="24"/>
          <w:lang w:val="en-IE"/>
        </w:rPr>
        <w:t>able</w:t>
      </w:r>
      <w:r w:rsidR="69662F19" w:rsidRPr="007E557D">
        <w:rPr>
          <w:b/>
          <w:bCs/>
          <w:sz w:val="36"/>
          <w:szCs w:val="24"/>
          <w:lang w:val="en-IE"/>
        </w:rPr>
        <w:t xml:space="preserve"> Accommodation</w:t>
      </w:r>
      <w:r w:rsidR="0092463B" w:rsidRPr="007E557D">
        <w:rPr>
          <w:b/>
          <w:bCs/>
          <w:sz w:val="36"/>
          <w:szCs w:val="24"/>
          <w:lang w:val="en-IE"/>
        </w:rPr>
        <w:t xml:space="preserve"> Policy: QQI Awards</w:t>
      </w:r>
    </w:p>
    <w:p w14:paraId="1F30A589" w14:textId="71896B7F" w:rsidR="0092463B" w:rsidRPr="007E557D" w:rsidRDefault="00462C1F" w:rsidP="007E557D">
      <w:pPr>
        <w:spacing w:line="276" w:lineRule="auto"/>
        <w:rPr>
          <w:sz w:val="24"/>
          <w:szCs w:val="24"/>
          <w:lang w:val="en-IE"/>
        </w:rPr>
      </w:pPr>
      <w:r w:rsidRPr="007E557D">
        <w:rPr>
          <w:b/>
          <w:bCs/>
          <w:sz w:val="24"/>
          <w:szCs w:val="24"/>
          <w:lang w:val="en-IE"/>
        </w:rPr>
        <w:t xml:space="preserve">Context: </w:t>
      </w:r>
      <w:r w:rsidR="00BE466D" w:rsidRPr="007E557D">
        <w:rPr>
          <w:sz w:val="24"/>
          <w:szCs w:val="24"/>
          <w:lang w:val="en-IE"/>
        </w:rPr>
        <w:t xml:space="preserve">As part of </w:t>
      </w:r>
      <w:r w:rsidR="4B1570BE" w:rsidRPr="007E557D">
        <w:rPr>
          <w:sz w:val="24"/>
          <w:szCs w:val="24"/>
          <w:lang w:val="en-IE"/>
        </w:rPr>
        <w:t>its</w:t>
      </w:r>
      <w:r w:rsidR="00BE466D" w:rsidRPr="007E557D">
        <w:rPr>
          <w:sz w:val="24"/>
          <w:szCs w:val="24"/>
          <w:lang w:val="en-IE"/>
        </w:rPr>
        <w:t xml:space="preserve"> Quality Assurance Agreement with QQI,</w:t>
      </w:r>
      <w:r w:rsidR="00BE466D" w:rsidRPr="007E557D">
        <w:rPr>
          <w:b/>
          <w:bCs/>
          <w:sz w:val="24"/>
          <w:szCs w:val="24"/>
          <w:lang w:val="en-IE"/>
        </w:rPr>
        <w:t xml:space="preserve"> </w:t>
      </w:r>
      <w:r w:rsidRPr="00806966">
        <w:rPr>
          <w:sz w:val="24"/>
          <w:szCs w:val="24"/>
          <w:lang w:val="en-IE"/>
        </w:rPr>
        <w:t>LOETB is committed to the fair and consistent assessment of all learners within its Further Education and Training Centres and Services.</w:t>
      </w:r>
      <w:r w:rsidR="00CB34CC" w:rsidRPr="00806966">
        <w:rPr>
          <w:sz w:val="24"/>
          <w:szCs w:val="24"/>
          <w:lang w:val="en-IE"/>
        </w:rPr>
        <w:t xml:space="preserve"> </w:t>
      </w:r>
      <w:r w:rsidR="00E664FC" w:rsidRPr="00806966">
        <w:rPr>
          <w:sz w:val="24"/>
          <w:szCs w:val="24"/>
          <w:lang w:val="en-IE"/>
        </w:rPr>
        <w:t>Additionally,</w:t>
      </w:r>
      <w:r w:rsidR="00CB34CC" w:rsidRPr="007E557D">
        <w:rPr>
          <w:sz w:val="24"/>
          <w:szCs w:val="24"/>
        </w:rPr>
        <w:t xml:space="preserve"> t</w:t>
      </w:r>
      <w:r w:rsidR="00CB34CC" w:rsidRPr="00806966">
        <w:rPr>
          <w:sz w:val="24"/>
          <w:szCs w:val="24"/>
          <w:lang w:val="en-IE"/>
        </w:rPr>
        <w:t xml:space="preserve">he Equality (Miscellaneous Provisions) Act 2015 (which makes amendments to the Equal Status Act 2000 and Equality Act 2004, among others), requires education and training bodies to provide Reasonable Accommodation to meet the needs of a learner who has a disability or other persons covered by the grounds of equality legislation.  </w:t>
      </w:r>
      <w:r w:rsidR="00CB34CC" w:rsidRPr="00EF507F">
        <w:rPr>
          <w:sz w:val="24"/>
          <w:szCs w:val="24"/>
          <w:lang w:val="en-IE"/>
        </w:rPr>
        <w:t xml:space="preserve"> </w:t>
      </w:r>
    </w:p>
    <w:p w14:paraId="7F5CD886" w14:textId="7F3D7DCF" w:rsidR="0092463B" w:rsidRPr="00792DA1" w:rsidRDefault="00462C1F" w:rsidP="007E557D">
      <w:pPr>
        <w:spacing w:line="276" w:lineRule="auto"/>
        <w:rPr>
          <w:sz w:val="24"/>
          <w:szCs w:val="24"/>
          <w:lang w:val="en-IE"/>
        </w:rPr>
      </w:pPr>
      <w:r w:rsidRPr="00806966">
        <w:rPr>
          <w:sz w:val="24"/>
          <w:szCs w:val="24"/>
          <w:lang w:val="en-IE"/>
        </w:rPr>
        <w:t>In order to mee</w:t>
      </w:r>
      <w:r w:rsidR="0092463B" w:rsidRPr="00806966">
        <w:rPr>
          <w:sz w:val="24"/>
          <w:szCs w:val="24"/>
          <w:lang w:val="en-IE"/>
        </w:rPr>
        <w:t>t these</w:t>
      </w:r>
      <w:r w:rsidRPr="00806966">
        <w:rPr>
          <w:sz w:val="24"/>
          <w:szCs w:val="24"/>
          <w:lang w:val="en-IE"/>
        </w:rPr>
        <w:t xml:space="preserve"> commitment</w:t>
      </w:r>
      <w:r w:rsidR="0092463B" w:rsidRPr="00806966">
        <w:rPr>
          <w:sz w:val="24"/>
          <w:szCs w:val="24"/>
          <w:lang w:val="en-IE"/>
        </w:rPr>
        <w:t>s,</w:t>
      </w:r>
      <w:r w:rsidRPr="00EF507F">
        <w:rPr>
          <w:sz w:val="24"/>
          <w:szCs w:val="24"/>
          <w:lang w:val="en-IE"/>
        </w:rPr>
        <w:t xml:space="preserve"> LOETB </w:t>
      </w:r>
      <w:r w:rsidR="00BE466D" w:rsidRPr="00EF507F">
        <w:rPr>
          <w:sz w:val="24"/>
          <w:szCs w:val="24"/>
          <w:lang w:val="en-IE"/>
        </w:rPr>
        <w:t>has developed</w:t>
      </w:r>
      <w:r w:rsidR="0092463B" w:rsidRPr="00EF507F">
        <w:rPr>
          <w:sz w:val="24"/>
          <w:szCs w:val="24"/>
          <w:lang w:val="en-IE"/>
        </w:rPr>
        <w:t xml:space="preserve"> this</w:t>
      </w:r>
      <w:r w:rsidR="00BE466D" w:rsidRPr="00EF507F">
        <w:rPr>
          <w:sz w:val="24"/>
          <w:szCs w:val="24"/>
          <w:lang w:val="en-IE"/>
        </w:rPr>
        <w:t xml:space="preserve"> policy to provide direction on providing</w:t>
      </w:r>
      <w:r w:rsidR="00CB34CC" w:rsidRPr="00EF507F">
        <w:rPr>
          <w:sz w:val="24"/>
          <w:szCs w:val="24"/>
          <w:lang w:val="en-IE"/>
        </w:rPr>
        <w:t xml:space="preserve"> appropriate</w:t>
      </w:r>
      <w:r w:rsidR="00BE466D" w:rsidRPr="00EF507F">
        <w:rPr>
          <w:sz w:val="24"/>
          <w:szCs w:val="24"/>
          <w:lang w:val="en-IE"/>
        </w:rPr>
        <w:t xml:space="preserve"> Reasonable Accommodation supports to learners in Further Education </w:t>
      </w:r>
      <w:r w:rsidR="136ED68B" w:rsidRPr="00EF507F">
        <w:rPr>
          <w:sz w:val="24"/>
          <w:szCs w:val="24"/>
          <w:lang w:val="en-IE"/>
        </w:rPr>
        <w:t>and</w:t>
      </w:r>
      <w:r w:rsidR="00BE466D" w:rsidRPr="00EF507F">
        <w:rPr>
          <w:sz w:val="24"/>
          <w:szCs w:val="24"/>
          <w:lang w:val="en-IE"/>
        </w:rPr>
        <w:t xml:space="preserve"> Training courses. </w:t>
      </w:r>
      <w:r w:rsidR="0092463B" w:rsidRPr="00EF507F">
        <w:rPr>
          <w:sz w:val="24"/>
          <w:szCs w:val="24"/>
          <w:lang w:val="en-IE"/>
        </w:rPr>
        <w:t xml:space="preserve">The overall policy consists of this document as well as the documents Reasonable Accommodation: Information for Learners and the Reasonable Accommodation Application </w:t>
      </w:r>
      <w:r w:rsidR="00806966">
        <w:rPr>
          <w:sz w:val="24"/>
          <w:szCs w:val="24"/>
          <w:lang w:val="en-IE"/>
        </w:rPr>
        <w:t>F</w:t>
      </w:r>
      <w:r w:rsidR="0092463B" w:rsidRPr="00EF507F">
        <w:rPr>
          <w:sz w:val="24"/>
          <w:szCs w:val="24"/>
          <w:lang w:val="en-IE"/>
        </w:rPr>
        <w:t>orm</w:t>
      </w:r>
      <w:r w:rsidR="0092463B" w:rsidRPr="00806966">
        <w:rPr>
          <w:sz w:val="24"/>
          <w:szCs w:val="24"/>
          <w:lang w:val="en-IE"/>
        </w:rPr>
        <w:t xml:space="preserve">. </w:t>
      </w:r>
    </w:p>
    <w:p w14:paraId="7AA54FB1" w14:textId="6E8EF4FE" w:rsidR="00462C1F" w:rsidRPr="007E557D" w:rsidRDefault="00F87EE1" w:rsidP="007E557D">
      <w:pPr>
        <w:spacing w:line="276" w:lineRule="auto"/>
        <w:rPr>
          <w:sz w:val="24"/>
          <w:szCs w:val="24"/>
          <w:lang w:val="en-IE"/>
        </w:rPr>
      </w:pPr>
      <w:r w:rsidRPr="007E557D">
        <w:rPr>
          <w:b/>
          <w:bCs/>
          <w:sz w:val="24"/>
          <w:szCs w:val="24"/>
          <w:lang w:val="en-IE"/>
        </w:rPr>
        <w:t>Purpose</w:t>
      </w:r>
      <w:r w:rsidR="00462C1F" w:rsidRPr="007E557D">
        <w:rPr>
          <w:sz w:val="24"/>
          <w:szCs w:val="24"/>
          <w:lang w:val="en-IE"/>
        </w:rPr>
        <w:t xml:space="preserve">: </w:t>
      </w:r>
      <w:r w:rsidR="00462C1F" w:rsidRPr="00806966">
        <w:rPr>
          <w:sz w:val="24"/>
          <w:szCs w:val="24"/>
          <w:lang w:val="en-IE"/>
        </w:rPr>
        <w:t xml:space="preserve">The purpose of this policy </w:t>
      </w:r>
      <w:r w:rsidR="0075342D" w:rsidRPr="00806966">
        <w:rPr>
          <w:sz w:val="24"/>
          <w:szCs w:val="24"/>
          <w:lang w:val="en-IE"/>
        </w:rPr>
        <w:t>is</w:t>
      </w:r>
      <w:r w:rsidR="00462C1F" w:rsidRPr="00EF507F">
        <w:rPr>
          <w:sz w:val="24"/>
          <w:szCs w:val="24"/>
          <w:lang w:val="en-IE"/>
        </w:rPr>
        <w:t xml:space="preserve"> to provide a framework and guidelines for the provision of Reasonable Accommodation supports</w:t>
      </w:r>
      <w:r w:rsidR="00F2138D">
        <w:rPr>
          <w:sz w:val="24"/>
          <w:szCs w:val="24"/>
          <w:lang w:val="en-IE"/>
        </w:rPr>
        <w:t xml:space="preserve"> for assessment</w:t>
      </w:r>
      <w:r w:rsidR="00462C1F" w:rsidRPr="00EF507F">
        <w:rPr>
          <w:sz w:val="24"/>
          <w:szCs w:val="24"/>
          <w:lang w:val="en-IE"/>
        </w:rPr>
        <w:t xml:space="preserve"> to learners participating on </w:t>
      </w:r>
      <w:r w:rsidR="0092463B" w:rsidRPr="00EF507F">
        <w:rPr>
          <w:sz w:val="24"/>
          <w:szCs w:val="24"/>
          <w:lang w:val="en-IE"/>
        </w:rPr>
        <w:t>QQI programmes within Further Education</w:t>
      </w:r>
      <w:r w:rsidR="00806966">
        <w:rPr>
          <w:sz w:val="24"/>
          <w:szCs w:val="24"/>
          <w:lang w:val="en-IE"/>
        </w:rPr>
        <w:t xml:space="preserve"> and Training</w:t>
      </w:r>
      <w:r w:rsidR="0092463B" w:rsidRPr="00806966">
        <w:rPr>
          <w:sz w:val="24"/>
          <w:szCs w:val="24"/>
          <w:lang w:val="en-IE"/>
        </w:rPr>
        <w:t xml:space="preserve"> Centres and Services in L</w:t>
      </w:r>
      <w:r w:rsidR="00462C1F" w:rsidRPr="00806966">
        <w:rPr>
          <w:sz w:val="24"/>
          <w:szCs w:val="24"/>
          <w:lang w:val="en-IE"/>
        </w:rPr>
        <w:t xml:space="preserve">OETB. </w:t>
      </w:r>
    </w:p>
    <w:p w14:paraId="33D8F72B" w14:textId="35F850D4" w:rsidR="00BE466D" w:rsidRPr="007E557D" w:rsidRDefault="00F87EE1" w:rsidP="007E557D">
      <w:pPr>
        <w:autoSpaceDE w:val="0"/>
        <w:autoSpaceDN w:val="0"/>
        <w:adjustRightInd w:val="0"/>
        <w:spacing w:after="0" w:line="276" w:lineRule="auto"/>
        <w:rPr>
          <w:rFonts w:cs="SourceSansPro-Regular"/>
          <w:color w:val="000000" w:themeColor="text1"/>
          <w:sz w:val="24"/>
          <w:szCs w:val="24"/>
        </w:rPr>
      </w:pPr>
      <w:r w:rsidRPr="007E557D">
        <w:rPr>
          <w:b/>
          <w:bCs/>
          <w:sz w:val="24"/>
          <w:szCs w:val="24"/>
          <w:lang w:val="en-IE"/>
        </w:rPr>
        <w:t>Scope</w:t>
      </w:r>
      <w:r w:rsidR="00462C1F" w:rsidRPr="007E557D">
        <w:rPr>
          <w:b/>
          <w:bCs/>
          <w:sz w:val="24"/>
          <w:szCs w:val="24"/>
          <w:lang w:val="en-IE"/>
        </w:rPr>
        <w:t xml:space="preserve">: </w:t>
      </w:r>
      <w:r w:rsidR="00BE466D" w:rsidRPr="007E557D">
        <w:rPr>
          <w:rFonts w:cs="SourceSansPro-Regular"/>
          <w:sz w:val="24"/>
          <w:szCs w:val="24"/>
        </w:rPr>
        <w:t xml:space="preserve">This Reasonable Accommodation policy </w:t>
      </w:r>
      <w:r w:rsidR="00BE466D" w:rsidRPr="00792DA1">
        <w:rPr>
          <w:rFonts w:cs="SourceSansPro-Regular"/>
          <w:sz w:val="24"/>
          <w:szCs w:val="24"/>
        </w:rPr>
        <w:t xml:space="preserve">relates to </w:t>
      </w:r>
      <w:r w:rsidR="00F2138D">
        <w:rPr>
          <w:rFonts w:cs="SourceSansPro-Regular"/>
          <w:sz w:val="24"/>
          <w:szCs w:val="24"/>
        </w:rPr>
        <w:t xml:space="preserve">assessment of </w:t>
      </w:r>
      <w:r w:rsidR="00BE466D" w:rsidRPr="00792DA1">
        <w:rPr>
          <w:rFonts w:cs="SourceSansPro-Regular"/>
          <w:sz w:val="24"/>
          <w:szCs w:val="24"/>
        </w:rPr>
        <w:t>QQI awards only.</w:t>
      </w:r>
      <w:r w:rsidR="00BE466D" w:rsidRPr="00792DA1">
        <w:rPr>
          <w:rFonts w:cs="SourceSansPro-Regular"/>
          <w:color w:val="000000"/>
          <w:sz w:val="24"/>
          <w:szCs w:val="24"/>
        </w:rPr>
        <w:t xml:space="preserve"> Providers of </w:t>
      </w:r>
      <w:r w:rsidR="00CA00D0">
        <w:rPr>
          <w:rFonts w:cs="SourceSansPro-Regular"/>
          <w:color w:val="000000"/>
          <w:sz w:val="24"/>
          <w:szCs w:val="24"/>
        </w:rPr>
        <w:t xml:space="preserve">such </w:t>
      </w:r>
      <w:r w:rsidR="00BE466D" w:rsidRPr="00792DA1">
        <w:rPr>
          <w:rFonts w:cs="SourceSansPro-Regular"/>
          <w:color w:val="000000"/>
          <w:sz w:val="24"/>
          <w:szCs w:val="24"/>
        </w:rPr>
        <w:t xml:space="preserve">awards within LOETB </w:t>
      </w:r>
      <w:r w:rsidR="00BE466D" w:rsidRPr="007E557D">
        <w:rPr>
          <w:rFonts w:cs="SourceSansPro-Regular"/>
          <w:color w:val="000000"/>
          <w:sz w:val="24"/>
          <w:szCs w:val="24"/>
        </w:rPr>
        <w:t>can provide Reasonable Accommodation for a learner without having to request permission from QQI.</w:t>
      </w:r>
      <w:r w:rsidR="00CB34CC" w:rsidRPr="00806966">
        <w:rPr>
          <w:sz w:val="24"/>
          <w:szCs w:val="24"/>
          <w:lang w:val="en-IE"/>
        </w:rPr>
        <w:t xml:space="preserve"> Any </w:t>
      </w:r>
      <w:r w:rsidR="00CB34CC" w:rsidRPr="2A48AAA1">
        <w:rPr>
          <w:rFonts w:eastAsiaTheme="minorEastAsia"/>
          <w:sz w:val="24"/>
          <w:szCs w:val="24"/>
          <w:lang w:val="en-IE"/>
        </w:rPr>
        <w:t xml:space="preserve">learner taking part in QQI courses in LOETB Further Education </w:t>
      </w:r>
      <w:r w:rsidR="00806966">
        <w:rPr>
          <w:rFonts w:eastAsiaTheme="minorEastAsia"/>
          <w:sz w:val="24"/>
          <w:szCs w:val="24"/>
          <w:lang w:val="en-IE"/>
        </w:rPr>
        <w:t xml:space="preserve">and </w:t>
      </w:r>
      <w:r w:rsidR="00CB34CC" w:rsidRPr="2A48AAA1">
        <w:rPr>
          <w:rFonts w:eastAsiaTheme="minorEastAsia"/>
          <w:sz w:val="24"/>
          <w:szCs w:val="24"/>
          <w:lang w:val="en-IE"/>
        </w:rPr>
        <w:t>Training Services can apply for Reasonable Accommodation</w:t>
      </w:r>
      <w:r w:rsidR="00792DA1" w:rsidRPr="2A48AAA1">
        <w:rPr>
          <w:rFonts w:eastAsiaTheme="minorEastAsia"/>
          <w:sz w:val="24"/>
          <w:szCs w:val="24"/>
          <w:lang w:val="en-IE"/>
        </w:rPr>
        <w:t xml:space="preserve"> under this policy</w:t>
      </w:r>
      <w:r w:rsidR="00CB34CC" w:rsidRPr="2A48AAA1">
        <w:rPr>
          <w:rFonts w:eastAsiaTheme="minorEastAsia"/>
          <w:sz w:val="24"/>
          <w:szCs w:val="24"/>
          <w:lang w:val="en-IE"/>
        </w:rPr>
        <w:t>.</w:t>
      </w:r>
      <w:r w:rsidR="00CB34CC" w:rsidRPr="00792DA1">
        <w:rPr>
          <w:rFonts w:cs="SourceSansPro-Regular"/>
          <w:sz w:val="24"/>
          <w:szCs w:val="24"/>
        </w:rPr>
        <w:t xml:space="preserve"> </w:t>
      </w:r>
      <w:r w:rsidR="00BE466D" w:rsidRPr="007E557D">
        <w:rPr>
          <w:rFonts w:cs="SourceSansPro-Regular"/>
          <w:color w:val="000000"/>
          <w:sz w:val="24"/>
          <w:szCs w:val="24"/>
        </w:rPr>
        <w:t xml:space="preserve"> </w:t>
      </w:r>
      <w:r w:rsidR="00BE466D" w:rsidRPr="007E557D">
        <w:rPr>
          <w:rFonts w:cs="SourceSansPro-Regular"/>
          <w:b/>
          <w:bCs/>
          <w:color w:val="000000"/>
          <w:sz w:val="24"/>
          <w:szCs w:val="24"/>
        </w:rPr>
        <w:t>Other awarding bodies may have different requirements and in such cases the provider must follow the specific awarding body guidelines.</w:t>
      </w:r>
      <w:r w:rsidR="00BE466D" w:rsidRPr="007E557D">
        <w:rPr>
          <w:rFonts w:cs="SourceSansPro-Regular"/>
          <w:color w:val="000000"/>
          <w:sz w:val="24"/>
          <w:szCs w:val="24"/>
        </w:rPr>
        <w:t xml:space="preserve"> </w:t>
      </w:r>
    </w:p>
    <w:p w14:paraId="3DD6D64A" w14:textId="77777777" w:rsidR="00F87EE1" w:rsidRPr="007E557D" w:rsidRDefault="00F87EE1" w:rsidP="007E557D">
      <w:pPr>
        <w:spacing w:line="276" w:lineRule="auto"/>
        <w:jc w:val="center"/>
        <w:rPr>
          <w:b/>
          <w:bCs/>
          <w:sz w:val="24"/>
          <w:szCs w:val="24"/>
          <w:lang w:val="en-IE"/>
        </w:rPr>
      </w:pPr>
    </w:p>
    <w:p w14:paraId="796E3D58" w14:textId="67A2A1D3" w:rsidR="00FC67BD" w:rsidRPr="00792DA1" w:rsidRDefault="00FC67BD" w:rsidP="007E557D">
      <w:pPr>
        <w:autoSpaceDE w:val="0"/>
        <w:autoSpaceDN w:val="0"/>
        <w:adjustRightInd w:val="0"/>
        <w:spacing w:after="0" w:line="276" w:lineRule="auto"/>
        <w:rPr>
          <w:rFonts w:cs="SourceSansPro-Bold"/>
          <w:b/>
          <w:bCs/>
          <w:color w:val="000000"/>
          <w:sz w:val="24"/>
          <w:szCs w:val="24"/>
        </w:rPr>
      </w:pPr>
      <w:r w:rsidRPr="00792DA1">
        <w:rPr>
          <w:rFonts w:cs="SourceSansPro-Bold"/>
          <w:b/>
          <w:bCs/>
          <w:color w:val="000000"/>
          <w:sz w:val="24"/>
          <w:szCs w:val="24"/>
        </w:rPr>
        <w:t>DEFINITIONS</w:t>
      </w:r>
    </w:p>
    <w:p w14:paraId="153441F2" w14:textId="6526F916" w:rsidR="00EE3285" w:rsidRPr="00792DA1" w:rsidRDefault="3F116983" w:rsidP="007E557D">
      <w:pPr>
        <w:pStyle w:val="ListParagraph"/>
        <w:numPr>
          <w:ilvl w:val="0"/>
          <w:numId w:val="14"/>
        </w:numPr>
        <w:autoSpaceDE w:val="0"/>
        <w:autoSpaceDN w:val="0"/>
        <w:adjustRightInd w:val="0"/>
        <w:spacing w:after="0" w:line="276" w:lineRule="auto"/>
        <w:rPr>
          <w:rFonts w:cs="SourceSansPro-Bold"/>
          <w:b/>
          <w:bCs/>
          <w:color w:val="000000"/>
          <w:sz w:val="24"/>
          <w:szCs w:val="24"/>
        </w:rPr>
      </w:pPr>
      <w:r w:rsidRPr="00792DA1">
        <w:rPr>
          <w:rFonts w:cs="SourceSansPro-Bold"/>
          <w:b/>
          <w:bCs/>
          <w:color w:val="000000"/>
          <w:sz w:val="24"/>
          <w:szCs w:val="24"/>
        </w:rPr>
        <w:t>Reasonable Accommodation</w:t>
      </w:r>
      <w:r w:rsidR="00EE3285" w:rsidRPr="00792DA1">
        <w:rPr>
          <w:rFonts w:cs="SourceSansPro-Bold"/>
          <w:b/>
          <w:bCs/>
          <w:color w:val="000000"/>
          <w:sz w:val="24"/>
          <w:szCs w:val="24"/>
        </w:rPr>
        <w:t xml:space="preserve"> in Assessment</w:t>
      </w:r>
    </w:p>
    <w:p w14:paraId="3E727A54" w14:textId="7D7CC349" w:rsidR="00EE3285" w:rsidRPr="007E557D" w:rsidDel="004F1DF7" w:rsidRDefault="05BF0C99" w:rsidP="007E557D">
      <w:pPr>
        <w:autoSpaceDE w:val="0"/>
        <w:autoSpaceDN w:val="0"/>
        <w:adjustRightInd w:val="0"/>
        <w:spacing w:after="0" w:line="276" w:lineRule="auto"/>
        <w:rPr>
          <w:rFonts w:cs="SourceSansPro-Regular"/>
          <w:color w:val="000000" w:themeColor="text1"/>
          <w:sz w:val="24"/>
          <w:szCs w:val="24"/>
        </w:rPr>
      </w:pPr>
      <w:r w:rsidRPr="007E557D">
        <w:rPr>
          <w:rFonts w:cs="SourceSansPro-Regular"/>
          <w:color w:val="000000" w:themeColor="text1"/>
          <w:sz w:val="24"/>
          <w:szCs w:val="24"/>
        </w:rPr>
        <w:t>Reasonable Accommodation</w:t>
      </w:r>
      <w:r w:rsidR="1E0D4370" w:rsidRPr="007E557D">
        <w:rPr>
          <w:rFonts w:cs="SourceSansPro-Regular"/>
          <w:color w:val="000000" w:themeColor="text1"/>
          <w:sz w:val="24"/>
          <w:szCs w:val="24"/>
        </w:rPr>
        <w:t xml:space="preserve"> </w:t>
      </w:r>
      <w:r w:rsidR="24ED05AF" w:rsidRPr="007E557D">
        <w:rPr>
          <w:rFonts w:eastAsia="Calibri" w:cs="Calibri"/>
          <w:color w:val="000000" w:themeColor="text1"/>
          <w:sz w:val="24"/>
          <w:szCs w:val="24"/>
        </w:rPr>
        <w:t xml:space="preserve">means adapting an assessment for learners who would otherwise be at a disadvantage due to an impairment or disability. </w:t>
      </w:r>
    </w:p>
    <w:p w14:paraId="0B1D7F14" w14:textId="7079D4A7" w:rsidR="207446EE" w:rsidRPr="007E557D" w:rsidRDefault="207446EE" w:rsidP="007E557D">
      <w:pPr>
        <w:spacing w:after="0" w:line="276" w:lineRule="auto"/>
        <w:rPr>
          <w:rFonts w:cs="SourceSansPro-Regular"/>
          <w:b/>
          <w:bCs/>
          <w:sz w:val="24"/>
          <w:szCs w:val="24"/>
        </w:rPr>
      </w:pPr>
    </w:p>
    <w:p w14:paraId="55CB7A75" w14:textId="04EB438C" w:rsidR="00EE3285" w:rsidRPr="007E557D" w:rsidRDefault="00462C1F" w:rsidP="007E557D">
      <w:pPr>
        <w:autoSpaceDE w:val="0"/>
        <w:autoSpaceDN w:val="0"/>
        <w:adjustRightInd w:val="0"/>
        <w:spacing w:after="0" w:line="276" w:lineRule="auto"/>
        <w:rPr>
          <w:rFonts w:cs="SourceSansPro-Regular"/>
          <w:color w:val="000000"/>
          <w:sz w:val="24"/>
          <w:szCs w:val="24"/>
        </w:rPr>
      </w:pPr>
      <w:r w:rsidRPr="007E557D">
        <w:rPr>
          <w:rFonts w:cs="SourceSansPro-Regular"/>
          <w:color w:val="000000"/>
          <w:sz w:val="24"/>
          <w:szCs w:val="24"/>
        </w:rPr>
        <w:t xml:space="preserve">Reasonable Accommodation </w:t>
      </w:r>
      <w:r w:rsidR="562AB657" w:rsidRPr="007E557D">
        <w:rPr>
          <w:rFonts w:cs="SourceSansPro-Regular"/>
          <w:color w:val="000000"/>
          <w:sz w:val="24"/>
          <w:szCs w:val="24"/>
        </w:rPr>
        <w:t>allow</w:t>
      </w:r>
      <w:r w:rsidRPr="007E557D">
        <w:rPr>
          <w:rFonts w:cs="SourceSansPro-Regular"/>
          <w:color w:val="000000"/>
          <w:sz w:val="24"/>
          <w:szCs w:val="24"/>
        </w:rPr>
        <w:t>s</w:t>
      </w:r>
      <w:r w:rsidR="00EE3285" w:rsidRPr="007E557D">
        <w:rPr>
          <w:rFonts w:cs="SourceSansPro-Regular"/>
          <w:color w:val="000000"/>
          <w:sz w:val="24"/>
          <w:szCs w:val="24"/>
        </w:rPr>
        <w:t xml:space="preserve"> the learner to demonstrate </w:t>
      </w:r>
      <w:r w:rsidR="00CB34CC" w:rsidRPr="007E557D">
        <w:rPr>
          <w:rFonts w:cs="SourceSansPro-Regular"/>
          <w:color w:val="000000"/>
          <w:sz w:val="24"/>
          <w:szCs w:val="24"/>
        </w:rPr>
        <w:t>thei</w:t>
      </w:r>
      <w:r w:rsidR="00EE3285" w:rsidRPr="007E557D">
        <w:rPr>
          <w:rFonts w:cs="SourceSansPro-Regular"/>
          <w:color w:val="000000"/>
          <w:sz w:val="24"/>
          <w:szCs w:val="24"/>
        </w:rPr>
        <w:t>r achievement of the</w:t>
      </w:r>
      <w:r w:rsidR="00CB34CC" w:rsidRPr="007E557D">
        <w:rPr>
          <w:rFonts w:cs="SourceSansPro-Regular"/>
          <w:color w:val="000000"/>
          <w:sz w:val="24"/>
          <w:szCs w:val="24"/>
        </w:rPr>
        <w:t xml:space="preserve"> award</w:t>
      </w:r>
      <w:r w:rsidR="00EE3285" w:rsidRPr="007E557D">
        <w:rPr>
          <w:rFonts w:cs="SourceSansPro-Regular"/>
          <w:color w:val="000000"/>
          <w:sz w:val="24"/>
          <w:szCs w:val="24"/>
        </w:rPr>
        <w:t xml:space="preserve"> standards without altering the standard</w:t>
      </w:r>
      <w:r w:rsidRPr="007E557D">
        <w:rPr>
          <w:rFonts w:cs="SourceSansPro-Regular"/>
          <w:color w:val="000000"/>
          <w:sz w:val="24"/>
          <w:szCs w:val="24"/>
        </w:rPr>
        <w:t xml:space="preserve"> of the assessment.</w:t>
      </w:r>
    </w:p>
    <w:p w14:paraId="7A25BC35" w14:textId="508AFF6A" w:rsidR="00EE3285" w:rsidRPr="007E557D" w:rsidRDefault="00EE3285" w:rsidP="007E557D">
      <w:pPr>
        <w:autoSpaceDE w:val="0"/>
        <w:autoSpaceDN w:val="0"/>
        <w:adjustRightInd w:val="0"/>
        <w:spacing w:after="0" w:line="276" w:lineRule="auto"/>
        <w:rPr>
          <w:rFonts w:cs="SourceSansPro-Regular"/>
          <w:color w:val="000000"/>
          <w:sz w:val="24"/>
          <w:szCs w:val="24"/>
        </w:rPr>
      </w:pPr>
      <w:r w:rsidRPr="007E557D">
        <w:rPr>
          <w:rFonts w:cs="SourceSansPro-Regular"/>
          <w:color w:val="000000"/>
          <w:sz w:val="24"/>
          <w:szCs w:val="24"/>
        </w:rPr>
        <w:t>Special assessment arrangements/ adaptations are not intended to, and should not</w:t>
      </w:r>
      <w:r w:rsidR="00290708" w:rsidRPr="007E557D">
        <w:rPr>
          <w:rFonts w:cs="SourceSansPro-Regular"/>
          <w:color w:val="000000"/>
          <w:sz w:val="24"/>
          <w:szCs w:val="24"/>
        </w:rPr>
        <w:t>,</w:t>
      </w:r>
      <w:r w:rsidRPr="007E557D">
        <w:rPr>
          <w:rFonts w:cs="SourceSansPro-Regular"/>
          <w:color w:val="000000"/>
          <w:sz w:val="24"/>
          <w:szCs w:val="24"/>
        </w:rPr>
        <w:t xml:space="preserve"> reduce the validity and reliability of the assessment</w:t>
      </w:r>
      <w:r w:rsidR="00290708" w:rsidRPr="007E557D">
        <w:rPr>
          <w:rFonts w:cs="SourceSansPro-Regular"/>
          <w:color w:val="000000"/>
          <w:sz w:val="24"/>
          <w:szCs w:val="24"/>
        </w:rPr>
        <w:t>,</w:t>
      </w:r>
      <w:r w:rsidRPr="007E557D">
        <w:rPr>
          <w:rFonts w:cs="SourceSansPro-Regular"/>
          <w:color w:val="000000"/>
          <w:sz w:val="24"/>
          <w:szCs w:val="24"/>
        </w:rPr>
        <w:t xml:space="preserve"> or compromise the standard.</w:t>
      </w:r>
    </w:p>
    <w:p w14:paraId="14B23810" w14:textId="77777777" w:rsidR="00EE3285" w:rsidRPr="007E557D" w:rsidRDefault="00EE3285" w:rsidP="007E557D">
      <w:pPr>
        <w:autoSpaceDE w:val="0"/>
        <w:autoSpaceDN w:val="0"/>
        <w:adjustRightInd w:val="0"/>
        <w:spacing w:after="0" w:line="276" w:lineRule="auto"/>
        <w:rPr>
          <w:rFonts w:cs="SourceSansPro-Regular"/>
          <w:color w:val="000000"/>
          <w:sz w:val="24"/>
          <w:szCs w:val="24"/>
        </w:rPr>
      </w:pPr>
    </w:p>
    <w:p w14:paraId="141D8C91" w14:textId="329F1C4B" w:rsidR="00EE3285" w:rsidRPr="007E557D" w:rsidRDefault="49C949E7" w:rsidP="007E557D">
      <w:pPr>
        <w:autoSpaceDE w:val="0"/>
        <w:autoSpaceDN w:val="0"/>
        <w:adjustRightInd w:val="0"/>
        <w:spacing w:after="0" w:line="276" w:lineRule="auto"/>
        <w:rPr>
          <w:rFonts w:cs="SourceSansPro-Regular"/>
          <w:b/>
          <w:bCs/>
          <w:color w:val="000000" w:themeColor="text1"/>
          <w:sz w:val="24"/>
          <w:szCs w:val="24"/>
        </w:rPr>
      </w:pPr>
      <w:r w:rsidRPr="007E557D">
        <w:rPr>
          <w:rFonts w:cs="SourceSansPro-Regular"/>
          <w:b/>
          <w:bCs/>
          <w:color w:val="000000"/>
          <w:sz w:val="24"/>
          <w:szCs w:val="24"/>
        </w:rPr>
        <w:t>Reasonable Accommodation</w:t>
      </w:r>
      <w:r w:rsidR="00EE3285" w:rsidRPr="007E557D">
        <w:rPr>
          <w:rFonts w:cs="SourceSansPro-Regular"/>
          <w:b/>
          <w:bCs/>
          <w:color w:val="000000"/>
          <w:sz w:val="24"/>
          <w:szCs w:val="24"/>
        </w:rPr>
        <w:t xml:space="preserve"> in assessment </w:t>
      </w:r>
      <w:r w:rsidR="00CB34CC" w:rsidRPr="007E557D">
        <w:rPr>
          <w:rFonts w:cs="SourceSansPro-Regular"/>
          <w:b/>
          <w:bCs/>
          <w:color w:val="000000"/>
          <w:sz w:val="24"/>
          <w:szCs w:val="24"/>
        </w:rPr>
        <w:t xml:space="preserve">should </w:t>
      </w:r>
      <w:r w:rsidR="00EE3285" w:rsidRPr="007E557D">
        <w:rPr>
          <w:rFonts w:cs="SourceSansPro-Regular"/>
          <w:b/>
          <w:bCs/>
          <w:color w:val="000000"/>
          <w:sz w:val="24"/>
          <w:szCs w:val="24"/>
        </w:rPr>
        <w:t xml:space="preserve">only be </w:t>
      </w:r>
      <w:r w:rsidR="00290708" w:rsidRPr="007E557D">
        <w:rPr>
          <w:rFonts w:cs="SourceSansPro-Regular"/>
          <w:b/>
          <w:bCs/>
          <w:color w:val="000000"/>
          <w:sz w:val="24"/>
          <w:szCs w:val="24"/>
        </w:rPr>
        <w:t xml:space="preserve">granted </w:t>
      </w:r>
      <w:r w:rsidR="00EE3285" w:rsidRPr="007E557D">
        <w:rPr>
          <w:rFonts w:cs="SourceSansPro-Regular"/>
          <w:b/>
          <w:bCs/>
          <w:color w:val="000000"/>
          <w:sz w:val="24"/>
          <w:szCs w:val="24"/>
        </w:rPr>
        <w:t>when a learner can demonstrate with appropriate evidence</w:t>
      </w:r>
      <w:r w:rsidR="12ED4D87" w:rsidRPr="007E557D">
        <w:rPr>
          <w:rFonts w:cs="SourceSansPro-Regular"/>
          <w:b/>
          <w:bCs/>
          <w:color w:val="000000"/>
          <w:sz w:val="24"/>
          <w:szCs w:val="24"/>
        </w:rPr>
        <w:t xml:space="preserve"> or </w:t>
      </w:r>
      <w:r w:rsidR="00EE3285" w:rsidRPr="007E557D">
        <w:rPr>
          <w:rFonts w:cs="SourceSansPro-Regular"/>
          <w:b/>
          <w:bCs/>
          <w:color w:val="000000"/>
          <w:sz w:val="24"/>
          <w:szCs w:val="24"/>
        </w:rPr>
        <w:t xml:space="preserve">documentation that, because of a specific need, </w:t>
      </w:r>
      <w:r w:rsidR="3FB29290" w:rsidRPr="007E557D">
        <w:rPr>
          <w:rFonts w:cs="SourceSansPro-Regular"/>
          <w:b/>
          <w:bCs/>
          <w:color w:val="000000"/>
          <w:sz w:val="24"/>
          <w:szCs w:val="24"/>
        </w:rPr>
        <w:lastRenderedPageBreak/>
        <w:t>they c</w:t>
      </w:r>
      <w:r w:rsidR="00EE3285" w:rsidRPr="007E557D">
        <w:rPr>
          <w:rFonts w:cs="SourceSansPro-Regular"/>
          <w:b/>
          <w:bCs/>
          <w:color w:val="000000"/>
          <w:sz w:val="24"/>
          <w:szCs w:val="24"/>
        </w:rPr>
        <w:t xml:space="preserve">annot compete on equal terms, under standard assessment conditions, with </w:t>
      </w:r>
      <w:r w:rsidR="16ED4E35" w:rsidRPr="007E557D">
        <w:rPr>
          <w:rFonts w:cs="SourceSansPro-Regular"/>
          <w:b/>
          <w:bCs/>
          <w:color w:val="000000"/>
          <w:sz w:val="24"/>
          <w:szCs w:val="24"/>
        </w:rPr>
        <w:t>their</w:t>
      </w:r>
      <w:r w:rsidR="00EE3285" w:rsidRPr="007E557D">
        <w:rPr>
          <w:rFonts w:cs="SourceSansPro-Regular"/>
          <w:b/>
          <w:bCs/>
          <w:color w:val="000000"/>
          <w:sz w:val="24"/>
          <w:szCs w:val="24"/>
        </w:rPr>
        <w:t xml:space="preserve"> peers.</w:t>
      </w:r>
    </w:p>
    <w:p w14:paraId="4CA6467B" w14:textId="77777777" w:rsidR="00EE3285" w:rsidRPr="007E557D" w:rsidRDefault="00EE3285" w:rsidP="007E557D">
      <w:pPr>
        <w:autoSpaceDE w:val="0"/>
        <w:autoSpaceDN w:val="0"/>
        <w:adjustRightInd w:val="0"/>
        <w:spacing w:after="0" w:line="276" w:lineRule="auto"/>
        <w:rPr>
          <w:rFonts w:cs="SourceSansPro-Regular"/>
          <w:color w:val="000000"/>
          <w:sz w:val="24"/>
          <w:szCs w:val="24"/>
        </w:rPr>
      </w:pPr>
    </w:p>
    <w:p w14:paraId="3095EB2C" w14:textId="05C4C8C4" w:rsidR="00EE3285" w:rsidRDefault="00CB34CC" w:rsidP="007E557D">
      <w:pPr>
        <w:autoSpaceDE w:val="0"/>
        <w:autoSpaceDN w:val="0"/>
        <w:adjustRightInd w:val="0"/>
        <w:spacing w:after="0" w:line="276" w:lineRule="auto"/>
        <w:rPr>
          <w:rFonts w:cs="SourceSansPro-Regular"/>
          <w:color w:val="000000"/>
          <w:sz w:val="24"/>
          <w:szCs w:val="24"/>
        </w:rPr>
      </w:pPr>
      <w:r w:rsidRPr="007E557D">
        <w:rPr>
          <w:rFonts w:cs="SourceSansPro-Regular"/>
          <w:color w:val="000000"/>
          <w:sz w:val="24"/>
          <w:szCs w:val="24"/>
        </w:rPr>
        <w:t>A description of a range of Reasonable Accommodation meas</w:t>
      </w:r>
      <w:r w:rsidR="00B73A7E">
        <w:rPr>
          <w:rFonts w:cs="SourceSansPro-Regular"/>
          <w:color w:val="000000"/>
          <w:sz w:val="24"/>
          <w:szCs w:val="24"/>
        </w:rPr>
        <w:t>ures are included in Appendices 2, 3 and 4</w:t>
      </w:r>
      <w:r w:rsidR="00F42696">
        <w:rPr>
          <w:rFonts w:cs="SourceSansPro-Regular"/>
          <w:color w:val="000000"/>
          <w:sz w:val="24"/>
          <w:szCs w:val="24"/>
        </w:rPr>
        <w:t>.</w:t>
      </w:r>
    </w:p>
    <w:p w14:paraId="5D6899EF" w14:textId="77777777" w:rsidR="00B73A7E" w:rsidRPr="007E557D" w:rsidRDefault="00B73A7E" w:rsidP="007E557D">
      <w:pPr>
        <w:autoSpaceDE w:val="0"/>
        <w:autoSpaceDN w:val="0"/>
        <w:adjustRightInd w:val="0"/>
        <w:spacing w:after="0" w:line="276" w:lineRule="auto"/>
        <w:rPr>
          <w:rFonts w:cs="SourceSansPro-Regular"/>
          <w:color w:val="000000" w:themeColor="text1"/>
          <w:sz w:val="24"/>
          <w:szCs w:val="24"/>
        </w:rPr>
      </w:pPr>
    </w:p>
    <w:p w14:paraId="6983DA50" w14:textId="38617424" w:rsidR="00EE3285" w:rsidRPr="007E557D" w:rsidRDefault="00EE3285" w:rsidP="007E557D">
      <w:pPr>
        <w:spacing w:after="0" w:line="276" w:lineRule="auto"/>
        <w:rPr>
          <w:rFonts w:cs="SourceSansPro-Regular"/>
          <w:color w:val="000000" w:themeColor="text1"/>
          <w:sz w:val="24"/>
          <w:szCs w:val="24"/>
        </w:rPr>
      </w:pPr>
      <w:r w:rsidRPr="007E557D">
        <w:rPr>
          <w:rFonts w:cs="SourceSansPro-Regular"/>
          <w:color w:val="000000"/>
          <w:sz w:val="24"/>
          <w:szCs w:val="24"/>
        </w:rPr>
        <w:t xml:space="preserve">The implementation of these adaptations will ensure that all learners are assessed on an equitable basis. </w:t>
      </w:r>
      <w:r w:rsidR="00CB34CC" w:rsidRPr="007E557D">
        <w:rPr>
          <w:rFonts w:cs="SourceSansPro-Regular"/>
          <w:color w:val="000000"/>
          <w:sz w:val="24"/>
          <w:szCs w:val="24"/>
        </w:rPr>
        <w:t xml:space="preserve">The course </w:t>
      </w:r>
      <w:r w:rsidRPr="007E557D">
        <w:rPr>
          <w:rFonts w:cs="SourceSansPro-Regular"/>
          <w:color w:val="000000"/>
          <w:sz w:val="24"/>
          <w:szCs w:val="24"/>
        </w:rPr>
        <w:t>provider is responsible for their implementation and any associated costs</w:t>
      </w:r>
      <w:r w:rsidR="692CF825" w:rsidRPr="007E557D">
        <w:rPr>
          <w:rFonts w:cs="SourceSansPro-Regular"/>
          <w:color w:val="000000"/>
          <w:sz w:val="24"/>
          <w:szCs w:val="24"/>
        </w:rPr>
        <w:t xml:space="preserve"> </w:t>
      </w:r>
      <w:r w:rsidRPr="007E557D">
        <w:rPr>
          <w:rFonts w:cs="SourceSansPro-Regular"/>
          <w:color w:val="000000"/>
          <w:sz w:val="24"/>
          <w:szCs w:val="24"/>
        </w:rPr>
        <w:t>incurred</w:t>
      </w:r>
      <w:r w:rsidR="00CB34CC" w:rsidRPr="007E557D">
        <w:rPr>
          <w:rFonts w:cs="SourceSansPro-Regular"/>
          <w:color w:val="000000"/>
          <w:sz w:val="24"/>
          <w:szCs w:val="24"/>
        </w:rPr>
        <w:t>.</w:t>
      </w:r>
    </w:p>
    <w:p w14:paraId="5D43A877" w14:textId="6D9C1675" w:rsidR="48A310D1" w:rsidRPr="007E557D" w:rsidRDefault="186C4765" w:rsidP="007E557D">
      <w:pPr>
        <w:spacing w:after="0" w:line="276" w:lineRule="auto"/>
        <w:rPr>
          <w:rFonts w:cs="SourceSansPro-Regular"/>
          <w:sz w:val="24"/>
          <w:szCs w:val="24"/>
        </w:rPr>
      </w:pPr>
      <w:r w:rsidRPr="007E557D">
        <w:rPr>
          <w:rFonts w:cs="SourceSansPro-Regular"/>
          <w:sz w:val="24"/>
          <w:szCs w:val="24"/>
        </w:rPr>
        <w:t xml:space="preserve"> </w:t>
      </w:r>
    </w:p>
    <w:p w14:paraId="6A5C1E59" w14:textId="31ED6BC1" w:rsidR="00792DA1" w:rsidRPr="00792DA1" w:rsidRDefault="00792DA1" w:rsidP="007E557D">
      <w:pPr>
        <w:pStyle w:val="ListParagraph"/>
        <w:numPr>
          <w:ilvl w:val="0"/>
          <w:numId w:val="14"/>
        </w:numPr>
        <w:spacing w:after="0" w:line="276" w:lineRule="auto"/>
        <w:rPr>
          <w:rFonts w:cs="SourceSansPro-Bold"/>
          <w:b/>
          <w:bCs/>
          <w:color w:val="000000"/>
          <w:sz w:val="24"/>
          <w:szCs w:val="24"/>
        </w:rPr>
      </w:pPr>
      <w:r w:rsidRPr="00792DA1">
        <w:rPr>
          <w:rFonts w:cs="SourceSansPro-Bold"/>
          <w:b/>
          <w:bCs/>
          <w:color w:val="000000"/>
          <w:sz w:val="24"/>
          <w:szCs w:val="24"/>
        </w:rPr>
        <w:t>Relevant Evidence or Documentation to Support an application for Reasonable Accommodation</w:t>
      </w:r>
      <w:r w:rsidRPr="007E557D">
        <w:rPr>
          <w:rFonts w:cs="SourceSansPro-Bold"/>
          <w:b/>
          <w:bCs/>
          <w:color w:val="000000"/>
          <w:sz w:val="24"/>
          <w:szCs w:val="24"/>
        </w:rPr>
        <w:t>*</w:t>
      </w:r>
    </w:p>
    <w:p w14:paraId="2F8DFAB4" w14:textId="0391AF4A" w:rsidR="00EE3285" w:rsidRPr="007E557D" w:rsidRDefault="00EE3285" w:rsidP="007E557D">
      <w:pPr>
        <w:autoSpaceDE w:val="0"/>
        <w:autoSpaceDN w:val="0"/>
        <w:adjustRightInd w:val="0"/>
        <w:spacing w:after="0" w:line="276" w:lineRule="auto"/>
        <w:rPr>
          <w:rFonts w:cs="SourceSansPro-Regular"/>
          <w:color w:val="000000" w:themeColor="text1"/>
          <w:sz w:val="24"/>
          <w:szCs w:val="24"/>
        </w:rPr>
      </w:pPr>
      <w:r w:rsidRPr="007E557D">
        <w:rPr>
          <w:rFonts w:cs="SourceSansPro-Bold"/>
          <w:color w:val="000000"/>
          <w:sz w:val="24"/>
          <w:szCs w:val="24"/>
        </w:rPr>
        <w:t xml:space="preserve">When applying for </w:t>
      </w:r>
      <w:r w:rsidR="2E850EB8" w:rsidRPr="007E557D">
        <w:rPr>
          <w:rFonts w:cs="SourceSansPro-Bold"/>
          <w:color w:val="000000"/>
          <w:sz w:val="24"/>
          <w:szCs w:val="24"/>
        </w:rPr>
        <w:t>Reasonable Accommodation</w:t>
      </w:r>
      <w:r w:rsidRPr="007E557D">
        <w:rPr>
          <w:rFonts w:cs="SourceSansPro-Bold"/>
          <w:color w:val="000000"/>
          <w:sz w:val="24"/>
          <w:szCs w:val="24"/>
        </w:rPr>
        <w:t xml:space="preserve">, a learner </w:t>
      </w:r>
      <w:r w:rsidR="00462C1F" w:rsidRPr="0A8722A8">
        <w:rPr>
          <w:rFonts w:cs="SourceSansPro-Bold"/>
          <w:b/>
          <w:bCs/>
          <w:color w:val="000000"/>
          <w:sz w:val="24"/>
          <w:szCs w:val="24"/>
        </w:rPr>
        <w:t>must</w:t>
      </w:r>
      <w:r w:rsidRPr="0A8722A8">
        <w:rPr>
          <w:rFonts w:cs="SourceSansPro-Bold"/>
          <w:b/>
          <w:bCs/>
          <w:color w:val="000000"/>
          <w:sz w:val="24"/>
          <w:szCs w:val="24"/>
        </w:rPr>
        <w:t xml:space="preserve"> </w:t>
      </w:r>
      <w:r w:rsidRPr="007E557D">
        <w:rPr>
          <w:rFonts w:cs="SourceSansPro-Bold"/>
          <w:color w:val="000000"/>
          <w:sz w:val="24"/>
          <w:szCs w:val="24"/>
        </w:rPr>
        <w:t>provide evidence to support the application</w:t>
      </w:r>
      <w:r w:rsidRPr="00792DA1">
        <w:rPr>
          <w:rFonts w:cs="SourceSansPro-Bold"/>
          <w:b/>
          <w:bCs/>
          <w:color w:val="000000"/>
          <w:sz w:val="24"/>
          <w:szCs w:val="24"/>
        </w:rPr>
        <w:t xml:space="preserve">. </w:t>
      </w:r>
      <w:r w:rsidRPr="00792DA1">
        <w:rPr>
          <w:rFonts w:cs="SourceSansPro-Regular"/>
          <w:color w:val="000000"/>
          <w:sz w:val="24"/>
          <w:szCs w:val="24"/>
        </w:rPr>
        <w:t>Examples of supporting documentation include but are not limited to:</w:t>
      </w:r>
    </w:p>
    <w:p w14:paraId="74D791F8" w14:textId="77777777" w:rsidR="00EE3285" w:rsidRPr="007E557D" w:rsidRDefault="00EE3285" w:rsidP="007E557D">
      <w:pPr>
        <w:pStyle w:val="ListParagraph"/>
        <w:numPr>
          <w:ilvl w:val="0"/>
          <w:numId w:val="3"/>
        </w:numPr>
        <w:autoSpaceDE w:val="0"/>
        <w:autoSpaceDN w:val="0"/>
        <w:adjustRightInd w:val="0"/>
        <w:spacing w:after="0" w:line="276" w:lineRule="auto"/>
        <w:rPr>
          <w:rFonts w:cs="SourceSansPro-Regular"/>
          <w:sz w:val="24"/>
          <w:szCs w:val="24"/>
        </w:rPr>
      </w:pPr>
      <w:r w:rsidRPr="007E557D">
        <w:rPr>
          <w:rFonts w:cs="SourceSansPro-Regular"/>
          <w:sz w:val="24"/>
          <w:szCs w:val="24"/>
        </w:rPr>
        <w:t>Medical Report</w:t>
      </w:r>
    </w:p>
    <w:p w14:paraId="0D07DB58" w14:textId="77777777" w:rsidR="00EE3285" w:rsidRPr="007E557D" w:rsidRDefault="00EE3285" w:rsidP="007E557D">
      <w:pPr>
        <w:pStyle w:val="ListParagraph"/>
        <w:numPr>
          <w:ilvl w:val="0"/>
          <w:numId w:val="3"/>
        </w:numPr>
        <w:autoSpaceDE w:val="0"/>
        <w:autoSpaceDN w:val="0"/>
        <w:adjustRightInd w:val="0"/>
        <w:spacing w:after="0" w:line="276" w:lineRule="auto"/>
        <w:rPr>
          <w:rFonts w:cs="SourceSansPro-Regular"/>
          <w:sz w:val="24"/>
          <w:szCs w:val="24"/>
        </w:rPr>
      </w:pPr>
      <w:r w:rsidRPr="007E557D">
        <w:rPr>
          <w:rFonts w:cs="SourceSansPro-Regular"/>
          <w:sz w:val="24"/>
          <w:szCs w:val="24"/>
        </w:rPr>
        <w:t>Educational Psychologist Report</w:t>
      </w:r>
    </w:p>
    <w:p w14:paraId="01768960" w14:textId="77777777" w:rsidR="00EE3285" w:rsidRPr="007E557D" w:rsidRDefault="00EE3285" w:rsidP="007E557D">
      <w:pPr>
        <w:pStyle w:val="ListParagraph"/>
        <w:numPr>
          <w:ilvl w:val="0"/>
          <w:numId w:val="3"/>
        </w:numPr>
        <w:autoSpaceDE w:val="0"/>
        <w:autoSpaceDN w:val="0"/>
        <w:adjustRightInd w:val="0"/>
        <w:spacing w:after="0" w:line="276" w:lineRule="auto"/>
        <w:rPr>
          <w:rFonts w:cs="SourceSansPro-Regular"/>
          <w:sz w:val="24"/>
          <w:szCs w:val="24"/>
        </w:rPr>
      </w:pPr>
      <w:r w:rsidRPr="007E557D">
        <w:rPr>
          <w:rFonts w:cs="SourceSansPro-Regular"/>
          <w:sz w:val="24"/>
          <w:szCs w:val="24"/>
        </w:rPr>
        <w:t>Occupational Therapist Report</w:t>
      </w:r>
    </w:p>
    <w:p w14:paraId="3B80E983" w14:textId="781D4632" w:rsidR="00EE3285" w:rsidRPr="007E557D" w:rsidRDefault="00EE3285" w:rsidP="007E557D">
      <w:pPr>
        <w:pStyle w:val="ListParagraph"/>
        <w:numPr>
          <w:ilvl w:val="0"/>
          <w:numId w:val="3"/>
        </w:numPr>
        <w:autoSpaceDE w:val="0"/>
        <w:autoSpaceDN w:val="0"/>
        <w:adjustRightInd w:val="0"/>
        <w:spacing w:after="0" w:line="276" w:lineRule="auto"/>
        <w:rPr>
          <w:rFonts w:cs="SourceSansPro-Regular"/>
          <w:sz w:val="24"/>
          <w:szCs w:val="24"/>
        </w:rPr>
      </w:pPr>
      <w:r w:rsidRPr="007E557D">
        <w:rPr>
          <w:rFonts w:cs="SourceSansPro-Regular"/>
          <w:sz w:val="24"/>
          <w:szCs w:val="24"/>
        </w:rPr>
        <w:t>Guidance Counsellor Report</w:t>
      </w:r>
    </w:p>
    <w:p w14:paraId="5B8B24ED" w14:textId="0E929077" w:rsidR="00B83B28" w:rsidRPr="007E557D" w:rsidRDefault="00B83B28" w:rsidP="007E557D">
      <w:pPr>
        <w:pStyle w:val="ListParagraph"/>
        <w:numPr>
          <w:ilvl w:val="0"/>
          <w:numId w:val="3"/>
        </w:numPr>
        <w:spacing w:line="276" w:lineRule="auto"/>
        <w:rPr>
          <w:bCs/>
          <w:sz w:val="24"/>
          <w:szCs w:val="24"/>
          <w:lang w:val="en-IE"/>
        </w:rPr>
      </w:pPr>
      <w:r w:rsidRPr="007E557D">
        <w:rPr>
          <w:bCs/>
          <w:sz w:val="24"/>
          <w:szCs w:val="24"/>
          <w:lang w:val="en-IE"/>
        </w:rPr>
        <w:t>LOETB Dyslexia screening test</w:t>
      </w:r>
    </w:p>
    <w:p w14:paraId="5E460469" w14:textId="77777777" w:rsidR="00534849" w:rsidRPr="00534849" w:rsidRDefault="00B83B28" w:rsidP="00534849">
      <w:pPr>
        <w:pStyle w:val="ListParagraph"/>
        <w:numPr>
          <w:ilvl w:val="0"/>
          <w:numId w:val="3"/>
        </w:numPr>
        <w:spacing w:line="276" w:lineRule="auto"/>
        <w:rPr>
          <w:bCs/>
          <w:sz w:val="24"/>
          <w:szCs w:val="24"/>
          <w:lang w:val="en-IE"/>
        </w:rPr>
      </w:pPr>
      <w:r w:rsidRPr="007E557D">
        <w:rPr>
          <w:rFonts w:eastAsia="Times New Roman"/>
          <w:bCs/>
          <w:sz w:val="24"/>
          <w:szCs w:val="24"/>
        </w:rPr>
        <w:t>Rehabilitation Psychologist or Rehabilitation Office report and support documentation</w:t>
      </w:r>
    </w:p>
    <w:p w14:paraId="570AF752" w14:textId="1B5C4493" w:rsidR="00534849" w:rsidRPr="00534849" w:rsidRDefault="00534849" w:rsidP="00534849">
      <w:pPr>
        <w:pStyle w:val="ListParagraph"/>
        <w:numPr>
          <w:ilvl w:val="0"/>
          <w:numId w:val="3"/>
        </w:numPr>
        <w:spacing w:line="276" w:lineRule="auto"/>
        <w:rPr>
          <w:bCs/>
          <w:sz w:val="24"/>
          <w:szCs w:val="24"/>
          <w:lang w:val="en-IE"/>
        </w:rPr>
      </w:pPr>
      <w:r w:rsidRPr="00534849">
        <w:rPr>
          <w:rFonts w:eastAsia="Times New Roman"/>
          <w:sz w:val="24"/>
          <w:szCs w:val="24"/>
        </w:rPr>
        <w:t>Proof of approval for RA for other programmes e.g. letter from State Exams Commission approving RA for Leaving Cert.</w:t>
      </w:r>
    </w:p>
    <w:p w14:paraId="2309523F" w14:textId="4774631C" w:rsidR="10525E18" w:rsidRPr="00534849" w:rsidRDefault="00534849" w:rsidP="00534849">
      <w:pPr>
        <w:spacing w:line="276" w:lineRule="auto"/>
        <w:rPr>
          <w:bCs/>
          <w:sz w:val="24"/>
          <w:szCs w:val="24"/>
          <w:lang w:val="en-IE"/>
        </w:rPr>
      </w:pPr>
      <w:r w:rsidRPr="00534849">
        <w:rPr>
          <w:rFonts w:eastAsia="Times New Roman"/>
          <w:sz w:val="24"/>
          <w:szCs w:val="24"/>
        </w:rPr>
        <w:t xml:space="preserve"> </w:t>
      </w:r>
      <w:r w:rsidR="00EE3285" w:rsidRPr="00534849">
        <w:rPr>
          <w:rFonts w:cs="SourceSansPro-Regular"/>
          <w:color w:val="000000" w:themeColor="text1"/>
          <w:sz w:val="24"/>
          <w:szCs w:val="24"/>
        </w:rPr>
        <w:t>The following are not considered</w:t>
      </w:r>
      <w:r w:rsidR="65788AAF" w:rsidRPr="00534849">
        <w:rPr>
          <w:rFonts w:cs="SourceSansPro-Regular"/>
          <w:color w:val="000000" w:themeColor="text1"/>
          <w:sz w:val="24"/>
          <w:szCs w:val="24"/>
        </w:rPr>
        <w:t xml:space="preserve"> </w:t>
      </w:r>
      <w:r w:rsidR="3A91BA2F" w:rsidRPr="00534849">
        <w:rPr>
          <w:rFonts w:cs="SourceSansPro-Regular"/>
          <w:color w:val="000000" w:themeColor="text1"/>
          <w:sz w:val="24"/>
          <w:szCs w:val="24"/>
        </w:rPr>
        <w:t>grou</w:t>
      </w:r>
      <w:r w:rsidR="373305B9" w:rsidRPr="00534849">
        <w:rPr>
          <w:rFonts w:cs="SourceSansPro-Regular"/>
          <w:color w:val="000000" w:themeColor="text1"/>
          <w:sz w:val="24"/>
          <w:szCs w:val="24"/>
        </w:rPr>
        <w:t>nds</w:t>
      </w:r>
      <w:r w:rsidR="3A91BA2F" w:rsidRPr="00534849">
        <w:rPr>
          <w:rFonts w:cs="SourceSansPro-Regular"/>
          <w:color w:val="000000" w:themeColor="text1"/>
          <w:sz w:val="24"/>
          <w:szCs w:val="24"/>
        </w:rPr>
        <w:t xml:space="preserve"> </w:t>
      </w:r>
      <w:r w:rsidR="00EE3285" w:rsidRPr="00534849">
        <w:rPr>
          <w:rFonts w:cs="SourceSansPro-Regular"/>
          <w:color w:val="000000" w:themeColor="text1"/>
          <w:sz w:val="24"/>
          <w:szCs w:val="24"/>
        </w:rPr>
        <w:t xml:space="preserve">for </w:t>
      </w:r>
      <w:r w:rsidR="30511748" w:rsidRPr="00534849">
        <w:rPr>
          <w:rFonts w:cs="SourceSansPro-Regular"/>
          <w:color w:val="000000" w:themeColor="text1"/>
          <w:sz w:val="24"/>
          <w:szCs w:val="24"/>
        </w:rPr>
        <w:t>Reasonable Accommodation</w:t>
      </w:r>
      <w:r w:rsidR="7D250549" w:rsidRPr="00534849">
        <w:rPr>
          <w:rFonts w:cs="SourceSansPro-Regular"/>
          <w:color w:val="000000" w:themeColor="text1"/>
          <w:sz w:val="24"/>
          <w:szCs w:val="24"/>
        </w:rPr>
        <w:t>:</w:t>
      </w:r>
      <w:r w:rsidR="6843AE60" w:rsidRPr="00534849">
        <w:rPr>
          <w:rFonts w:cs="SourceSansPro-Regular"/>
          <w:color w:val="000000" w:themeColor="text1"/>
          <w:sz w:val="24"/>
          <w:szCs w:val="24"/>
        </w:rPr>
        <w:t xml:space="preserve"> </w:t>
      </w:r>
    </w:p>
    <w:p w14:paraId="47720751" w14:textId="042288C9" w:rsidR="00EE3285" w:rsidRPr="007E557D" w:rsidRDefault="00B47164" w:rsidP="007E557D">
      <w:pPr>
        <w:pStyle w:val="ListParagraph"/>
        <w:numPr>
          <w:ilvl w:val="0"/>
          <w:numId w:val="2"/>
        </w:numPr>
        <w:autoSpaceDE w:val="0"/>
        <w:autoSpaceDN w:val="0"/>
        <w:adjustRightInd w:val="0"/>
        <w:spacing w:after="0" w:line="276" w:lineRule="auto"/>
        <w:rPr>
          <w:rFonts w:cs="SourceSansPro-Regular"/>
          <w:sz w:val="24"/>
          <w:szCs w:val="24"/>
        </w:rPr>
      </w:pPr>
      <w:r>
        <w:rPr>
          <w:rFonts w:cs="SourceSansPro-Regular"/>
          <w:sz w:val="24"/>
          <w:szCs w:val="24"/>
        </w:rPr>
        <w:t xml:space="preserve">Where </w:t>
      </w:r>
      <w:r w:rsidR="00EE3285" w:rsidRPr="007E557D">
        <w:rPr>
          <w:rFonts w:cs="SourceSansPro-Regular"/>
          <w:sz w:val="24"/>
          <w:szCs w:val="24"/>
        </w:rPr>
        <w:t>English is not the first language of the learner</w:t>
      </w:r>
    </w:p>
    <w:p w14:paraId="7C8F9899" w14:textId="35314298" w:rsidR="00EE3285" w:rsidRPr="007E557D" w:rsidRDefault="00EE3285" w:rsidP="007E557D">
      <w:pPr>
        <w:pStyle w:val="ListParagraph"/>
        <w:numPr>
          <w:ilvl w:val="0"/>
          <w:numId w:val="2"/>
        </w:numPr>
        <w:autoSpaceDE w:val="0"/>
        <w:autoSpaceDN w:val="0"/>
        <w:adjustRightInd w:val="0"/>
        <w:spacing w:after="0" w:line="276" w:lineRule="auto"/>
        <w:rPr>
          <w:rFonts w:cs="SourceSansPro-Regular"/>
          <w:sz w:val="24"/>
          <w:szCs w:val="24"/>
        </w:rPr>
      </w:pPr>
      <w:r w:rsidRPr="007E557D">
        <w:rPr>
          <w:rFonts w:cs="SourceSansPro-Regular"/>
          <w:sz w:val="24"/>
          <w:szCs w:val="24"/>
        </w:rPr>
        <w:t>Literacy ability</w:t>
      </w:r>
      <w:r w:rsidR="00B83B28" w:rsidRPr="007E557D">
        <w:rPr>
          <w:sz w:val="24"/>
          <w:szCs w:val="24"/>
        </w:rPr>
        <w:t xml:space="preserve">. </w:t>
      </w:r>
      <w:r w:rsidR="5D813C78" w:rsidRPr="007E557D">
        <w:rPr>
          <w:sz w:val="24"/>
          <w:szCs w:val="24"/>
        </w:rPr>
        <w:t>Providers</w:t>
      </w:r>
      <w:r w:rsidR="00B83B28" w:rsidRPr="007E557D">
        <w:rPr>
          <w:sz w:val="24"/>
          <w:szCs w:val="24"/>
        </w:rPr>
        <w:t xml:space="preserve"> </w:t>
      </w:r>
      <w:r w:rsidR="2EB91909" w:rsidRPr="007E557D">
        <w:rPr>
          <w:sz w:val="24"/>
          <w:szCs w:val="24"/>
        </w:rPr>
        <w:t xml:space="preserve">of </w:t>
      </w:r>
      <w:r w:rsidR="0DDAA6DD" w:rsidRPr="007E557D">
        <w:rPr>
          <w:rFonts w:cs="SourceSansPro-Regular"/>
          <w:sz w:val="24"/>
          <w:szCs w:val="24"/>
        </w:rPr>
        <w:t>Reasonable Accommodation</w:t>
      </w:r>
      <w:r w:rsidR="00B83B28" w:rsidRPr="007E557D">
        <w:rPr>
          <w:rFonts w:cs="SourceSansPro-Regular"/>
          <w:sz w:val="24"/>
          <w:szCs w:val="24"/>
        </w:rPr>
        <w:t xml:space="preserve"> must be clear about the difference between a learner’s need for R</w:t>
      </w:r>
      <w:r w:rsidR="43AA26AB" w:rsidRPr="007E557D">
        <w:rPr>
          <w:rFonts w:cs="SourceSansPro-Regular"/>
          <w:sz w:val="24"/>
          <w:szCs w:val="24"/>
        </w:rPr>
        <w:t xml:space="preserve">easonable </w:t>
      </w:r>
      <w:r w:rsidR="00F87EE1" w:rsidRPr="007E557D">
        <w:rPr>
          <w:rFonts w:cs="SourceSansPro-Regular"/>
          <w:sz w:val="24"/>
          <w:szCs w:val="24"/>
        </w:rPr>
        <w:t>Accommodation</w:t>
      </w:r>
      <w:r w:rsidR="00B83B28" w:rsidRPr="007E557D">
        <w:rPr>
          <w:rFonts w:cs="SourceSansPro-Regular"/>
          <w:sz w:val="24"/>
          <w:szCs w:val="24"/>
        </w:rPr>
        <w:t xml:space="preserve"> and a literacy requirement.</w:t>
      </w:r>
    </w:p>
    <w:p w14:paraId="2BDE0E2F" w14:textId="77777777" w:rsidR="00EE3285" w:rsidRPr="007E557D" w:rsidRDefault="00EE3285" w:rsidP="007E557D">
      <w:pPr>
        <w:pStyle w:val="ListParagraph"/>
        <w:numPr>
          <w:ilvl w:val="0"/>
          <w:numId w:val="2"/>
        </w:numPr>
        <w:autoSpaceDE w:val="0"/>
        <w:autoSpaceDN w:val="0"/>
        <w:adjustRightInd w:val="0"/>
        <w:spacing w:after="0" w:line="276" w:lineRule="auto"/>
        <w:rPr>
          <w:sz w:val="24"/>
          <w:szCs w:val="24"/>
          <w:lang w:val="en-IE"/>
        </w:rPr>
      </w:pPr>
      <w:r w:rsidRPr="007E557D">
        <w:rPr>
          <w:rFonts w:cs="SourceSansPro-Regular"/>
          <w:sz w:val="24"/>
          <w:szCs w:val="24"/>
        </w:rPr>
        <w:t>Injuries/disabilities that do not have an impact on the learner’s ability to demonstrate the required standard of knowledge, skill and competence</w:t>
      </w:r>
    </w:p>
    <w:p w14:paraId="00D2EA6F" w14:textId="77777777" w:rsidR="00EE3285" w:rsidRPr="007E557D" w:rsidRDefault="00EE3285" w:rsidP="007E557D">
      <w:pPr>
        <w:autoSpaceDE w:val="0"/>
        <w:autoSpaceDN w:val="0"/>
        <w:adjustRightInd w:val="0"/>
        <w:spacing w:after="0" w:line="276" w:lineRule="auto"/>
        <w:ind w:left="360"/>
        <w:rPr>
          <w:sz w:val="24"/>
          <w:szCs w:val="24"/>
          <w:lang w:val="en-IE"/>
        </w:rPr>
      </w:pPr>
    </w:p>
    <w:p w14:paraId="62A736D0" w14:textId="3075590A" w:rsidR="00792DA1" w:rsidRDefault="00792DA1" w:rsidP="007E557D">
      <w:pPr>
        <w:autoSpaceDE w:val="0"/>
        <w:autoSpaceDN w:val="0"/>
        <w:adjustRightInd w:val="0"/>
        <w:spacing w:after="0" w:line="276" w:lineRule="auto"/>
        <w:rPr>
          <w:sz w:val="24"/>
          <w:szCs w:val="24"/>
          <w:lang w:val="en-IE"/>
        </w:rPr>
      </w:pPr>
      <w:r>
        <w:rPr>
          <w:sz w:val="24"/>
          <w:szCs w:val="24"/>
          <w:lang w:val="en-IE"/>
        </w:rPr>
        <w:t>*Programme Providers should contact the Quality Assurance Support Service</w:t>
      </w:r>
      <w:r w:rsidR="00466E0C">
        <w:rPr>
          <w:sz w:val="24"/>
          <w:szCs w:val="24"/>
          <w:lang w:val="en-IE"/>
        </w:rPr>
        <w:t xml:space="preserve"> (QASS)</w:t>
      </w:r>
      <w:r>
        <w:rPr>
          <w:sz w:val="24"/>
          <w:szCs w:val="24"/>
          <w:lang w:val="en-IE"/>
        </w:rPr>
        <w:t xml:space="preserve"> for clarification on acceptable forms of supporting documentation if required. </w:t>
      </w:r>
    </w:p>
    <w:p w14:paraId="43EEC798" w14:textId="77777777" w:rsidR="00792DA1" w:rsidRDefault="00792DA1" w:rsidP="007E557D">
      <w:pPr>
        <w:autoSpaceDE w:val="0"/>
        <w:autoSpaceDN w:val="0"/>
        <w:adjustRightInd w:val="0"/>
        <w:spacing w:after="0" w:line="276" w:lineRule="auto"/>
        <w:rPr>
          <w:sz w:val="24"/>
          <w:szCs w:val="24"/>
          <w:lang w:val="en-IE"/>
        </w:rPr>
      </w:pPr>
    </w:p>
    <w:p w14:paraId="3A6BD9A0" w14:textId="633DA950" w:rsidR="00792DA1" w:rsidRDefault="00792DA1" w:rsidP="007E557D">
      <w:pPr>
        <w:autoSpaceDE w:val="0"/>
        <w:autoSpaceDN w:val="0"/>
        <w:adjustRightInd w:val="0"/>
        <w:spacing w:after="0" w:line="276" w:lineRule="auto"/>
        <w:rPr>
          <w:sz w:val="24"/>
          <w:szCs w:val="24"/>
          <w:lang w:val="en-IE"/>
        </w:rPr>
      </w:pPr>
    </w:p>
    <w:p w14:paraId="4F954185" w14:textId="77777777" w:rsidR="000F4045" w:rsidRDefault="000F4045" w:rsidP="007E557D">
      <w:pPr>
        <w:autoSpaceDE w:val="0"/>
        <w:autoSpaceDN w:val="0"/>
        <w:adjustRightInd w:val="0"/>
        <w:spacing w:after="0" w:line="276" w:lineRule="auto"/>
        <w:rPr>
          <w:sz w:val="24"/>
          <w:szCs w:val="24"/>
          <w:lang w:val="en-IE"/>
        </w:rPr>
      </w:pPr>
    </w:p>
    <w:p w14:paraId="5688ACEF" w14:textId="77777777" w:rsidR="00792DA1" w:rsidRDefault="00792DA1" w:rsidP="007E557D">
      <w:pPr>
        <w:autoSpaceDE w:val="0"/>
        <w:autoSpaceDN w:val="0"/>
        <w:adjustRightInd w:val="0"/>
        <w:spacing w:after="0" w:line="276" w:lineRule="auto"/>
        <w:rPr>
          <w:sz w:val="24"/>
          <w:szCs w:val="24"/>
          <w:lang w:val="en-IE"/>
        </w:rPr>
      </w:pPr>
    </w:p>
    <w:p w14:paraId="1F9C1107" w14:textId="1C39EF12" w:rsidR="00EE3285" w:rsidRPr="007E557D" w:rsidRDefault="00FC67BD" w:rsidP="007E557D">
      <w:pPr>
        <w:autoSpaceDE w:val="0"/>
        <w:autoSpaceDN w:val="0"/>
        <w:adjustRightInd w:val="0"/>
        <w:spacing w:after="0" w:line="276" w:lineRule="auto"/>
        <w:rPr>
          <w:b/>
          <w:bCs/>
          <w:sz w:val="24"/>
          <w:szCs w:val="24"/>
          <w:lang w:val="en-IE"/>
        </w:rPr>
      </w:pPr>
      <w:r w:rsidRPr="00792DA1">
        <w:rPr>
          <w:b/>
          <w:bCs/>
          <w:sz w:val="24"/>
          <w:szCs w:val="24"/>
          <w:lang w:val="en-IE"/>
        </w:rPr>
        <w:lastRenderedPageBreak/>
        <w:t xml:space="preserve">PRINCIPLES OF ASSESSMENT IN RELATION TO </w:t>
      </w:r>
      <w:r w:rsidR="69E7006E" w:rsidRPr="00792DA1">
        <w:rPr>
          <w:b/>
          <w:bCs/>
          <w:sz w:val="24"/>
          <w:szCs w:val="24"/>
          <w:lang w:val="en-IE"/>
        </w:rPr>
        <w:t>REASONABLE ACCOMMODATION</w:t>
      </w:r>
      <w:r w:rsidRPr="00792DA1">
        <w:rPr>
          <w:b/>
          <w:bCs/>
          <w:sz w:val="24"/>
          <w:szCs w:val="24"/>
          <w:lang w:val="en-IE"/>
        </w:rPr>
        <w:t xml:space="preserve"> IN ASSESSMENT</w:t>
      </w:r>
    </w:p>
    <w:p w14:paraId="414604C5" w14:textId="77777777" w:rsidR="00FC67BD" w:rsidRPr="007E557D" w:rsidRDefault="00FC67BD" w:rsidP="007E557D">
      <w:pPr>
        <w:autoSpaceDE w:val="0"/>
        <w:autoSpaceDN w:val="0"/>
        <w:adjustRightInd w:val="0"/>
        <w:spacing w:after="0" w:line="276" w:lineRule="auto"/>
        <w:rPr>
          <w:sz w:val="24"/>
          <w:szCs w:val="24"/>
          <w:lang w:val="en-IE"/>
        </w:rPr>
      </w:pPr>
      <w:r w:rsidRPr="007E557D">
        <w:rPr>
          <w:sz w:val="24"/>
          <w:szCs w:val="24"/>
          <w:lang w:val="en-IE"/>
        </w:rPr>
        <w:t>Quality assured assessment ensures that, in criterion referenced assessment, “learners are assessed and the assessment judgment is made based on whether the learner has reached the required national standards of knowledge, skill and competence for the award” (QQI, 2013 p.5).</w:t>
      </w:r>
    </w:p>
    <w:p w14:paraId="3631E17E" w14:textId="10988C14" w:rsidR="00FC67BD" w:rsidRPr="007E557D" w:rsidRDefault="0075342D" w:rsidP="007E557D">
      <w:pPr>
        <w:autoSpaceDE w:val="0"/>
        <w:autoSpaceDN w:val="0"/>
        <w:adjustRightInd w:val="0"/>
        <w:spacing w:after="0" w:line="276" w:lineRule="auto"/>
        <w:rPr>
          <w:sz w:val="24"/>
          <w:szCs w:val="24"/>
          <w:lang w:val="en-IE"/>
        </w:rPr>
      </w:pPr>
      <w:r w:rsidRPr="007E557D">
        <w:rPr>
          <w:sz w:val="24"/>
          <w:szCs w:val="24"/>
          <w:lang w:val="en-IE"/>
        </w:rPr>
        <w:t xml:space="preserve">A key part of </w:t>
      </w:r>
      <w:r w:rsidR="00FC67BD" w:rsidRPr="007E557D">
        <w:rPr>
          <w:sz w:val="24"/>
          <w:szCs w:val="24"/>
          <w:lang w:val="en-IE"/>
        </w:rPr>
        <w:t>quality assured assessment is the assumption that learners are assessed in a fair and consistent manner in line with the award standard. Quality assured assessment ensures the principles of assessment</w:t>
      </w:r>
      <w:r w:rsidR="658E9084" w:rsidRPr="007E557D">
        <w:rPr>
          <w:sz w:val="24"/>
          <w:szCs w:val="24"/>
          <w:lang w:val="en-IE"/>
        </w:rPr>
        <w:t xml:space="preserve"> are followed.</w:t>
      </w:r>
    </w:p>
    <w:p w14:paraId="32A47624" w14:textId="77777777" w:rsidR="00FC67BD" w:rsidRPr="007E557D" w:rsidRDefault="00FC67BD" w:rsidP="007E557D">
      <w:pPr>
        <w:autoSpaceDE w:val="0"/>
        <w:autoSpaceDN w:val="0"/>
        <w:adjustRightInd w:val="0"/>
        <w:spacing w:after="0" w:line="276" w:lineRule="auto"/>
        <w:rPr>
          <w:sz w:val="24"/>
          <w:szCs w:val="24"/>
          <w:lang w:val="en-IE"/>
        </w:rPr>
      </w:pPr>
    </w:p>
    <w:p w14:paraId="6A5514F9" w14:textId="474286CD" w:rsidR="00EE3285" w:rsidRPr="007E557D" w:rsidRDefault="00FC67BD" w:rsidP="007E557D">
      <w:pPr>
        <w:autoSpaceDE w:val="0"/>
        <w:autoSpaceDN w:val="0"/>
        <w:adjustRightInd w:val="0"/>
        <w:spacing w:after="0" w:line="276" w:lineRule="auto"/>
        <w:rPr>
          <w:sz w:val="24"/>
          <w:szCs w:val="24"/>
          <w:lang w:val="en-IE"/>
        </w:rPr>
      </w:pPr>
      <w:r w:rsidRPr="007E557D">
        <w:rPr>
          <w:sz w:val="24"/>
          <w:szCs w:val="24"/>
          <w:lang w:val="en-IE"/>
        </w:rPr>
        <w:t xml:space="preserve">The following sets </w:t>
      </w:r>
      <w:r w:rsidR="73D0D399" w:rsidRPr="007E557D">
        <w:rPr>
          <w:sz w:val="24"/>
          <w:szCs w:val="24"/>
          <w:lang w:val="en-IE"/>
        </w:rPr>
        <w:t>out</w:t>
      </w:r>
      <w:r w:rsidRPr="007E557D">
        <w:rPr>
          <w:sz w:val="24"/>
          <w:szCs w:val="24"/>
          <w:lang w:val="en-IE"/>
        </w:rPr>
        <w:t xml:space="preserve"> the principles of assessment which apply to this document: these principles are based on the QQI (2013) principles for assessment.</w:t>
      </w:r>
    </w:p>
    <w:p w14:paraId="5D1282C0" w14:textId="77777777" w:rsidR="00FC67BD" w:rsidRPr="007E557D" w:rsidRDefault="00FC67BD" w:rsidP="007E557D">
      <w:pPr>
        <w:autoSpaceDE w:val="0"/>
        <w:autoSpaceDN w:val="0"/>
        <w:adjustRightInd w:val="0"/>
        <w:spacing w:after="0" w:line="276" w:lineRule="auto"/>
        <w:rPr>
          <w:sz w:val="24"/>
          <w:szCs w:val="24"/>
          <w:lang w:val="en-IE"/>
        </w:rPr>
      </w:pPr>
    </w:p>
    <w:p w14:paraId="2A2EE7FA" w14:textId="5E3A2E67" w:rsidR="00FC67BD" w:rsidRDefault="00FC67BD" w:rsidP="007E557D">
      <w:pPr>
        <w:autoSpaceDE w:val="0"/>
        <w:autoSpaceDN w:val="0"/>
        <w:adjustRightInd w:val="0"/>
        <w:spacing w:after="0" w:line="276" w:lineRule="auto"/>
        <w:rPr>
          <w:b/>
          <w:bCs/>
          <w:sz w:val="28"/>
          <w:szCs w:val="24"/>
          <w:lang w:val="en-IE"/>
        </w:rPr>
      </w:pPr>
      <w:r w:rsidRPr="007E557D">
        <w:rPr>
          <w:b/>
          <w:bCs/>
          <w:sz w:val="28"/>
          <w:szCs w:val="24"/>
          <w:lang w:val="en-IE"/>
        </w:rPr>
        <w:t>Principles of Assessment</w:t>
      </w:r>
    </w:p>
    <w:p w14:paraId="5608D0B4" w14:textId="77777777" w:rsidR="00B47164" w:rsidRPr="007E557D" w:rsidRDefault="00B47164" w:rsidP="00B47164">
      <w:pPr>
        <w:autoSpaceDE w:val="0"/>
        <w:autoSpaceDN w:val="0"/>
        <w:adjustRightInd w:val="0"/>
        <w:spacing w:after="0" w:line="276" w:lineRule="auto"/>
        <w:rPr>
          <w:b/>
          <w:bCs/>
          <w:sz w:val="28"/>
          <w:szCs w:val="24"/>
          <w:lang w:val="en-IE"/>
        </w:rPr>
      </w:pPr>
    </w:p>
    <w:p w14:paraId="64862EB2" w14:textId="77777777" w:rsidR="00FC67BD" w:rsidRPr="007E557D" w:rsidRDefault="00FC67BD" w:rsidP="007E557D">
      <w:pPr>
        <w:pStyle w:val="ListParagraph"/>
        <w:numPr>
          <w:ilvl w:val="0"/>
          <w:numId w:val="4"/>
        </w:numPr>
        <w:autoSpaceDE w:val="0"/>
        <w:autoSpaceDN w:val="0"/>
        <w:adjustRightInd w:val="0"/>
        <w:spacing w:after="0" w:line="276" w:lineRule="auto"/>
        <w:rPr>
          <w:b/>
          <w:sz w:val="24"/>
          <w:szCs w:val="24"/>
          <w:lang w:val="en-IE"/>
        </w:rPr>
      </w:pPr>
      <w:r w:rsidRPr="007E557D">
        <w:rPr>
          <w:b/>
          <w:sz w:val="24"/>
          <w:szCs w:val="24"/>
          <w:lang w:val="en-IE"/>
        </w:rPr>
        <w:t>Validity</w:t>
      </w:r>
    </w:p>
    <w:p w14:paraId="0ABA4A71" w14:textId="77777777" w:rsidR="00FC67BD" w:rsidRPr="007E557D" w:rsidRDefault="00FC67BD" w:rsidP="007E557D">
      <w:pPr>
        <w:autoSpaceDE w:val="0"/>
        <w:autoSpaceDN w:val="0"/>
        <w:adjustRightInd w:val="0"/>
        <w:spacing w:after="0" w:line="276" w:lineRule="auto"/>
        <w:rPr>
          <w:sz w:val="24"/>
          <w:szCs w:val="24"/>
          <w:lang w:val="en-IE"/>
        </w:rPr>
      </w:pPr>
      <w:r w:rsidRPr="007E557D">
        <w:rPr>
          <w:sz w:val="24"/>
          <w:szCs w:val="24"/>
          <w:lang w:val="en-IE"/>
        </w:rPr>
        <w:t>Validity is a fundamental assessment principle ensuring that an assessment measures what it is designed to measure: the relevant standard of knowledge, skill or competence required for an award should be assessed. Validity in assessment occurs when:</w:t>
      </w:r>
    </w:p>
    <w:p w14:paraId="27C69A7B" w14:textId="77777777" w:rsidR="00FC67BD" w:rsidRPr="007E557D" w:rsidRDefault="00FC67BD" w:rsidP="007E557D">
      <w:pPr>
        <w:pStyle w:val="ListParagraph"/>
        <w:numPr>
          <w:ilvl w:val="0"/>
          <w:numId w:val="5"/>
        </w:numPr>
        <w:autoSpaceDE w:val="0"/>
        <w:autoSpaceDN w:val="0"/>
        <w:adjustRightInd w:val="0"/>
        <w:spacing w:after="0" w:line="276" w:lineRule="auto"/>
        <w:rPr>
          <w:sz w:val="24"/>
          <w:szCs w:val="24"/>
          <w:lang w:val="en-IE"/>
        </w:rPr>
      </w:pPr>
      <w:r w:rsidRPr="007E557D">
        <w:rPr>
          <w:sz w:val="24"/>
          <w:szCs w:val="24"/>
          <w:lang w:val="en-IE"/>
        </w:rPr>
        <w:t>Assessment is fit for purpose (i.e. a practical assessment assesses a practical skill)</w:t>
      </w:r>
    </w:p>
    <w:p w14:paraId="09213AD3" w14:textId="77777777" w:rsidR="00FC67BD" w:rsidRPr="007E557D" w:rsidRDefault="00FC67BD" w:rsidP="007E557D">
      <w:pPr>
        <w:pStyle w:val="ListParagraph"/>
        <w:numPr>
          <w:ilvl w:val="0"/>
          <w:numId w:val="5"/>
        </w:numPr>
        <w:autoSpaceDE w:val="0"/>
        <w:autoSpaceDN w:val="0"/>
        <w:adjustRightInd w:val="0"/>
        <w:spacing w:after="0" w:line="276" w:lineRule="auto"/>
        <w:rPr>
          <w:sz w:val="24"/>
          <w:szCs w:val="24"/>
          <w:lang w:val="en-IE"/>
        </w:rPr>
      </w:pPr>
      <w:r w:rsidRPr="007E557D">
        <w:rPr>
          <w:sz w:val="24"/>
          <w:szCs w:val="24"/>
          <w:lang w:val="en-IE"/>
        </w:rPr>
        <w:t>Learners can produce evidence which can be measured against the award standard</w:t>
      </w:r>
    </w:p>
    <w:p w14:paraId="5ADA77D5" w14:textId="77777777" w:rsidR="00FC67BD" w:rsidRPr="007E557D" w:rsidRDefault="00FC67BD" w:rsidP="007E557D">
      <w:pPr>
        <w:pStyle w:val="ListParagraph"/>
        <w:numPr>
          <w:ilvl w:val="0"/>
          <w:numId w:val="5"/>
        </w:numPr>
        <w:autoSpaceDE w:val="0"/>
        <w:autoSpaceDN w:val="0"/>
        <w:adjustRightInd w:val="0"/>
        <w:spacing w:after="0" w:line="276" w:lineRule="auto"/>
        <w:rPr>
          <w:sz w:val="24"/>
          <w:szCs w:val="24"/>
          <w:lang w:val="en-IE"/>
        </w:rPr>
      </w:pPr>
      <w:r w:rsidRPr="007E557D">
        <w:rPr>
          <w:sz w:val="24"/>
          <w:szCs w:val="24"/>
          <w:lang w:val="en-IE"/>
        </w:rPr>
        <w:t>Assessors can make accurate assessment decisions</w:t>
      </w:r>
    </w:p>
    <w:p w14:paraId="0A3415A7" w14:textId="2AAD7C3B" w:rsidR="00FC67BD" w:rsidRPr="007E557D" w:rsidRDefault="00FC67BD" w:rsidP="007E557D">
      <w:pPr>
        <w:pStyle w:val="ListParagraph"/>
        <w:numPr>
          <w:ilvl w:val="0"/>
          <w:numId w:val="5"/>
        </w:numPr>
        <w:autoSpaceDE w:val="0"/>
        <w:autoSpaceDN w:val="0"/>
        <w:adjustRightInd w:val="0"/>
        <w:spacing w:after="0" w:line="276" w:lineRule="auto"/>
        <w:rPr>
          <w:sz w:val="24"/>
          <w:szCs w:val="24"/>
          <w:lang w:val="en-IE"/>
        </w:rPr>
      </w:pPr>
      <w:r w:rsidRPr="007E557D">
        <w:rPr>
          <w:sz w:val="24"/>
          <w:szCs w:val="24"/>
          <w:lang w:val="en-IE"/>
        </w:rPr>
        <w:t xml:space="preserve">Assessment is accessible to all </w:t>
      </w:r>
      <w:r w:rsidR="00943BA2">
        <w:rPr>
          <w:sz w:val="24"/>
          <w:szCs w:val="24"/>
          <w:lang w:val="en-IE"/>
        </w:rPr>
        <w:t>learner</w:t>
      </w:r>
      <w:r w:rsidRPr="007E557D">
        <w:rPr>
          <w:sz w:val="24"/>
          <w:szCs w:val="24"/>
          <w:lang w:val="en-IE"/>
        </w:rPr>
        <w:t>s who are potentially able to achieve it</w:t>
      </w:r>
    </w:p>
    <w:p w14:paraId="0B2F5108" w14:textId="77777777" w:rsidR="00FC67BD" w:rsidRPr="00792DA1" w:rsidRDefault="00FC67BD">
      <w:pPr>
        <w:pStyle w:val="ListParagraph"/>
        <w:autoSpaceDE w:val="0"/>
        <w:autoSpaceDN w:val="0"/>
        <w:adjustRightInd w:val="0"/>
        <w:spacing w:after="0" w:line="276" w:lineRule="auto"/>
        <w:rPr>
          <w:sz w:val="24"/>
          <w:szCs w:val="24"/>
          <w:lang w:val="en-IE"/>
        </w:rPr>
      </w:pPr>
    </w:p>
    <w:p w14:paraId="454851CF" w14:textId="77777777" w:rsidR="00B47164" w:rsidRPr="007E557D" w:rsidRDefault="00B47164" w:rsidP="007E557D">
      <w:pPr>
        <w:pStyle w:val="ListParagraph"/>
        <w:autoSpaceDE w:val="0"/>
        <w:autoSpaceDN w:val="0"/>
        <w:adjustRightInd w:val="0"/>
        <w:spacing w:after="0" w:line="276" w:lineRule="auto"/>
        <w:rPr>
          <w:sz w:val="24"/>
          <w:szCs w:val="24"/>
          <w:lang w:val="en-IE"/>
        </w:rPr>
      </w:pPr>
    </w:p>
    <w:p w14:paraId="31445D93" w14:textId="77777777" w:rsidR="00FC67BD" w:rsidRPr="007E557D" w:rsidRDefault="00FC67BD" w:rsidP="007E557D">
      <w:pPr>
        <w:pStyle w:val="ListParagraph"/>
        <w:numPr>
          <w:ilvl w:val="0"/>
          <w:numId w:val="4"/>
        </w:numPr>
        <w:autoSpaceDE w:val="0"/>
        <w:autoSpaceDN w:val="0"/>
        <w:adjustRightInd w:val="0"/>
        <w:spacing w:after="0" w:line="276" w:lineRule="auto"/>
        <w:rPr>
          <w:b/>
          <w:sz w:val="24"/>
          <w:szCs w:val="24"/>
          <w:lang w:val="en-IE"/>
        </w:rPr>
      </w:pPr>
      <w:r w:rsidRPr="007E557D">
        <w:rPr>
          <w:b/>
          <w:sz w:val="24"/>
          <w:szCs w:val="24"/>
          <w:lang w:val="en-IE"/>
        </w:rPr>
        <w:t>Reliability</w:t>
      </w:r>
    </w:p>
    <w:p w14:paraId="26C696B0" w14:textId="77777777" w:rsidR="00FC67BD" w:rsidRPr="007E557D" w:rsidRDefault="00FC67BD" w:rsidP="007E557D">
      <w:pPr>
        <w:autoSpaceDE w:val="0"/>
        <w:autoSpaceDN w:val="0"/>
        <w:adjustRightInd w:val="0"/>
        <w:spacing w:after="0" w:line="276" w:lineRule="auto"/>
        <w:rPr>
          <w:sz w:val="24"/>
          <w:szCs w:val="24"/>
          <w:lang w:val="en-IE"/>
        </w:rPr>
      </w:pPr>
      <w:r w:rsidRPr="007E557D">
        <w:rPr>
          <w:sz w:val="24"/>
          <w:szCs w:val="24"/>
          <w:lang w:val="en-IE"/>
        </w:rPr>
        <w:t>Reliability in assessment ensures that assessment measurement is accurate: the knowledge, skills and competence which the assessment measures should produce reliable and accurate results. Reliability in assessment ensures that results are consistent under similar conditions.</w:t>
      </w:r>
    </w:p>
    <w:p w14:paraId="2B8F9FF3" w14:textId="77777777" w:rsidR="00FC67BD" w:rsidRPr="007E557D" w:rsidRDefault="00FC67BD" w:rsidP="007E557D">
      <w:pPr>
        <w:autoSpaceDE w:val="0"/>
        <w:autoSpaceDN w:val="0"/>
        <w:adjustRightInd w:val="0"/>
        <w:spacing w:after="0" w:line="276" w:lineRule="auto"/>
        <w:rPr>
          <w:sz w:val="24"/>
          <w:szCs w:val="24"/>
          <w:lang w:val="en-IE"/>
        </w:rPr>
      </w:pPr>
    </w:p>
    <w:p w14:paraId="3FF80817" w14:textId="77777777" w:rsidR="00FC67BD" w:rsidRPr="007E557D" w:rsidRDefault="00FC67BD" w:rsidP="007E557D">
      <w:pPr>
        <w:autoSpaceDE w:val="0"/>
        <w:autoSpaceDN w:val="0"/>
        <w:adjustRightInd w:val="0"/>
        <w:spacing w:after="0" w:line="276" w:lineRule="auto"/>
        <w:rPr>
          <w:sz w:val="24"/>
          <w:szCs w:val="24"/>
          <w:lang w:val="en-IE"/>
        </w:rPr>
      </w:pPr>
      <w:r w:rsidRPr="007E557D">
        <w:rPr>
          <w:sz w:val="24"/>
          <w:szCs w:val="24"/>
          <w:lang w:val="en-IE"/>
        </w:rPr>
        <w:t>Reliability in assessment occurs when:</w:t>
      </w:r>
    </w:p>
    <w:p w14:paraId="295B39E4" w14:textId="77777777" w:rsidR="00FC67BD" w:rsidRPr="007E557D" w:rsidRDefault="00FC67BD" w:rsidP="007E557D">
      <w:pPr>
        <w:pStyle w:val="ListParagraph"/>
        <w:numPr>
          <w:ilvl w:val="0"/>
          <w:numId w:val="6"/>
        </w:numPr>
        <w:autoSpaceDE w:val="0"/>
        <w:autoSpaceDN w:val="0"/>
        <w:adjustRightInd w:val="0"/>
        <w:spacing w:after="0" w:line="276" w:lineRule="auto"/>
        <w:rPr>
          <w:sz w:val="24"/>
          <w:szCs w:val="24"/>
          <w:lang w:val="en-IE"/>
        </w:rPr>
      </w:pPr>
      <w:r w:rsidRPr="007E557D">
        <w:rPr>
          <w:sz w:val="24"/>
          <w:szCs w:val="24"/>
          <w:lang w:val="en-IE"/>
        </w:rPr>
        <w:t>The assessment is based on valid assessment techniques</w:t>
      </w:r>
    </w:p>
    <w:p w14:paraId="2BC8AA02" w14:textId="77777777" w:rsidR="00FC67BD" w:rsidRPr="007E557D" w:rsidRDefault="00FC67BD" w:rsidP="007E557D">
      <w:pPr>
        <w:pStyle w:val="ListParagraph"/>
        <w:numPr>
          <w:ilvl w:val="0"/>
          <w:numId w:val="6"/>
        </w:numPr>
        <w:autoSpaceDE w:val="0"/>
        <w:autoSpaceDN w:val="0"/>
        <w:adjustRightInd w:val="0"/>
        <w:spacing w:after="0" w:line="276" w:lineRule="auto"/>
        <w:rPr>
          <w:sz w:val="24"/>
          <w:szCs w:val="24"/>
          <w:lang w:val="en-IE"/>
        </w:rPr>
      </w:pPr>
      <w:r w:rsidRPr="007E557D">
        <w:rPr>
          <w:sz w:val="24"/>
          <w:szCs w:val="24"/>
          <w:lang w:val="en-IE"/>
        </w:rPr>
        <w:t xml:space="preserve">Assessment conditions are consistent </w:t>
      </w:r>
    </w:p>
    <w:p w14:paraId="4C2EE1D2" w14:textId="77777777" w:rsidR="00FC67BD" w:rsidRPr="007E557D" w:rsidRDefault="00FC67BD" w:rsidP="007E557D">
      <w:pPr>
        <w:pStyle w:val="ListParagraph"/>
        <w:numPr>
          <w:ilvl w:val="0"/>
          <w:numId w:val="6"/>
        </w:numPr>
        <w:autoSpaceDE w:val="0"/>
        <w:autoSpaceDN w:val="0"/>
        <w:adjustRightInd w:val="0"/>
        <w:spacing w:after="0" w:line="276" w:lineRule="auto"/>
        <w:rPr>
          <w:sz w:val="24"/>
          <w:szCs w:val="24"/>
          <w:lang w:val="en-IE"/>
        </w:rPr>
      </w:pPr>
      <w:r w:rsidRPr="007E557D">
        <w:rPr>
          <w:sz w:val="24"/>
          <w:szCs w:val="24"/>
          <w:lang w:val="en-IE"/>
        </w:rPr>
        <w:t>Learner evidence is reliable</w:t>
      </w:r>
    </w:p>
    <w:p w14:paraId="3D9A1FFD" w14:textId="77777777" w:rsidR="00FC67BD" w:rsidRPr="007E557D" w:rsidRDefault="00FC67BD" w:rsidP="007E557D">
      <w:pPr>
        <w:pStyle w:val="ListParagraph"/>
        <w:numPr>
          <w:ilvl w:val="0"/>
          <w:numId w:val="6"/>
        </w:numPr>
        <w:autoSpaceDE w:val="0"/>
        <w:autoSpaceDN w:val="0"/>
        <w:adjustRightInd w:val="0"/>
        <w:spacing w:after="0" w:line="276" w:lineRule="auto"/>
        <w:rPr>
          <w:sz w:val="24"/>
          <w:szCs w:val="24"/>
          <w:lang w:val="en-IE"/>
        </w:rPr>
      </w:pPr>
      <w:r w:rsidRPr="007E557D">
        <w:rPr>
          <w:sz w:val="24"/>
          <w:szCs w:val="24"/>
          <w:lang w:val="en-IE"/>
        </w:rPr>
        <w:t>Results are consistent over time across various assessors, contexts, conditions and learners</w:t>
      </w:r>
    </w:p>
    <w:p w14:paraId="5CC9F98F" w14:textId="77777777" w:rsidR="00EE3285" w:rsidRPr="00792DA1" w:rsidRDefault="00EE3285">
      <w:pPr>
        <w:autoSpaceDE w:val="0"/>
        <w:autoSpaceDN w:val="0"/>
        <w:adjustRightInd w:val="0"/>
        <w:spacing w:after="0" w:line="276" w:lineRule="auto"/>
        <w:rPr>
          <w:sz w:val="24"/>
          <w:szCs w:val="24"/>
          <w:lang w:val="en-IE"/>
        </w:rPr>
      </w:pPr>
    </w:p>
    <w:p w14:paraId="3E9BCD53" w14:textId="1DE54CB4" w:rsidR="00B47164" w:rsidRDefault="00B47164" w:rsidP="007E557D">
      <w:pPr>
        <w:autoSpaceDE w:val="0"/>
        <w:autoSpaceDN w:val="0"/>
        <w:adjustRightInd w:val="0"/>
        <w:spacing w:after="0" w:line="276" w:lineRule="auto"/>
        <w:rPr>
          <w:sz w:val="24"/>
          <w:szCs w:val="24"/>
          <w:lang w:val="en-IE"/>
        </w:rPr>
      </w:pPr>
    </w:p>
    <w:p w14:paraId="7D8C049D" w14:textId="77777777" w:rsidR="00B47164" w:rsidRPr="007E557D" w:rsidRDefault="00B47164" w:rsidP="00B47164">
      <w:pPr>
        <w:autoSpaceDE w:val="0"/>
        <w:autoSpaceDN w:val="0"/>
        <w:adjustRightInd w:val="0"/>
        <w:spacing w:after="0" w:line="276" w:lineRule="auto"/>
        <w:rPr>
          <w:sz w:val="24"/>
          <w:szCs w:val="24"/>
          <w:lang w:val="en-IE"/>
        </w:rPr>
      </w:pPr>
    </w:p>
    <w:p w14:paraId="4B77DC2F" w14:textId="77777777" w:rsidR="00FC67BD" w:rsidRPr="007E557D" w:rsidRDefault="00FC67BD" w:rsidP="007E557D">
      <w:pPr>
        <w:pStyle w:val="ListParagraph"/>
        <w:numPr>
          <w:ilvl w:val="0"/>
          <w:numId w:val="4"/>
        </w:numPr>
        <w:autoSpaceDE w:val="0"/>
        <w:autoSpaceDN w:val="0"/>
        <w:adjustRightInd w:val="0"/>
        <w:spacing w:after="0" w:line="276" w:lineRule="auto"/>
        <w:rPr>
          <w:b/>
          <w:sz w:val="24"/>
          <w:szCs w:val="24"/>
          <w:lang w:val="en-IE"/>
        </w:rPr>
      </w:pPr>
      <w:r w:rsidRPr="007E557D">
        <w:rPr>
          <w:b/>
          <w:sz w:val="24"/>
          <w:szCs w:val="24"/>
          <w:lang w:val="en-IE"/>
        </w:rPr>
        <w:lastRenderedPageBreak/>
        <w:t>Fair</w:t>
      </w:r>
    </w:p>
    <w:p w14:paraId="5046CCDE" w14:textId="77777777" w:rsidR="00FC67BD" w:rsidRPr="007E557D" w:rsidRDefault="00FC67BD" w:rsidP="007E557D">
      <w:pPr>
        <w:autoSpaceDE w:val="0"/>
        <w:autoSpaceDN w:val="0"/>
        <w:adjustRightInd w:val="0"/>
        <w:spacing w:after="0" w:line="276" w:lineRule="auto"/>
        <w:rPr>
          <w:sz w:val="24"/>
          <w:szCs w:val="24"/>
          <w:lang w:val="en-IE"/>
        </w:rPr>
      </w:pPr>
      <w:r w:rsidRPr="007E557D">
        <w:rPr>
          <w:sz w:val="24"/>
          <w:szCs w:val="24"/>
          <w:lang w:val="en-IE"/>
        </w:rPr>
        <w:t>Fairness in assessment supports the validity and reliability principles and provides equal opportunity to all learners. Fairness in assessment ensures: learners have access to appropriate resources/equipment in assessment; assessment design and implementation are fair to all learners; and policies and procedures exist to ensure fair assessment of learners.</w:t>
      </w:r>
    </w:p>
    <w:p w14:paraId="472E39AA" w14:textId="77777777" w:rsidR="00FC67BD" w:rsidRPr="007E557D" w:rsidRDefault="00FC67BD" w:rsidP="007E557D">
      <w:pPr>
        <w:autoSpaceDE w:val="0"/>
        <w:autoSpaceDN w:val="0"/>
        <w:adjustRightInd w:val="0"/>
        <w:spacing w:after="0" w:line="276" w:lineRule="auto"/>
        <w:rPr>
          <w:sz w:val="24"/>
          <w:szCs w:val="24"/>
          <w:lang w:val="en-IE"/>
        </w:rPr>
      </w:pPr>
    </w:p>
    <w:p w14:paraId="53670081" w14:textId="77777777" w:rsidR="00FC67BD" w:rsidRPr="007E557D" w:rsidRDefault="00FC67BD" w:rsidP="007E557D">
      <w:pPr>
        <w:pStyle w:val="ListParagraph"/>
        <w:numPr>
          <w:ilvl w:val="0"/>
          <w:numId w:val="4"/>
        </w:numPr>
        <w:autoSpaceDE w:val="0"/>
        <w:autoSpaceDN w:val="0"/>
        <w:adjustRightInd w:val="0"/>
        <w:spacing w:after="0" w:line="276" w:lineRule="auto"/>
        <w:rPr>
          <w:b/>
          <w:sz w:val="24"/>
          <w:szCs w:val="24"/>
          <w:lang w:val="en-IE"/>
        </w:rPr>
      </w:pPr>
      <w:r w:rsidRPr="007E557D">
        <w:rPr>
          <w:b/>
          <w:sz w:val="24"/>
          <w:szCs w:val="24"/>
          <w:lang w:val="en-IE"/>
        </w:rPr>
        <w:t>Quality</w:t>
      </w:r>
    </w:p>
    <w:p w14:paraId="318B3539" w14:textId="77777777" w:rsidR="00FC67BD" w:rsidRPr="007E557D" w:rsidRDefault="00FC67BD" w:rsidP="007E557D">
      <w:pPr>
        <w:autoSpaceDE w:val="0"/>
        <w:autoSpaceDN w:val="0"/>
        <w:adjustRightInd w:val="0"/>
        <w:spacing w:after="0" w:line="276" w:lineRule="auto"/>
        <w:rPr>
          <w:sz w:val="24"/>
          <w:szCs w:val="24"/>
          <w:lang w:val="en-IE"/>
        </w:rPr>
      </w:pPr>
      <w:r w:rsidRPr="007E557D">
        <w:rPr>
          <w:sz w:val="24"/>
          <w:szCs w:val="24"/>
          <w:lang w:val="en-IE"/>
        </w:rPr>
        <w:t>Quality in assessment ensures that all assessment processes are quality assured.</w:t>
      </w:r>
    </w:p>
    <w:p w14:paraId="448595D0" w14:textId="77777777" w:rsidR="00FC67BD" w:rsidRPr="007E557D" w:rsidRDefault="00FC67BD" w:rsidP="007E557D">
      <w:pPr>
        <w:autoSpaceDE w:val="0"/>
        <w:autoSpaceDN w:val="0"/>
        <w:adjustRightInd w:val="0"/>
        <w:spacing w:after="0" w:line="276" w:lineRule="auto"/>
        <w:rPr>
          <w:sz w:val="24"/>
          <w:szCs w:val="24"/>
          <w:lang w:val="en-IE"/>
        </w:rPr>
      </w:pPr>
    </w:p>
    <w:p w14:paraId="53D118B0" w14:textId="77777777" w:rsidR="00FC67BD" w:rsidRPr="007E557D" w:rsidRDefault="00FC67BD" w:rsidP="007E557D">
      <w:pPr>
        <w:pStyle w:val="ListParagraph"/>
        <w:numPr>
          <w:ilvl w:val="0"/>
          <w:numId w:val="4"/>
        </w:numPr>
        <w:autoSpaceDE w:val="0"/>
        <w:autoSpaceDN w:val="0"/>
        <w:adjustRightInd w:val="0"/>
        <w:spacing w:after="0" w:line="276" w:lineRule="auto"/>
        <w:rPr>
          <w:b/>
          <w:sz w:val="24"/>
          <w:szCs w:val="24"/>
          <w:lang w:val="en-IE"/>
        </w:rPr>
      </w:pPr>
      <w:r w:rsidRPr="007E557D">
        <w:rPr>
          <w:b/>
          <w:sz w:val="24"/>
          <w:szCs w:val="24"/>
          <w:lang w:val="en-IE"/>
        </w:rPr>
        <w:t>Transparency</w:t>
      </w:r>
    </w:p>
    <w:p w14:paraId="17AD06C2" w14:textId="77777777" w:rsidR="00162F3D" w:rsidRPr="007E557D" w:rsidRDefault="00FC67BD" w:rsidP="007E557D">
      <w:pPr>
        <w:autoSpaceDE w:val="0"/>
        <w:autoSpaceDN w:val="0"/>
        <w:adjustRightInd w:val="0"/>
        <w:spacing w:after="0" w:line="276" w:lineRule="auto"/>
        <w:rPr>
          <w:sz w:val="24"/>
          <w:szCs w:val="24"/>
          <w:lang w:val="en-IE"/>
        </w:rPr>
      </w:pPr>
      <w:r w:rsidRPr="007E557D">
        <w:rPr>
          <w:sz w:val="24"/>
          <w:szCs w:val="24"/>
          <w:lang w:val="en-IE"/>
        </w:rPr>
        <w:t>Transparency in assessment ensures that assessment policy and procedures provide clarity to all relevant stakeholders.</w:t>
      </w:r>
    </w:p>
    <w:p w14:paraId="63E90CC0" w14:textId="77777777" w:rsidR="00162F3D" w:rsidRPr="007E557D" w:rsidRDefault="00162F3D" w:rsidP="007E557D">
      <w:pPr>
        <w:autoSpaceDE w:val="0"/>
        <w:autoSpaceDN w:val="0"/>
        <w:adjustRightInd w:val="0"/>
        <w:spacing w:after="0" w:line="276" w:lineRule="auto"/>
        <w:rPr>
          <w:sz w:val="24"/>
          <w:szCs w:val="24"/>
          <w:lang w:val="en-IE"/>
        </w:rPr>
      </w:pPr>
    </w:p>
    <w:p w14:paraId="7E9B1E81" w14:textId="79130DA4" w:rsidR="00162F3D" w:rsidRPr="007E557D" w:rsidRDefault="00FC67BD" w:rsidP="007E557D">
      <w:pPr>
        <w:autoSpaceDE w:val="0"/>
        <w:autoSpaceDN w:val="0"/>
        <w:adjustRightInd w:val="0"/>
        <w:spacing w:after="0" w:line="276" w:lineRule="auto"/>
        <w:rPr>
          <w:sz w:val="24"/>
          <w:szCs w:val="24"/>
          <w:lang w:val="en-IE"/>
        </w:rPr>
      </w:pPr>
      <w:r w:rsidRPr="007E557D">
        <w:rPr>
          <w:sz w:val="24"/>
          <w:szCs w:val="24"/>
          <w:lang w:val="en-IE"/>
        </w:rPr>
        <w:t>In order to ensure the fair and consistent assessment</w:t>
      </w:r>
      <w:r w:rsidR="00162F3D" w:rsidRPr="007E557D">
        <w:rPr>
          <w:sz w:val="24"/>
          <w:szCs w:val="24"/>
          <w:lang w:val="en-IE"/>
        </w:rPr>
        <w:t xml:space="preserve"> </w:t>
      </w:r>
      <w:r w:rsidRPr="007E557D">
        <w:rPr>
          <w:sz w:val="24"/>
          <w:szCs w:val="24"/>
          <w:lang w:val="en-IE"/>
        </w:rPr>
        <w:t>of learners, the following process should be followed</w:t>
      </w:r>
      <w:r w:rsidR="00162F3D" w:rsidRPr="007E557D">
        <w:rPr>
          <w:sz w:val="24"/>
          <w:szCs w:val="24"/>
          <w:lang w:val="en-IE"/>
        </w:rPr>
        <w:t xml:space="preserve"> </w:t>
      </w:r>
      <w:r w:rsidRPr="007E557D">
        <w:rPr>
          <w:sz w:val="24"/>
          <w:szCs w:val="24"/>
          <w:lang w:val="en-IE"/>
        </w:rPr>
        <w:t xml:space="preserve">in relation to the provision of </w:t>
      </w:r>
      <w:r w:rsidR="510CE541" w:rsidRPr="007E557D">
        <w:rPr>
          <w:sz w:val="24"/>
          <w:szCs w:val="24"/>
          <w:lang w:val="en-IE"/>
        </w:rPr>
        <w:t>Reasonable Accommodation</w:t>
      </w:r>
      <w:r w:rsidRPr="007E557D">
        <w:rPr>
          <w:sz w:val="24"/>
          <w:szCs w:val="24"/>
          <w:lang w:val="en-IE"/>
        </w:rPr>
        <w:t xml:space="preserve"> in assessment. The provider’s</w:t>
      </w:r>
      <w:r w:rsidR="00162F3D" w:rsidRPr="007E557D">
        <w:rPr>
          <w:sz w:val="24"/>
          <w:szCs w:val="24"/>
          <w:lang w:val="en-IE"/>
        </w:rPr>
        <w:t xml:space="preserve"> </w:t>
      </w:r>
      <w:r w:rsidRPr="007E557D">
        <w:rPr>
          <w:sz w:val="24"/>
          <w:szCs w:val="24"/>
          <w:lang w:val="en-IE"/>
        </w:rPr>
        <w:t>Quality Assurance System overarches these</w:t>
      </w:r>
      <w:r w:rsidR="00162F3D" w:rsidRPr="007E557D">
        <w:rPr>
          <w:sz w:val="24"/>
          <w:szCs w:val="24"/>
          <w:lang w:val="en-IE"/>
        </w:rPr>
        <w:t xml:space="preserve"> </w:t>
      </w:r>
      <w:r w:rsidRPr="007E557D">
        <w:rPr>
          <w:sz w:val="24"/>
          <w:szCs w:val="24"/>
          <w:lang w:val="en-IE"/>
        </w:rPr>
        <w:t>principles and</w:t>
      </w:r>
      <w:r w:rsidR="00162F3D" w:rsidRPr="007E557D">
        <w:rPr>
          <w:sz w:val="24"/>
          <w:szCs w:val="24"/>
          <w:lang w:val="en-IE"/>
        </w:rPr>
        <w:t xml:space="preserve"> ensures learner achievement is </w:t>
      </w:r>
      <w:r w:rsidRPr="007E557D">
        <w:rPr>
          <w:sz w:val="24"/>
          <w:szCs w:val="24"/>
          <w:lang w:val="en-IE"/>
        </w:rPr>
        <w:t>assessed in a fair and consistent way in line with the</w:t>
      </w:r>
      <w:r w:rsidR="00162F3D" w:rsidRPr="007E557D">
        <w:rPr>
          <w:sz w:val="24"/>
          <w:szCs w:val="24"/>
          <w:lang w:val="en-IE"/>
        </w:rPr>
        <w:t xml:space="preserve"> </w:t>
      </w:r>
      <w:r w:rsidRPr="007E557D">
        <w:rPr>
          <w:sz w:val="24"/>
          <w:szCs w:val="24"/>
          <w:lang w:val="en-IE"/>
        </w:rPr>
        <w:t>national standards for the award.</w:t>
      </w:r>
    </w:p>
    <w:p w14:paraId="1FEE2544" w14:textId="77777777" w:rsidR="00162F3D" w:rsidRPr="007E557D" w:rsidRDefault="00162F3D" w:rsidP="007E557D">
      <w:pPr>
        <w:autoSpaceDE w:val="0"/>
        <w:autoSpaceDN w:val="0"/>
        <w:adjustRightInd w:val="0"/>
        <w:spacing w:after="0" w:line="276" w:lineRule="auto"/>
        <w:rPr>
          <w:sz w:val="24"/>
          <w:szCs w:val="24"/>
          <w:lang w:val="en-IE"/>
        </w:rPr>
      </w:pPr>
    </w:p>
    <w:p w14:paraId="0E18527C" w14:textId="6AFF3FD1" w:rsidR="00162F3D" w:rsidRPr="007E557D" w:rsidRDefault="00FC67BD" w:rsidP="007E557D">
      <w:pPr>
        <w:autoSpaceDE w:val="0"/>
        <w:autoSpaceDN w:val="0"/>
        <w:adjustRightInd w:val="0"/>
        <w:spacing w:after="0" w:line="276" w:lineRule="auto"/>
        <w:rPr>
          <w:sz w:val="24"/>
          <w:szCs w:val="24"/>
          <w:lang w:val="en-IE"/>
        </w:rPr>
      </w:pPr>
      <w:r w:rsidRPr="007E557D">
        <w:rPr>
          <w:sz w:val="24"/>
          <w:szCs w:val="24"/>
          <w:lang w:val="en-IE"/>
        </w:rPr>
        <w:t>In order to ensure fairness and consistency across all</w:t>
      </w:r>
      <w:r w:rsidR="00162F3D" w:rsidRPr="007E557D">
        <w:rPr>
          <w:sz w:val="24"/>
          <w:szCs w:val="24"/>
          <w:lang w:val="en-IE"/>
        </w:rPr>
        <w:t xml:space="preserve"> </w:t>
      </w:r>
      <w:r w:rsidRPr="007E557D">
        <w:rPr>
          <w:sz w:val="24"/>
          <w:szCs w:val="24"/>
          <w:lang w:val="en-IE"/>
        </w:rPr>
        <w:t>assessment act</w:t>
      </w:r>
      <w:r w:rsidR="00162F3D" w:rsidRPr="007E557D">
        <w:rPr>
          <w:sz w:val="24"/>
          <w:szCs w:val="24"/>
          <w:lang w:val="en-IE"/>
        </w:rPr>
        <w:t xml:space="preserve">ivities, learners can apply for </w:t>
      </w:r>
      <w:r w:rsidR="0BDF1561" w:rsidRPr="007E557D">
        <w:rPr>
          <w:sz w:val="24"/>
          <w:szCs w:val="24"/>
          <w:lang w:val="en-IE"/>
        </w:rPr>
        <w:t>Reasonable Accommodation</w:t>
      </w:r>
      <w:r w:rsidRPr="007E557D">
        <w:rPr>
          <w:sz w:val="24"/>
          <w:szCs w:val="24"/>
          <w:lang w:val="en-IE"/>
        </w:rPr>
        <w:t xml:space="preserve"> in relation to their</w:t>
      </w:r>
      <w:r w:rsidR="00162F3D" w:rsidRPr="007E557D">
        <w:rPr>
          <w:sz w:val="24"/>
          <w:szCs w:val="24"/>
          <w:lang w:val="en-IE"/>
        </w:rPr>
        <w:t xml:space="preserve"> </w:t>
      </w:r>
      <w:r w:rsidRPr="007E557D">
        <w:rPr>
          <w:sz w:val="24"/>
          <w:szCs w:val="24"/>
          <w:lang w:val="en-IE"/>
        </w:rPr>
        <w:t xml:space="preserve">assessment while at </w:t>
      </w:r>
      <w:r w:rsidR="00162F3D" w:rsidRPr="007E557D">
        <w:rPr>
          <w:sz w:val="24"/>
          <w:szCs w:val="24"/>
          <w:lang w:val="en-IE"/>
        </w:rPr>
        <w:t xml:space="preserve">the same time ensuring that the </w:t>
      </w:r>
      <w:r w:rsidRPr="007E557D">
        <w:rPr>
          <w:sz w:val="24"/>
          <w:szCs w:val="24"/>
          <w:lang w:val="en-IE"/>
        </w:rPr>
        <w:t>assessment remains valid and reliable.</w:t>
      </w:r>
      <w:r w:rsidR="00162F3D" w:rsidRPr="007E557D">
        <w:rPr>
          <w:sz w:val="24"/>
          <w:szCs w:val="24"/>
          <w:lang w:val="en-IE"/>
        </w:rPr>
        <w:t xml:space="preserve"> </w:t>
      </w:r>
    </w:p>
    <w:p w14:paraId="56211C0A" w14:textId="77777777" w:rsidR="00162F3D" w:rsidRPr="007E557D" w:rsidRDefault="00162F3D" w:rsidP="007E557D">
      <w:pPr>
        <w:autoSpaceDE w:val="0"/>
        <w:autoSpaceDN w:val="0"/>
        <w:adjustRightInd w:val="0"/>
        <w:spacing w:after="0" w:line="276" w:lineRule="auto"/>
        <w:rPr>
          <w:sz w:val="24"/>
          <w:szCs w:val="24"/>
          <w:lang w:val="en-IE"/>
        </w:rPr>
      </w:pPr>
    </w:p>
    <w:p w14:paraId="249B4522" w14:textId="5D401CDA" w:rsidR="00EE3285" w:rsidRPr="007E557D" w:rsidRDefault="00FC67BD" w:rsidP="007E557D">
      <w:pPr>
        <w:autoSpaceDE w:val="0"/>
        <w:autoSpaceDN w:val="0"/>
        <w:adjustRightInd w:val="0"/>
        <w:spacing w:after="0" w:line="276" w:lineRule="auto"/>
        <w:rPr>
          <w:sz w:val="24"/>
          <w:szCs w:val="24"/>
          <w:lang w:val="en-IE"/>
        </w:rPr>
      </w:pPr>
      <w:r w:rsidRPr="007E557D">
        <w:rPr>
          <w:b/>
          <w:bCs/>
          <w:sz w:val="24"/>
          <w:szCs w:val="24"/>
          <w:lang w:val="en-IE"/>
        </w:rPr>
        <w:t>Special assessment arrangements/ adaptations are</w:t>
      </w:r>
      <w:r w:rsidR="00162F3D" w:rsidRPr="007E557D">
        <w:rPr>
          <w:b/>
          <w:bCs/>
          <w:sz w:val="24"/>
          <w:szCs w:val="24"/>
          <w:lang w:val="en-IE"/>
        </w:rPr>
        <w:t xml:space="preserve"> </w:t>
      </w:r>
      <w:r w:rsidRPr="007E557D">
        <w:rPr>
          <w:b/>
          <w:bCs/>
          <w:sz w:val="24"/>
          <w:szCs w:val="24"/>
          <w:lang w:val="en-IE"/>
        </w:rPr>
        <w:t>not intended to and should not reduce the validity</w:t>
      </w:r>
      <w:r w:rsidR="00162F3D" w:rsidRPr="007E557D">
        <w:rPr>
          <w:b/>
          <w:bCs/>
          <w:sz w:val="24"/>
          <w:szCs w:val="24"/>
          <w:lang w:val="en-IE"/>
        </w:rPr>
        <w:t xml:space="preserve"> </w:t>
      </w:r>
      <w:r w:rsidRPr="007E557D">
        <w:rPr>
          <w:b/>
          <w:bCs/>
          <w:sz w:val="24"/>
          <w:szCs w:val="24"/>
          <w:lang w:val="en-IE"/>
        </w:rPr>
        <w:t>and reliability of t</w:t>
      </w:r>
      <w:r w:rsidR="00162F3D" w:rsidRPr="007E557D">
        <w:rPr>
          <w:b/>
          <w:bCs/>
          <w:sz w:val="24"/>
          <w:szCs w:val="24"/>
          <w:lang w:val="en-IE"/>
        </w:rPr>
        <w:t xml:space="preserve">he assessment or compromise the </w:t>
      </w:r>
      <w:r w:rsidRPr="007E557D">
        <w:rPr>
          <w:b/>
          <w:bCs/>
          <w:sz w:val="24"/>
          <w:szCs w:val="24"/>
          <w:lang w:val="en-IE"/>
        </w:rPr>
        <w:t xml:space="preserve">standard. </w:t>
      </w:r>
      <w:r w:rsidRPr="007E557D">
        <w:rPr>
          <w:sz w:val="24"/>
          <w:szCs w:val="24"/>
          <w:lang w:val="en-IE"/>
        </w:rPr>
        <w:t>The adaptation should a</w:t>
      </w:r>
      <w:r w:rsidR="012C86BD" w:rsidRPr="007E557D">
        <w:rPr>
          <w:sz w:val="24"/>
          <w:szCs w:val="24"/>
          <w:lang w:val="en-IE"/>
        </w:rPr>
        <w:t>im to a</w:t>
      </w:r>
      <w:r w:rsidRPr="007E557D">
        <w:rPr>
          <w:sz w:val="24"/>
          <w:szCs w:val="24"/>
          <w:lang w:val="en-IE"/>
        </w:rPr>
        <w:t>mend the</w:t>
      </w:r>
      <w:r w:rsidR="00162F3D" w:rsidRPr="007E557D">
        <w:rPr>
          <w:sz w:val="24"/>
          <w:szCs w:val="24"/>
          <w:lang w:val="en-IE"/>
        </w:rPr>
        <w:t xml:space="preserve"> </w:t>
      </w:r>
      <w:r w:rsidRPr="007E557D">
        <w:rPr>
          <w:sz w:val="24"/>
          <w:szCs w:val="24"/>
          <w:lang w:val="en-IE"/>
        </w:rPr>
        <w:t>aspects of the assessment technique or instrument</w:t>
      </w:r>
      <w:r w:rsidR="00162F3D" w:rsidRPr="007E557D">
        <w:rPr>
          <w:sz w:val="24"/>
          <w:szCs w:val="24"/>
          <w:lang w:val="en-IE"/>
        </w:rPr>
        <w:t xml:space="preserve"> </w:t>
      </w:r>
      <w:r w:rsidRPr="007E557D">
        <w:rPr>
          <w:sz w:val="24"/>
          <w:szCs w:val="24"/>
          <w:lang w:val="en-IE"/>
        </w:rPr>
        <w:t>which prevent a learner’s participation in the</w:t>
      </w:r>
      <w:r w:rsidR="00162F3D" w:rsidRPr="007E557D">
        <w:rPr>
          <w:sz w:val="24"/>
          <w:szCs w:val="24"/>
          <w:lang w:val="en-IE"/>
        </w:rPr>
        <w:t xml:space="preserve"> </w:t>
      </w:r>
      <w:r w:rsidRPr="007E557D">
        <w:rPr>
          <w:sz w:val="24"/>
          <w:szCs w:val="24"/>
          <w:lang w:val="en-IE"/>
        </w:rPr>
        <w:t>assessment.</w:t>
      </w:r>
    </w:p>
    <w:p w14:paraId="663C222D" w14:textId="03817208" w:rsidR="00EE3285" w:rsidRPr="007E557D" w:rsidRDefault="00FC67BD" w:rsidP="007E557D">
      <w:pPr>
        <w:autoSpaceDE w:val="0"/>
        <w:autoSpaceDN w:val="0"/>
        <w:adjustRightInd w:val="0"/>
        <w:spacing w:after="0" w:line="276" w:lineRule="auto"/>
        <w:rPr>
          <w:sz w:val="24"/>
          <w:szCs w:val="24"/>
          <w:lang w:val="en-IE"/>
        </w:rPr>
      </w:pPr>
      <w:r w:rsidRPr="007E557D">
        <w:rPr>
          <w:sz w:val="24"/>
          <w:szCs w:val="24"/>
          <w:lang w:val="en-IE"/>
        </w:rPr>
        <w:t>It should be used where the particular</w:t>
      </w:r>
      <w:r w:rsidR="00162F3D" w:rsidRPr="007E557D">
        <w:rPr>
          <w:sz w:val="24"/>
          <w:szCs w:val="24"/>
          <w:lang w:val="en-IE"/>
        </w:rPr>
        <w:t xml:space="preserve"> assessment technique(s) or instruments </w:t>
      </w:r>
      <w:r w:rsidRPr="007E557D">
        <w:rPr>
          <w:sz w:val="24"/>
          <w:szCs w:val="24"/>
          <w:lang w:val="en-IE"/>
        </w:rPr>
        <w:t>disadvantage the learner in assessment. In essence,</w:t>
      </w:r>
      <w:r w:rsidR="00162F3D" w:rsidRPr="007E557D">
        <w:rPr>
          <w:sz w:val="24"/>
          <w:szCs w:val="24"/>
          <w:lang w:val="en-IE"/>
        </w:rPr>
        <w:t xml:space="preserve"> </w:t>
      </w:r>
      <w:r w:rsidR="5DC61D37" w:rsidRPr="007E557D">
        <w:rPr>
          <w:sz w:val="24"/>
          <w:szCs w:val="24"/>
          <w:lang w:val="en-IE"/>
        </w:rPr>
        <w:t>Reasonable Accommodation</w:t>
      </w:r>
      <w:r w:rsidR="00162F3D" w:rsidRPr="007E557D">
        <w:rPr>
          <w:sz w:val="24"/>
          <w:szCs w:val="24"/>
          <w:lang w:val="en-IE"/>
        </w:rPr>
        <w:t xml:space="preserve">s are put in place to </w:t>
      </w:r>
      <w:r w:rsidRPr="007E557D">
        <w:rPr>
          <w:sz w:val="24"/>
          <w:szCs w:val="24"/>
          <w:lang w:val="en-IE"/>
        </w:rPr>
        <w:t>facilitate the learner in demonstrating their</w:t>
      </w:r>
      <w:r w:rsidR="00162F3D" w:rsidRPr="007E557D">
        <w:rPr>
          <w:sz w:val="24"/>
          <w:szCs w:val="24"/>
          <w:lang w:val="en-IE"/>
        </w:rPr>
        <w:t xml:space="preserve"> knowledge, skill and competence to the standard </w:t>
      </w:r>
      <w:r w:rsidRPr="007E557D">
        <w:rPr>
          <w:sz w:val="24"/>
          <w:szCs w:val="24"/>
          <w:lang w:val="en-IE"/>
        </w:rPr>
        <w:t>required by the award.</w:t>
      </w:r>
    </w:p>
    <w:p w14:paraId="65EDEE5F" w14:textId="1252A96E" w:rsidR="1F660C47" w:rsidRPr="007E557D" w:rsidRDefault="1F660C47" w:rsidP="007E557D">
      <w:pPr>
        <w:spacing w:after="0" w:line="276" w:lineRule="auto"/>
        <w:rPr>
          <w:sz w:val="24"/>
          <w:szCs w:val="24"/>
          <w:lang w:val="en-IE"/>
        </w:rPr>
      </w:pPr>
    </w:p>
    <w:p w14:paraId="4F3D7FED" w14:textId="7C8679DC" w:rsidR="00EE3285" w:rsidRPr="007E557D" w:rsidRDefault="00FC67BD" w:rsidP="007E557D">
      <w:pPr>
        <w:autoSpaceDE w:val="0"/>
        <w:autoSpaceDN w:val="0"/>
        <w:adjustRightInd w:val="0"/>
        <w:spacing w:after="0" w:line="276" w:lineRule="auto"/>
        <w:rPr>
          <w:sz w:val="24"/>
          <w:szCs w:val="24"/>
          <w:lang w:val="en-IE"/>
        </w:rPr>
      </w:pPr>
      <w:r w:rsidRPr="007E557D">
        <w:rPr>
          <w:sz w:val="24"/>
          <w:szCs w:val="24"/>
          <w:lang w:val="en-IE"/>
        </w:rPr>
        <w:t xml:space="preserve">Making/providing </w:t>
      </w:r>
      <w:r w:rsidR="56785EE2" w:rsidRPr="007E557D">
        <w:rPr>
          <w:sz w:val="24"/>
          <w:szCs w:val="24"/>
          <w:lang w:val="en-IE"/>
        </w:rPr>
        <w:t>Reasonable Accommodation</w:t>
      </w:r>
      <w:r w:rsidR="00162F3D" w:rsidRPr="007E557D">
        <w:rPr>
          <w:sz w:val="24"/>
          <w:szCs w:val="24"/>
          <w:lang w:val="en-IE"/>
        </w:rPr>
        <w:t xml:space="preserve"> is not</w:t>
      </w:r>
      <w:r w:rsidRPr="007E557D">
        <w:rPr>
          <w:sz w:val="24"/>
          <w:szCs w:val="24"/>
          <w:lang w:val="en-IE"/>
        </w:rPr>
        <w:t xml:space="preserve"> intended to make the</w:t>
      </w:r>
      <w:r w:rsidR="00162F3D" w:rsidRPr="007E557D">
        <w:rPr>
          <w:sz w:val="24"/>
          <w:szCs w:val="24"/>
          <w:lang w:val="en-IE"/>
        </w:rPr>
        <w:t xml:space="preserve"> </w:t>
      </w:r>
      <w:r w:rsidRPr="007E557D">
        <w:rPr>
          <w:sz w:val="24"/>
          <w:szCs w:val="24"/>
          <w:lang w:val="en-IE"/>
        </w:rPr>
        <w:t>assessment easier or more achievable. In</w:t>
      </w:r>
      <w:r w:rsidR="00162F3D" w:rsidRPr="007E557D">
        <w:rPr>
          <w:sz w:val="24"/>
          <w:szCs w:val="24"/>
          <w:lang w:val="en-IE"/>
        </w:rPr>
        <w:t xml:space="preserve"> </w:t>
      </w:r>
      <w:r w:rsidRPr="007E557D">
        <w:rPr>
          <w:sz w:val="24"/>
          <w:szCs w:val="24"/>
          <w:lang w:val="en-IE"/>
        </w:rPr>
        <w:t xml:space="preserve">implementing </w:t>
      </w:r>
      <w:r w:rsidR="3B76B1A3" w:rsidRPr="007E557D">
        <w:rPr>
          <w:sz w:val="24"/>
          <w:szCs w:val="24"/>
          <w:lang w:val="en-IE"/>
        </w:rPr>
        <w:t>Reasonable Accommodation</w:t>
      </w:r>
      <w:r w:rsidR="53F97C52" w:rsidRPr="007E557D">
        <w:rPr>
          <w:sz w:val="24"/>
          <w:szCs w:val="24"/>
          <w:lang w:val="en-IE"/>
        </w:rPr>
        <w:t>,</w:t>
      </w:r>
      <w:r w:rsidRPr="007E557D">
        <w:rPr>
          <w:sz w:val="24"/>
          <w:szCs w:val="24"/>
          <w:lang w:val="en-IE"/>
        </w:rPr>
        <w:t xml:space="preserve"> </w:t>
      </w:r>
      <w:r w:rsidR="00162F3D" w:rsidRPr="007E557D">
        <w:rPr>
          <w:sz w:val="24"/>
          <w:szCs w:val="24"/>
          <w:lang w:val="en-IE"/>
        </w:rPr>
        <w:t>the learner</w:t>
      </w:r>
      <w:r w:rsidRPr="007E557D">
        <w:rPr>
          <w:sz w:val="24"/>
          <w:szCs w:val="24"/>
          <w:lang w:val="en-IE"/>
        </w:rPr>
        <w:t xml:space="preserve"> should neither be advantaged </w:t>
      </w:r>
      <w:r w:rsidR="00162F3D" w:rsidRPr="007E557D">
        <w:rPr>
          <w:sz w:val="24"/>
          <w:szCs w:val="24"/>
          <w:lang w:val="en-IE"/>
        </w:rPr>
        <w:t>or disadvantaged</w:t>
      </w:r>
      <w:r w:rsidRPr="007E557D">
        <w:rPr>
          <w:sz w:val="24"/>
          <w:szCs w:val="24"/>
          <w:lang w:val="en-IE"/>
        </w:rPr>
        <w:t>. The required standard must still be</w:t>
      </w:r>
      <w:r w:rsidR="00162F3D" w:rsidRPr="007E557D">
        <w:rPr>
          <w:sz w:val="24"/>
          <w:szCs w:val="24"/>
          <w:lang w:val="en-IE"/>
        </w:rPr>
        <w:t xml:space="preserve"> </w:t>
      </w:r>
      <w:r w:rsidRPr="007E557D">
        <w:rPr>
          <w:sz w:val="24"/>
          <w:szCs w:val="24"/>
          <w:lang w:val="en-IE"/>
        </w:rPr>
        <w:t>achieved and demonstrated, albeit in a slightly</w:t>
      </w:r>
      <w:r w:rsidR="00162F3D" w:rsidRPr="007E557D">
        <w:rPr>
          <w:sz w:val="24"/>
          <w:szCs w:val="24"/>
          <w:lang w:val="en-IE"/>
        </w:rPr>
        <w:t xml:space="preserve"> </w:t>
      </w:r>
      <w:r w:rsidRPr="007E557D">
        <w:rPr>
          <w:sz w:val="24"/>
          <w:szCs w:val="24"/>
          <w:lang w:val="en-IE"/>
        </w:rPr>
        <w:t>different way.</w:t>
      </w:r>
    </w:p>
    <w:p w14:paraId="05618E34" w14:textId="70E56ABD" w:rsidR="00162F3D" w:rsidRDefault="00162F3D" w:rsidP="007E557D">
      <w:pPr>
        <w:autoSpaceDE w:val="0"/>
        <w:autoSpaceDN w:val="0"/>
        <w:adjustRightInd w:val="0"/>
        <w:spacing w:after="0" w:line="276" w:lineRule="auto"/>
        <w:rPr>
          <w:sz w:val="24"/>
          <w:szCs w:val="24"/>
          <w:lang w:val="en-IE"/>
        </w:rPr>
      </w:pPr>
    </w:p>
    <w:p w14:paraId="2C3CB9BD" w14:textId="77777777" w:rsidR="00BD6890" w:rsidRDefault="00BD6890" w:rsidP="007E557D">
      <w:pPr>
        <w:autoSpaceDE w:val="0"/>
        <w:autoSpaceDN w:val="0"/>
        <w:adjustRightInd w:val="0"/>
        <w:spacing w:after="0" w:line="276" w:lineRule="auto"/>
        <w:rPr>
          <w:sz w:val="24"/>
          <w:szCs w:val="24"/>
          <w:lang w:val="en-IE"/>
        </w:rPr>
      </w:pPr>
    </w:p>
    <w:p w14:paraId="1F2F6EA8" w14:textId="38BACB34" w:rsidR="00250667" w:rsidRDefault="00250667" w:rsidP="007E557D">
      <w:pPr>
        <w:autoSpaceDE w:val="0"/>
        <w:autoSpaceDN w:val="0"/>
        <w:adjustRightInd w:val="0"/>
        <w:spacing w:after="0" w:line="276" w:lineRule="auto"/>
        <w:rPr>
          <w:sz w:val="24"/>
          <w:szCs w:val="24"/>
          <w:lang w:val="en-IE"/>
        </w:rPr>
      </w:pPr>
    </w:p>
    <w:p w14:paraId="6B63B42D" w14:textId="2902BBD0" w:rsidR="00EE3285" w:rsidRPr="007E557D" w:rsidRDefault="0075342D" w:rsidP="007E557D">
      <w:pPr>
        <w:autoSpaceDE w:val="0"/>
        <w:autoSpaceDN w:val="0"/>
        <w:adjustRightInd w:val="0"/>
        <w:spacing w:after="0" w:line="276" w:lineRule="auto"/>
        <w:rPr>
          <w:b/>
          <w:bCs/>
          <w:sz w:val="24"/>
          <w:szCs w:val="24"/>
          <w:lang w:val="en-IE"/>
        </w:rPr>
      </w:pPr>
      <w:r w:rsidRPr="007E557D">
        <w:rPr>
          <w:b/>
          <w:bCs/>
          <w:sz w:val="24"/>
          <w:szCs w:val="24"/>
          <w:lang w:val="en-IE"/>
        </w:rPr>
        <w:t xml:space="preserve">CENTRE </w:t>
      </w:r>
      <w:r w:rsidR="00162F3D" w:rsidRPr="007E557D">
        <w:rPr>
          <w:b/>
          <w:bCs/>
          <w:sz w:val="24"/>
          <w:szCs w:val="24"/>
          <w:lang w:val="en-IE"/>
        </w:rPr>
        <w:t>ROLES AND RESPONSIBILITIES</w:t>
      </w:r>
    </w:p>
    <w:p w14:paraId="6B040AF2" w14:textId="77777777" w:rsidR="00162F3D" w:rsidRPr="007E557D" w:rsidRDefault="00162F3D" w:rsidP="007E557D">
      <w:pPr>
        <w:autoSpaceDE w:val="0"/>
        <w:autoSpaceDN w:val="0"/>
        <w:adjustRightInd w:val="0"/>
        <w:spacing w:after="0" w:line="276" w:lineRule="auto"/>
        <w:rPr>
          <w:sz w:val="24"/>
          <w:szCs w:val="24"/>
          <w:lang w:val="en-IE"/>
        </w:rPr>
      </w:pPr>
    </w:p>
    <w:p w14:paraId="6B9DFED7" w14:textId="69BA954B" w:rsidR="34226B2C" w:rsidRPr="007E557D" w:rsidRDefault="34226B2C" w:rsidP="007E557D">
      <w:pPr>
        <w:spacing w:after="0" w:line="276" w:lineRule="auto"/>
        <w:rPr>
          <w:sz w:val="24"/>
          <w:szCs w:val="24"/>
        </w:rPr>
      </w:pPr>
      <w:r w:rsidRPr="007E557D">
        <w:rPr>
          <w:b/>
          <w:bCs/>
          <w:sz w:val="24"/>
          <w:szCs w:val="24"/>
          <w:lang w:val="en-IE"/>
        </w:rPr>
        <w:t>Roles</w:t>
      </w:r>
    </w:p>
    <w:p w14:paraId="1524D5A3" w14:textId="4E4026E7" w:rsidR="37BD34F2" w:rsidRPr="007E557D" w:rsidRDefault="00162F3D" w:rsidP="007E557D">
      <w:pPr>
        <w:pStyle w:val="ListParagraph"/>
        <w:numPr>
          <w:ilvl w:val="0"/>
          <w:numId w:val="15"/>
        </w:numPr>
        <w:spacing w:after="0" w:line="276" w:lineRule="auto"/>
        <w:rPr>
          <w:b/>
          <w:bCs/>
          <w:sz w:val="24"/>
          <w:szCs w:val="24"/>
          <w:lang w:val="en-IE"/>
        </w:rPr>
      </w:pPr>
      <w:r w:rsidRPr="007E557D">
        <w:rPr>
          <w:b/>
          <w:bCs/>
          <w:sz w:val="24"/>
          <w:szCs w:val="24"/>
          <w:lang w:val="en-IE"/>
        </w:rPr>
        <w:t>P</w:t>
      </w:r>
      <w:r w:rsidR="6CB667D4" w:rsidRPr="007E557D">
        <w:rPr>
          <w:b/>
          <w:bCs/>
          <w:sz w:val="24"/>
          <w:szCs w:val="24"/>
          <w:lang w:val="en-IE"/>
        </w:rPr>
        <w:t>rogramme</w:t>
      </w:r>
      <w:r w:rsidR="00C42806" w:rsidRPr="007E557D">
        <w:rPr>
          <w:b/>
          <w:bCs/>
          <w:sz w:val="24"/>
          <w:szCs w:val="24"/>
          <w:lang w:val="en-IE"/>
        </w:rPr>
        <w:t xml:space="preserve"> </w:t>
      </w:r>
      <w:r w:rsidR="293B83AE" w:rsidRPr="007E557D">
        <w:rPr>
          <w:b/>
          <w:bCs/>
          <w:sz w:val="24"/>
          <w:szCs w:val="24"/>
          <w:lang w:val="en-IE"/>
        </w:rPr>
        <w:t>Coordinator</w:t>
      </w:r>
      <w:r w:rsidR="293B83AE" w:rsidRPr="007E557D">
        <w:rPr>
          <w:sz w:val="24"/>
          <w:szCs w:val="24"/>
          <w:lang w:val="en-IE"/>
        </w:rPr>
        <w:t xml:space="preserve">:  </w:t>
      </w:r>
      <w:r w:rsidR="00C42806" w:rsidRPr="007E557D">
        <w:rPr>
          <w:sz w:val="24"/>
          <w:szCs w:val="24"/>
          <w:lang w:val="en-IE"/>
        </w:rPr>
        <w:t>In</w:t>
      </w:r>
      <w:r w:rsidR="14078B8B" w:rsidRPr="007E557D">
        <w:rPr>
          <w:sz w:val="24"/>
          <w:szCs w:val="24"/>
          <w:lang w:val="en-IE"/>
        </w:rPr>
        <w:t xml:space="preserve"> FET</w:t>
      </w:r>
      <w:r w:rsidR="00C42806" w:rsidRPr="007E557D">
        <w:rPr>
          <w:sz w:val="24"/>
          <w:szCs w:val="24"/>
          <w:lang w:val="en-IE"/>
        </w:rPr>
        <w:t xml:space="preserve"> centres this is the Centre Manager or Principal / Deputy Principal</w:t>
      </w:r>
      <w:r w:rsidR="18C83B46" w:rsidRPr="007E557D">
        <w:rPr>
          <w:sz w:val="24"/>
          <w:szCs w:val="24"/>
          <w:lang w:val="en-IE"/>
        </w:rPr>
        <w:t xml:space="preserve">. </w:t>
      </w:r>
      <w:r w:rsidR="00A075F5">
        <w:rPr>
          <w:sz w:val="24"/>
          <w:szCs w:val="24"/>
          <w:lang w:val="en-IE"/>
        </w:rPr>
        <w:t>(</w:t>
      </w:r>
      <w:r w:rsidR="18C83B46" w:rsidRPr="007E557D">
        <w:rPr>
          <w:sz w:val="24"/>
          <w:szCs w:val="24"/>
          <w:lang w:val="en-IE"/>
        </w:rPr>
        <w:t xml:space="preserve">For </w:t>
      </w:r>
      <w:r w:rsidR="2A55BFE4" w:rsidRPr="007E557D">
        <w:rPr>
          <w:sz w:val="24"/>
          <w:szCs w:val="24"/>
          <w:lang w:val="en-IE"/>
        </w:rPr>
        <w:t>L</w:t>
      </w:r>
      <w:r w:rsidR="00806966" w:rsidRPr="00806966">
        <w:rPr>
          <w:sz w:val="24"/>
          <w:szCs w:val="24"/>
          <w:lang w:val="en-IE"/>
        </w:rPr>
        <w:t>ocal Training Initiative</w:t>
      </w:r>
      <w:r w:rsidR="62E27488" w:rsidRPr="007E557D">
        <w:rPr>
          <w:sz w:val="24"/>
          <w:szCs w:val="24"/>
          <w:lang w:val="en-IE"/>
        </w:rPr>
        <w:t>s</w:t>
      </w:r>
      <w:r w:rsidR="00806966" w:rsidRPr="00806966">
        <w:rPr>
          <w:sz w:val="24"/>
          <w:szCs w:val="24"/>
          <w:lang w:val="en-IE"/>
        </w:rPr>
        <w:t xml:space="preserve"> (LTIs)</w:t>
      </w:r>
      <w:r w:rsidR="2A55BFE4" w:rsidRPr="007E557D">
        <w:rPr>
          <w:sz w:val="24"/>
          <w:szCs w:val="24"/>
          <w:lang w:val="en-IE"/>
        </w:rPr>
        <w:t>, and</w:t>
      </w:r>
      <w:r w:rsidR="6B4B80D1" w:rsidRPr="007E557D">
        <w:rPr>
          <w:sz w:val="24"/>
          <w:szCs w:val="24"/>
          <w:lang w:val="en-IE"/>
        </w:rPr>
        <w:t xml:space="preserve"> C</w:t>
      </w:r>
      <w:r w:rsidR="2A55BFE4" w:rsidRPr="007E557D">
        <w:rPr>
          <w:sz w:val="24"/>
          <w:szCs w:val="24"/>
          <w:lang w:val="en-IE"/>
        </w:rPr>
        <w:t xml:space="preserve">ontract </w:t>
      </w:r>
      <w:r w:rsidR="28B24008" w:rsidRPr="007E557D">
        <w:rPr>
          <w:sz w:val="24"/>
          <w:szCs w:val="24"/>
          <w:lang w:val="en-IE"/>
        </w:rPr>
        <w:t>T</w:t>
      </w:r>
      <w:r w:rsidR="2A55BFE4" w:rsidRPr="007E557D">
        <w:rPr>
          <w:sz w:val="24"/>
          <w:szCs w:val="24"/>
          <w:lang w:val="en-IE"/>
        </w:rPr>
        <w:t xml:space="preserve">raining courses the Programme Coordinator is the </w:t>
      </w:r>
      <w:r w:rsidR="00321C4F" w:rsidRPr="00806966">
        <w:rPr>
          <w:sz w:val="24"/>
          <w:szCs w:val="24"/>
          <w:lang w:val="en-IE"/>
        </w:rPr>
        <w:t xml:space="preserve">relevant </w:t>
      </w:r>
      <w:r w:rsidR="00466E0C">
        <w:rPr>
          <w:sz w:val="24"/>
          <w:szCs w:val="24"/>
          <w:lang w:val="en-IE"/>
        </w:rPr>
        <w:t>QASS</w:t>
      </w:r>
      <w:r w:rsidR="18C83B46" w:rsidRPr="007E557D">
        <w:rPr>
          <w:sz w:val="24"/>
          <w:szCs w:val="24"/>
          <w:lang w:val="en-IE"/>
        </w:rPr>
        <w:t xml:space="preserve"> Training Standards Officer</w:t>
      </w:r>
      <w:r w:rsidR="00A075F5">
        <w:rPr>
          <w:sz w:val="24"/>
          <w:szCs w:val="24"/>
          <w:lang w:val="en-IE"/>
        </w:rPr>
        <w:t>.)</w:t>
      </w:r>
    </w:p>
    <w:p w14:paraId="5D7AE420" w14:textId="0356D9C5" w:rsidR="41F59A68" w:rsidRPr="007E557D" w:rsidRDefault="006E08A2" w:rsidP="007E557D">
      <w:pPr>
        <w:pStyle w:val="ListParagraph"/>
        <w:numPr>
          <w:ilvl w:val="0"/>
          <w:numId w:val="15"/>
        </w:numPr>
        <w:rPr>
          <w:sz w:val="24"/>
          <w:szCs w:val="24"/>
          <w:lang w:val="en-IE"/>
        </w:rPr>
      </w:pPr>
      <w:r>
        <w:rPr>
          <w:b/>
          <w:bCs/>
          <w:sz w:val="24"/>
          <w:szCs w:val="24"/>
          <w:lang w:val="en-IE"/>
        </w:rPr>
        <w:t>Assessor</w:t>
      </w:r>
      <w:r w:rsidR="00162F3D" w:rsidRPr="007E557D">
        <w:rPr>
          <w:sz w:val="24"/>
          <w:szCs w:val="24"/>
          <w:lang w:val="en-IE"/>
        </w:rPr>
        <w:t>:  For m</w:t>
      </w:r>
      <w:r w:rsidR="41F59A68" w:rsidRPr="007E557D">
        <w:rPr>
          <w:sz w:val="24"/>
          <w:szCs w:val="24"/>
          <w:lang w:val="en-IE"/>
        </w:rPr>
        <w:t xml:space="preserve">ost </w:t>
      </w:r>
      <w:r w:rsidR="2A5D4659" w:rsidRPr="007E557D">
        <w:rPr>
          <w:sz w:val="24"/>
          <w:szCs w:val="24"/>
          <w:lang w:val="en-IE"/>
        </w:rPr>
        <w:t>programmes</w:t>
      </w:r>
      <w:r w:rsidR="41F59A68" w:rsidRPr="007E557D">
        <w:rPr>
          <w:sz w:val="24"/>
          <w:szCs w:val="24"/>
          <w:lang w:val="en-IE"/>
        </w:rPr>
        <w:t xml:space="preserve"> this is the course Teacher or Tutor</w:t>
      </w:r>
    </w:p>
    <w:p w14:paraId="6A7555E8" w14:textId="06D4D788" w:rsidR="43B392A4" w:rsidRPr="007E557D" w:rsidRDefault="43B392A4" w:rsidP="007E557D">
      <w:pPr>
        <w:spacing w:after="0" w:line="276" w:lineRule="auto"/>
        <w:rPr>
          <w:b/>
          <w:bCs/>
          <w:sz w:val="24"/>
          <w:szCs w:val="24"/>
          <w:lang w:val="en-IE"/>
        </w:rPr>
      </w:pPr>
    </w:p>
    <w:p w14:paraId="10279EFF" w14:textId="6237EE0E" w:rsidR="58585A14" w:rsidRPr="007E557D" w:rsidRDefault="58585A14" w:rsidP="007E557D">
      <w:pPr>
        <w:spacing w:after="0" w:line="276" w:lineRule="auto"/>
        <w:rPr>
          <w:sz w:val="24"/>
          <w:szCs w:val="24"/>
          <w:lang w:val="en-IE"/>
        </w:rPr>
      </w:pPr>
      <w:r w:rsidRPr="007E557D">
        <w:rPr>
          <w:sz w:val="24"/>
          <w:szCs w:val="24"/>
          <w:lang w:val="en-IE"/>
        </w:rPr>
        <w:t>Each centre and service must provide learners</w:t>
      </w:r>
      <w:r w:rsidR="00B47164" w:rsidRPr="00792DA1">
        <w:rPr>
          <w:sz w:val="24"/>
          <w:szCs w:val="24"/>
          <w:lang w:val="en-IE"/>
        </w:rPr>
        <w:t xml:space="preserve"> </w:t>
      </w:r>
      <w:r w:rsidR="00466E0C">
        <w:rPr>
          <w:sz w:val="24"/>
          <w:szCs w:val="24"/>
          <w:lang w:val="en-IE"/>
        </w:rPr>
        <w:t xml:space="preserve">and the QASS </w:t>
      </w:r>
      <w:r w:rsidRPr="007E557D">
        <w:rPr>
          <w:sz w:val="24"/>
          <w:szCs w:val="24"/>
          <w:lang w:val="en-IE"/>
        </w:rPr>
        <w:t xml:space="preserve">with the names of the staff members in the Programme Coordinator and </w:t>
      </w:r>
      <w:r w:rsidR="006E08A2">
        <w:rPr>
          <w:sz w:val="24"/>
          <w:szCs w:val="24"/>
          <w:lang w:val="en-IE"/>
        </w:rPr>
        <w:t>Assessor</w:t>
      </w:r>
      <w:r w:rsidRPr="007E557D">
        <w:rPr>
          <w:sz w:val="24"/>
          <w:szCs w:val="24"/>
          <w:lang w:val="en-IE"/>
        </w:rPr>
        <w:t xml:space="preserve"> roles. </w:t>
      </w:r>
    </w:p>
    <w:p w14:paraId="08B0CE35" w14:textId="0258BCA6" w:rsidR="70092D11" w:rsidRPr="007E557D" w:rsidRDefault="70092D11" w:rsidP="007E557D">
      <w:pPr>
        <w:spacing w:after="0" w:line="276" w:lineRule="auto"/>
        <w:rPr>
          <w:sz w:val="24"/>
          <w:szCs w:val="24"/>
          <w:lang w:val="en-IE"/>
        </w:rPr>
      </w:pPr>
    </w:p>
    <w:p w14:paraId="3DCB77E0" w14:textId="663063FB" w:rsidR="58842192" w:rsidRPr="007E557D" w:rsidRDefault="58842192" w:rsidP="007E557D">
      <w:pPr>
        <w:spacing w:after="0" w:line="276" w:lineRule="auto"/>
        <w:rPr>
          <w:sz w:val="24"/>
          <w:szCs w:val="24"/>
        </w:rPr>
      </w:pPr>
      <w:r w:rsidRPr="007E557D">
        <w:rPr>
          <w:b/>
          <w:bCs/>
          <w:sz w:val="24"/>
          <w:szCs w:val="24"/>
          <w:lang w:val="en-IE"/>
        </w:rPr>
        <w:t>Responsibilities:</w:t>
      </w:r>
    </w:p>
    <w:p w14:paraId="27B08511" w14:textId="5641D42F" w:rsidR="00CA00D0" w:rsidRDefault="4650391E" w:rsidP="007E557D">
      <w:pPr>
        <w:pStyle w:val="ListParagraph"/>
        <w:numPr>
          <w:ilvl w:val="0"/>
          <w:numId w:val="16"/>
        </w:numPr>
        <w:autoSpaceDE w:val="0"/>
        <w:autoSpaceDN w:val="0"/>
        <w:adjustRightInd w:val="0"/>
        <w:spacing w:after="0" w:line="276" w:lineRule="auto"/>
        <w:rPr>
          <w:sz w:val="24"/>
          <w:szCs w:val="24"/>
          <w:lang w:val="en-IE"/>
        </w:rPr>
      </w:pPr>
      <w:r w:rsidRPr="007E557D">
        <w:rPr>
          <w:b/>
          <w:bCs/>
          <w:sz w:val="24"/>
          <w:szCs w:val="24"/>
          <w:lang w:val="en-IE"/>
        </w:rPr>
        <w:t xml:space="preserve">Programme Coordinator: </w:t>
      </w:r>
      <w:r w:rsidR="00C42806" w:rsidRPr="007E557D">
        <w:rPr>
          <w:sz w:val="24"/>
          <w:szCs w:val="24"/>
          <w:lang w:val="en-IE"/>
        </w:rPr>
        <w:t xml:space="preserve">The </w:t>
      </w:r>
      <w:r w:rsidR="1881F040" w:rsidRPr="007E557D">
        <w:rPr>
          <w:sz w:val="24"/>
          <w:szCs w:val="24"/>
          <w:lang w:val="en-IE"/>
        </w:rPr>
        <w:t>Programme Coordinator</w:t>
      </w:r>
      <w:r w:rsidR="00162F3D" w:rsidRPr="007E557D">
        <w:rPr>
          <w:sz w:val="24"/>
          <w:szCs w:val="24"/>
          <w:lang w:val="en-IE"/>
        </w:rPr>
        <w:t xml:space="preserve"> must</w:t>
      </w:r>
      <w:r w:rsidR="00CA00D0">
        <w:rPr>
          <w:sz w:val="24"/>
          <w:szCs w:val="24"/>
          <w:lang w:val="en-IE"/>
        </w:rPr>
        <w:t>:</w:t>
      </w:r>
    </w:p>
    <w:p w14:paraId="653B5C18" w14:textId="544E2875" w:rsidR="00CA00D0" w:rsidRPr="00CA00D0" w:rsidRDefault="00CA00D0" w:rsidP="007E557D">
      <w:pPr>
        <w:pStyle w:val="ListParagraph"/>
        <w:numPr>
          <w:ilvl w:val="0"/>
          <w:numId w:val="17"/>
        </w:numPr>
        <w:autoSpaceDE w:val="0"/>
        <w:autoSpaceDN w:val="0"/>
        <w:adjustRightInd w:val="0"/>
        <w:spacing w:after="0" w:line="276" w:lineRule="auto"/>
        <w:rPr>
          <w:sz w:val="24"/>
          <w:szCs w:val="24"/>
          <w:lang w:val="en-IE"/>
        </w:rPr>
      </w:pPr>
      <w:r w:rsidRPr="00CA00D0">
        <w:rPr>
          <w:sz w:val="24"/>
          <w:szCs w:val="24"/>
          <w:lang w:val="en-IE"/>
        </w:rPr>
        <w:t>Ensure learners are aware of the process to apply for Reasonable Accommodation and have access to the document Reasonable Accommodation: Information for Learners and the Reasonable Accommodation Application form</w:t>
      </w:r>
      <w:r w:rsidR="00321C4F">
        <w:rPr>
          <w:sz w:val="24"/>
          <w:szCs w:val="24"/>
          <w:lang w:val="en-IE"/>
        </w:rPr>
        <w:t xml:space="preserve">. </w:t>
      </w:r>
      <w:r w:rsidR="00A075F5">
        <w:rPr>
          <w:sz w:val="24"/>
          <w:szCs w:val="24"/>
          <w:lang w:val="en-IE"/>
        </w:rPr>
        <w:t>(</w:t>
      </w:r>
      <w:r w:rsidR="00321C4F">
        <w:rPr>
          <w:sz w:val="24"/>
          <w:szCs w:val="24"/>
          <w:lang w:val="en-IE"/>
        </w:rPr>
        <w:t xml:space="preserve">For LTIs and Contract training courses </w:t>
      </w:r>
      <w:r w:rsidR="00A075F5">
        <w:rPr>
          <w:sz w:val="24"/>
          <w:szCs w:val="24"/>
          <w:lang w:val="en-IE"/>
        </w:rPr>
        <w:t>communication with learners</w:t>
      </w:r>
      <w:r w:rsidR="00321C4F">
        <w:rPr>
          <w:sz w:val="24"/>
          <w:szCs w:val="24"/>
          <w:lang w:val="en-IE"/>
        </w:rPr>
        <w:t xml:space="preserve"> may be done through</w:t>
      </w:r>
      <w:r w:rsidR="00A075F5">
        <w:rPr>
          <w:sz w:val="24"/>
          <w:szCs w:val="24"/>
          <w:lang w:val="en-IE"/>
        </w:rPr>
        <w:t xml:space="preserve"> the</w:t>
      </w:r>
      <w:r w:rsidR="00A075F5" w:rsidRPr="00A075F5">
        <w:t xml:space="preserve"> </w:t>
      </w:r>
      <w:r w:rsidR="0037577D">
        <w:t>relevant Training Officer /</w:t>
      </w:r>
      <w:r w:rsidR="0037577D">
        <w:rPr>
          <w:sz w:val="24"/>
          <w:szCs w:val="24"/>
          <w:lang w:val="en-IE"/>
        </w:rPr>
        <w:t>local programme manager / course</w:t>
      </w:r>
      <w:r w:rsidR="00A075F5">
        <w:rPr>
          <w:sz w:val="24"/>
          <w:szCs w:val="24"/>
          <w:lang w:val="en-IE"/>
        </w:rPr>
        <w:t xml:space="preserve"> contractor.)</w:t>
      </w:r>
    </w:p>
    <w:p w14:paraId="66A37BC0" w14:textId="77777777" w:rsidR="00CA00D0" w:rsidRDefault="00CA00D0" w:rsidP="00CA00D0">
      <w:pPr>
        <w:pStyle w:val="ListParagraph"/>
        <w:numPr>
          <w:ilvl w:val="0"/>
          <w:numId w:val="17"/>
        </w:numPr>
        <w:autoSpaceDE w:val="0"/>
        <w:autoSpaceDN w:val="0"/>
        <w:adjustRightInd w:val="0"/>
        <w:spacing w:after="0" w:line="276" w:lineRule="auto"/>
        <w:rPr>
          <w:sz w:val="24"/>
          <w:szCs w:val="24"/>
          <w:lang w:val="en-IE"/>
        </w:rPr>
      </w:pPr>
      <w:r>
        <w:rPr>
          <w:sz w:val="24"/>
          <w:szCs w:val="24"/>
          <w:lang w:val="en-IE"/>
        </w:rPr>
        <w:t>C</w:t>
      </w:r>
      <w:r w:rsidRPr="0014046A">
        <w:rPr>
          <w:sz w:val="24"/>
          <w:szCs w:val="24"/>
          <w:lang w:val="en-IE"/>
        </w:rPr>
        <w:t>oordinate and assess application</w:t>
      </w:r>
      <w:r>
        <w:rPr>
          <w:sz w:val="24"/>
          <w:szCs w:val="24"/>
          <w:lang w:val="en-IE"/>
        </w:rPr>
        <w:t>s</w:t>
      </w:r>
      <w:r w:rsidRPr="0014046A">
        <w:rPr>
          <w:sz w:val="24"/>
          <w:szCs w:val="24"/>
          <w:lang w:val="en-IE"/>
        </w:rPr>
        <w:t xml:space="preserve"> for Reasonable Accommodation. </w:t>
      </w:r>
    </w:p>
    <w:p w14:paraId="7FC5F571" w14:textId="45393B0B" w:rsidR="00CA00D0" w:rsidRDefault="00CA00D0" w:rsidP="007E557D">
      <w:pPr>
        <w:pStyle w:val="ListParagraph"/>
        <w:numPr>
          <w:ilvl w:val="0"/>
          <w:numId w:val="17"/>
        </w:numPr>
        <w:autoSpaceDE w:val="0"/>
        <w:autoSpaceDN w:val="0"/>
        <w:adjustRightInd w:val="0"/>
        <w:spacing w:after="0" w:line="276" w:lineRule="auto"/>
        <w:rPr>
          <w:sz w:val="24"/>
          <w:szCs w:val="24"/>
          <w:lang w:val="en-IE"/>
        </w:rPr>
      </w:pPr>
      <w:r>
        <w:rPr>
          <w:sz w:val="24"/>
          <w:szCs w:val="24"/>
          <w:lang w:val="en-IE"/>
        </w:rPr>
        <w:t>I</w:t>
      </w:r>
      <w:r w:rsidR="00162F3D" w:rsidRPr="007E557D">
        <w:rPr>
          <w:sz w:val="24"/>
          <w:szCs w:val="24"/>
          <w:lang w:val="en-IE"/>
        </w:rPr>
        <w:t xml:space="preserve">nform the learner of the outcome of </w:t>
      </w:r>
      <w:r w:rsidR="1F4022C4" w:rsidRPr="007E557D">
        <w:rPr>
          <w:sz w:val="24"/>
          <w:szCs w:val="24"/>
          <w:lang w:val="en-IE"/>
        </w:rPr>
        <w:t>their</w:t>
      </w:r>
      <w:r w:rsidR="00162F3D" w:rsidRPr="007E557D">
        <w:rPr>
          <w:sz w:val="24"/>
          <w:szCs w:val="24"/>
          <w:lang w:val="en-IE"/>
        </w:rPr>
        <w:t xml:space="preserve"> application. </w:t>
      </w:r>
    </w:p>
    <w:p w14:paraId="2F93405B" w14:textId="23F32935" w:rsidR="00162F3D" w:rsidRPr="007E557D" w:rsidRDefault="00CA00D0" w:rsidP="007E557D">
      <w:pPr>
        <w:pStyle w:val="ListParagraph"/>
        <w:numPr>
          <w:ilvl w:val="1"/>
          <w:numId w:val="18"/>
        </w:numPr>
        <w:autoSpaceDE w:val="0"/>
        <w:autoSpaceDN w:val="0"/>
        <w:adjustRightInd w:val="0"/>
        <w:spacing w:after="0" w:line="276" w:lineRule="auto"/>
        <w:rPr>
          <w:sz w:val="24"/>
          <w:szCs w:val="24"/>
          <w:lang w:val="en-IE"/>
        </w:rPr>
      </w:pPr>
      <w:r w:rsidRPr="0040724A">
        <w:rPr>
          <w:sz w:val="24"/>
          <w:szCs w:val="24"/>
          <w:lang w:val="en-IE"/>
        </w:rPr>
        <w:t xml:space="preserve">If </w:t>
      </w:r>
      <w:r w:rsidR="0040724A">
        <w:rPr>
          <w:sz w:val="24"/>
          <w:szCs w:val="24"/>
          <w:lang w:val="en-IE"/>
        </w:rPr>
        <w:t xml:space="preserve">the </w:t>
      </w:r>
      <w:r w:rsidRPr="0040724A">
        <w:rPr>
          <w:sz w:val="24"/>
          <w:szCs w:val="24"/>
          <w:lang w:val="en-IE"/>
        </w:rPr>
        <w:t>application is successful</w:t>
      </w:r>
      <w:r w:rsidR="0040724A">
        <w:rPr>
          <w:sz w:val="24"/>
          <w:szCs w:val="24"/>
          <w:lang w:val="en-IE"/>
        </w:rPr>
        <w:t>,</w:t>
      </w:r>
      <w:r w:rsidRPr="0040724A">
        <w:rPr>
          <w:sz w:val="24"/>
          <w:szCs w:val="24"/>
          <w:lang w:val="en-IE"/>
        </w:rPr>
        <w:t xml:space="preserve"> </w:t>
      </w:r>
      <w:r w:rsidRPr="007E557D">
        <w:rPr>
          <w:sz w:val="24"/>
          <w:szCs w:val="24"/>
          <w:lang w:val="en-IE"/>
        </w:rPr>
        <w:t xml:space="preserve">the </w:t>
      </w:r>
      <w:r w:rsidR="00806966">
        <w:rPr>
          <w:sz w:val="24"/>
          <w:szCs w:val="24"/>
          <w:lang w:val="en-IE"/>
        </w:rPr>
        <w:t>P</w:t>
      </w:r>
      <w:r w:rsidRPr="007E557D">
        <w:rPr>
          <w:sz w:val="24"/>
          <w:szCs w:val="24"/>
          <w:lang w:val="en-IE"/>
        </w:rPr>
        <w:t xml:space="preserve">rogramme </w:t>
      </w:r>
      <w:r w:rsidR="00806966">
        <w:rPr>
          <w:sz w:val="24"/>
          <w:szCs w:val="24"/>
          <w:lang w:val="en-IE"/>
        </w:rPr>
        <w:t>C</w:t>
      </w:r>
      <w:r w:rsidRPr="007E557D">
        <w:rPr>
          <w:sz w:val="24"/>
          <w:szCs w:val="24"/>
          <w:lang w:val="en-IE"/>
        </w:rPr>
        <w:t>oordinator</w:t>
      </w:r>
      <w:r w:rsidR="6B6E8D0E" w:rsidRPr="007E557D">
        <w:rPr>
          <w:sz w:val="24"/>
          <w:szCs w:val="24"/>
          <w:lang w:val="en-IE"/>
        </w:rPr>
        <w:t xml:space="preserve"> </w:t>
      </w:r>
      <w:r w:rsidR="00162F3D" w:rsidRPr="007E557D">
        <w:rPr>
          <w:sz w:val="24"/>
          <w:szCs w:val="24"/>
          <w:lang w:val="en-IE"/>
        </w:rPr>
        <w:t xml:space="preserve">must work with the </w:t>
      </w:r>
      <w:r w:rsidR="006E08A2">
        <w:rPr>
          <w:sz w:val="24"/>
          <w:szCs w:val="24"/>
          <w:lang w:val="en-IE"/>
        </w:rPr>
        <w:t>Assessor</w:t>
      </w:r>
      <w:r w:rsidR="0908B1B8" w:rsidRPr="007E557D">
        <w:rPr>
          <w:sz w:val="24"/>
          <w:szCs w:val="24"/>
          <w:lang w:val="en-IE"/>
        </w:rPr>
        <w:t xml:space="preserve"> </w:t>
      </w:r>
      <w:r w:rsidR="00162F3D" w:rsidRPr="007E557D">
        <w:rPr>
          <w:sz w:val="24"/>
          <w:szCs w:val="24"/>
          <w:lang w:val="en-IE"/>
        </w:rPr>
        <w:t>(</w:t>
      </w:r>
      <w:r w:rsidR="0EC55D0A" w:rsidRPr="007E557D">
        <w:rPr>
          <w:sz w:val="24"/>
          <w:szCs w:val="24"/>
          <w:lang w:val="en-IE"/>
        </w:rPr>
        <w:t xml:space="preserve">and other relevant persons </w:t>
      </w:r>
      <w:r w:rsidR="00321C4F">
        <w:rPr>
          <w:sz w:val="24"/>
          <w:szCs w:val="24"/>
          <w:lang w:val="en-IE"/>
        </w:rPr>
        <w:t>as</w:t>
      </w:r>
      <w:r w:rsidR="0EC55D0A" w:rsidRPr="007E557D">
        <w:rPr>
          <w:sz w:val="24"/>
          <w:szCs w:val="24"/>
          <w:lang w:val="en-IE"/>
        </w:rPr>
        <w:t xml:space="preserve"> required)</w:t>
      </w:r>
      <w:r w:rsidR="03BE1B5A" w:rsidRPr="007E557D">
        <w:rPr>
          <w:sz w:val="24"/>
          <w:szCs w:val="24"/>
          <w:lang w:val="en-IE"/>
        </w:rPr>
        <w:t>,</w:t>
      </w:r>
      <w:r w:rsidR="0EC55D0A" w:rsidRPr="007E557D">
        <w:rPr>
          <w:sz w:val="24"/>
          <w:szCs w:val="24"/>
          <w:lang w:val="en-IE"/>
        </w:rPr>
        <w:t xml:space="preserve"> </w:t>
      </w:r>
      <w:r w:rsidR="00162F3D" w:rsidRPr="007E557D">
        <w:rPr>
          <w:sz w:val="24"/>
          <w:szCs w:val="24"/>
          <w:lang w:val="en-IE"/>
        </w:rPr>
        <w:t xml:space="preserve">to accommodate the learner, while </w:t>
      </w:r>
      <w:r w:rsidR="00162F3D" w:rsidRPr="007E557D">
        <w:rPr>
          <w:b/>
          <w:bCs/>
          <w:sz w:val="24"/>
          <w:szCs w:val="24"/>
          <w:lang w:val="en-IE"/>
        </w:rPr>
        <w:t>strictly adhering</w:t>
      </w:r>
      <w:r w:rsidR="00162F3D" w:rsidRPr="007E557D">
        <w:rPr>
          <w:sz w:val="24"/>
          <w:szCs w:val="24"/>
          <w:lang w:val="en-IE"/>
        </w:rPr>
        <w:t xml:space="preserve"> to the assessment principles above and the standard of knowledge, skill and competence required for certification.</w:t>
      </w:r>
    </w:p>
    <w:p w14:paraId="03F31A84" w14:textId="03A6F591" w:rsidR="00792DA1" w:rsidRDefault="00CA00D0" w:rsidP="007E557D">
      <w:pPr>
        <w:pStyle w:val="ListParagraph"/>
        <w:numPr>
          <w:ilvl w:val="1"/>
          <w:numId w:val="18"/>
        </w:numPr>
        <w:autoSpaceDE w:val="0"/>
        <w:autoSpaceDN w:val="0"/>
        <w:adjustRightInd w:val="0"/>
        <w:spacing w:after="0" w:line="276" w:lineRule="auto"/>
        <w:rPr>
          <w:sz w:val="24"/>
          <w:szCs w:val="24"/>
          <w:lang w:val="en-IE"/>
        </w:rPr>
      </w:pPr>
      <w:r w:rsidRPr="007E557D">
        <w:rPr>
          <w:sz w:val="24"/>
          <w:szCs w:val="24"/>
          <w:lang w:val="en-IE"/>
        </w:rPr>
        <w:t xml:space="preserve">If the application is unsuccessful the Programme Coordinator must facilitate the applicant to appeal the decision if required. </w:t>
      </w:r>
    </w:p>
    <w:p w14:paraId="4FF96106" w14:textId="77777777" w:rsidR="0040724A" w:rsidRDefault="0040724A" w:rsidP="007E557D">
      <w:pPr>
        <w:pStyle w:val="ListParagraph"/>
        <w:numPr>
          <w:ilvl w:val="0"/>
          <w:numId w:val="18"/>
        </w:numPr>
        <w:autoSpaceDE w:val="0"/>
        <w:autoSpaceDN w:val="0"/>
        <w:adjustRightInd w:val="0"/>
        <w:spacing w:after="0" w:line="276" w:lineRule="auto"/>
        <w:rPr>
          <w:sz w:val="24"/>
          <w:szCs w:val="24"/>
          <w:lang w:val="en-IE"/>
        </w:rPr>
      </w:pPr>
      <w:r w:rsidRPr="007E557D">
        <w:rPr>
          <w:b/>
          <w:sz w:val="24"/>
          <w:szCs w:val="24"/>
          <w:lang w:val="en-IE"/>
        </w:rPr>
        <w:t>Appeals</w:t>
      </w:r>
      <w:r>
        <w:rPr>
          <w:sz w:val="24"/>
          <w:szCs w:val="24"/>
          <w:lang w:val="en-IE"/>
        </w:rPr>
        <w:t xml:space="preserve">: </w:t>
      </w:r>
      <w:r w:rsidR="00792DA1" w:rsidRPr="0040724A">
        <w:rPr>
          <w:sz w:val="24"/>
          <w:szCs w:val="24"/>
          <w:lang w:val="en-IE"/>
        </w:rPr>
        <w:t xml:space="preserve">Should a learner wish to appeal a Reasonable Accommodation decision the Programme Coordinator should </w:t>
      </w:r>
    </w:p>
    <w:p w14:paraId="2536E484" w14:textId="4BAE15F8" w:rsidR="0040724A" w:rsidRDefault="0040724A" w:rsidP="007E557D">
      <w:pPr>
        <w:pStyle w:val="ListParagraph"/>
        <w:numPr>
          <w:ilvl w:val="1"/>
          <w:numId w:val="18"/>
        </w:numPr>
        <w:autoSpaceDE w:val="0"/>
        <w:autoSpaceDN w:val="0"/>
        <w:adjustRightInd w:val="0"/>
        <w:spacing w:after="0" w:line="276" w:lineRule="auto"/>
        <w:rPr>
          <w:sz w:val="24"/>
          <w:szCs w:val="24"/>
          <w:lang w:val="en-IE"/>
        </w:rPr>
      </w:pPr>
      <w:r>
        <w:rPr>
          <w:sz w:val="24"/>
          <w:szCs w:val="24"/>
          <w:lang w:val="en-IE"/>
        </w:rPr>
        <w:t>F</w:t>
      </w:r>
      <w:r w:rsidR="00792DA1" w:rsidRPr="0040724A">
        <w:rPr>
          <w:sz w:val="24"/>
          <w:szCs w:val="24"/>
          <w:lang w:val="en-IE"/>
        </w:rPr>
        <w:t>acilitate the l</w:t>
      </w:r>
      <w:r>
        <w:rPr>
          <w:sz w:val="24"/>
          <w:szCs w:val="24"/>
          <w:lang w:val="en-IE"/>
        </w:rPr>
        <w:t xml:space="preserve">earner in making their appeal, </w:t>
      </w:r>
    </w:p>
    <w:p w14:paraId="5C0A34B6" w14:textId="77777777" w:rsidR="0040724A" w:rsidRDefault="0040724A" w:rsidP="007E557D">
      <w:pPr>
        <w:pStyle w:val="ListParagraph"/>
        <w:numPr>
          <w:ilvl w:val="1"/>
          <w:numId w:val="18"/>
        </w:numPr>
        <w:autoSpaceDE w:val="0"/>
        <w:autoSpaceDN w:val="0"/>
        <w:adjustRightInd w:val="0"/>
        <w:spacing w:after="0" w:line="276" w:lineRule="auto"/>
        <w:rPr>
          <w:sz w:val="24"/>
          <w:szCs w:val="24"/>
          <w:lang w:val="en-IE"/>
        </w:rPr>
      </w:pPr>
      <w:r>
        <w:rPr>
          <w:sz w:val="24"/>
          <w:szCs w:val="24"/>
          <w:lang w:val="en-IE"/>
        </w:rPr>
        <w:t>C</w:t>
      </w:r>
      <w:r w:rsidR="00792DA1" w:rsidRPr="0040724A">
        <w:rPr>
          <w:sz w:val="24"/>
          <w:szCs w:val="24"/>
          <w:lang w:val="en-IE"/>
        </w:rPr>
        <w:t>ommunica</w:t>
      </w:r>
      <w:r>
        <w:rPr>
          <w:sz w:val="24"/>
          <w:szCs w:val="24"/>
          <w:lang w:val="en-IE"/>
        </w:rPr>
        <w:t xml:space="preserve">te the outcome </w:t>
      </w:r>
    </w:p>
    <w:p w14:paraId="4D717EAD" w14:textId="5D694078" w:rsidR="0040724A" w:rsidRDefault="0040724A" w:rsidP="007E557D">
      <w:pPr>
        <w:pStyle w:val="ListParagraph"/>
        <w:numPr>
          <w:ilvl w:val="2"/>
          <w:numId w:val="18"/>
        </w:numPr>
        <w:autoSpaceDE w:val="0"/>
        <w:autoSpaceDN w:val="0"/>
        <w:adjustRightInd w:val="0"/>
        <w:spacing w:after="0" w:line="276" w:lineRule="auto"/>
        <w:rPr>
          <w:sz w:val="24"/>
          <w:szCs w:val="24"/>
          <w:lang w:val="en-IE"/>
        </w:rPr>
      </w:pPr>
      <w:r>
        <w:rPr>
          <w:sz w:val="24"/>
          <w:szCs w:val="24"/>
          <w:lang w:val="en-IE"/>
        </w:rPr>
        <w:t>I</w:t>
      </w:r>
      <w:r w:rsidR="00792DA1" w:rsidRPr="0040724A">
        <w:rPr>
          <w:sz w:val="24"/>
          <w:szCs w:val="24"/>
          <w:lang w:val="en-IE"/>
        </w:rPr>
        <w:t xml:space="preserve">f successful adapt the assessment with the </w:t>
      </w:r>
      <w:r w:rsidR="006E08A2">
        <w:rPr>
          <w:sz w:val="24"/>
          <w:szCs w:val="24"/>
          <w:lang w:val="en-IE"/>
        </w:rPr>
        <w:t>Assessor</w:t>
      </w:r>
      <w:r w:rsidR="00792DA1" w:rsidRPr="0040724A">
        <w:rPr>
          <w:sz w:val="24"/>
          <w:szCs w:val="24"/>
          <w:lang w:val="en-IE"/>
        </w:rPr>
        <w:t xml:space="preserve"> while </w:t>
      </w:r>
      <w:r w:rsidR="00792DA1" w:rsidRPr="0040724A">
        <w:rPr>
          <w:b/>
          <w:bCs/>
          <w:sz w:val="24"/>
          <w:szCs w:val="24"/>
          <w:lang w:val="en-IE"/>
        </w:rPr>
        <w:t>strictly adhering</w:t>
      </w:r>
      <w:r w:rsidR="00792DA1" w:rsidRPr="0040724A">
        <w:rPr>
          <w:sz w:val="24"/>
          <w:szCs w:val="24"/>
          <w:lang w:val="en-IE"/>
        </w:rPr>
        <w:t xml:space="preserve"> to the assessment principles above and the standard of knowledge, skill and competence required for certification. </w:t>
      </w:r>
    </w:p>
    <w:p w14:paraId="4C19487E" w14:textId="5508B28A" w:rsidR="00792DA1" w:rsidRPr="007E557D" w:rsidRDefault="00792DA1" w:rsidP="007E557D">
      <w:pPr>
        <w:pStyle w:val="ListParagraph"/>
        <w:numPr>
          <w:ilvl w:val="2"/>
          <w:numId w:val="18"/>
        </w:numPr>
        <w:autoSpaceDE w:val="0"/>
        <w:autoSpaceDN w:val="0"/>
        <w:adjustRightInd w:val="0"/>
        <w:spacing w:after="0" w:line="276" w:lineRule="auto"/>
        <w:rPr>
          <w:sz w:val="24"/>
          <w:szCs w:val="24"/>
          <w:lang w:val="en-IE"/>
        </w:rPr>
      </w:pPr>
      <w:r w:rsidRPr="0040724A">
        <w:rPr>
          <w:sz w:val="24"/>
          <w:szCs w:val="24"/>
          <w:lang w:val="en-IE"/>
        </w:rPr>
        <w:t xml:space="preserve">If the learner is unsuccessful at appeal the </w:t>
      </w:r>
      <w:r w:rsidR="006E08A2">
        <w:rPr>
          <w:sz w:val="24"/>
          <w:szCs w:val="24"/>
          <w:lang w:val="en-IE"/>
        </w:rPr>
        <w:t>Assessor</w:t>
      </w:r>
      <w:r w:rsidRPr="0040724A">
        <w:rPr>
          <w:sz w:val="24"/>
          <w:szCs w:val="24"/>
          <w:lang w:val="en-IE"/>
        </w:rPr>
        <w:t xml:space="preserve"> should provide details of the LOETB Complaints Policy if required. </w:t>
      </w:r>
    </w:p>
    <w:p w14:paraId="3F18A778" w14:textId="77777777" w:rsidR="00162F3D" w:rsidRPr="007E557D" w:rsidRDefault="00162F3D" w:rsidP="007E557D">
      <w:pPr>
        <w:autoSpaceDE w:val="0"/>
        <w:autoSpaceDN w:val="0"/>
        <w:adjustRightInd w:val="0"/>
        <w:spacing w:after="0" w:line="276" w:lineRule="auto"/>
        <w:rPr>
          <w:sz w:val="24"/>
          <w:szCs w:val="24"/>
          <w:lang w:val="en-IE"/>
        </w:rPr>
      </w:pPr>
    </w:p>
    <w:p w14:paraId="2F8D021A" w14:textId="741609EA" w:rsidR="00162F3D" w:rsidRDefault="006E08A2" w:rsidP="007E557D">
      <w:pPr>
        <w:pStyle w:val="ListParagraph"/>
        <w:numPr>
          <w:ilvl w:val="0"/>
          <w:numId w:val="16"/>
        </w:numPr>
        <w:rPr>
          <w:sz w:val="24"/>
          <w:szCs w:val="24"/>
          <w:lang w:val="en-IE"/>
        </w:rPr>
      </w:pPr>
      <w:r>
        <w:rPr>
          <w:b/>
          <w:bCs/>
          <w:sz w:val="24"/>
          <w:szCs w:val="24"/>
          <w:lang w:val="en-IE"/>
        </w:rPr>
        <w:lastRenderedPageBreak/>
        <w:t>Assessor</w:t>
      </w:r>
      <w:r w:rsidR="00162F3D" w:rsidRPr="007E557D">
        <w:rPr>
          <w:sz w:val="24"/>
          <w:szCs w:val="24"/>
          <w:lang w:val="en-IE"/>
        </w:rPr>
        <w:t xml:space="preserve">: Once an application for </w:t>
      </w:r>
      <w:r w:rsidR="3B100BB2" w:rsidRPr="007E557D">
        <w:rPr>
          <w:sz w:val="24"/>
          <w:szCs w:val="24"/>
          <w:lang w:val="en-IE"/>
        </w:rPr>
        <w:t>Reasonable Accommodation</w:t>
      </w:r>
      <w:r w:rsidR="00162F3D" w:rsidRPr="007E557D">
        <w:rPr>
          <w:sz w:val="24"/>
          <w:szCs w:val="24"/>
          <w:lang w:val="en-IE"/>
        </w:rPr>
        <w:t xml:space="preserve"> is approved, the </w:t>
      </w:r>
      <w:r>
        <w:rPr>
          <w:sz w:val="24"/>
          <w:szCs w:val="24"/>
          <w:lang w:val="en-IE"/>
        </w:rPr>
        <w:t>Assessor</w:t>
      </w:r>
      <w:r w:rsidR="00162F3D" w:rsidRPr="007E557D">
        <w:rPr>
          <w:sz w:val="24"/>
          <w:szCs w:val="24"/>
          <w:lang w:val="en-IE"/>
        </w:rPr>
        <w:t xml:space="preserve"> together with the P</w:t>
      </w:r>
      <w:r w:rsidR="181C2941" w:rsidRPr="007E557D">
        <w:rPr>
          <w:sz w:val="24"/>
          <w:szCs w:val="24"/>
          <w:lang w:val="en-IE"/>
        </w:rPr>
        <w:t xml:space="preserve">rogramme </w:t>
      </w:r>
      <w:r w:rsidR="00806966">
        <w:rPr>
          <w:sz w:val="24"/>
          <w:szCs w:val="24"/>
          <w:lang w:val="en-IE"/>
        </w:rPr>
        <w:t>C</w:t>
      </w:r>
      <w:r w:rsidR="181C2941" w:rsidRPr="007E557D">
        <w:rPr>
          <w:sz w:val="24"/>
          <w:szCs w:val="24"/>
          <w:lang w:val="en-IE"/>
        </w:rPr>
        <w:t>oordinator</w:t>
      </w:r>
      <w:r w:rsidR="00162F3D" w:rsidRPr="007E557D">
        <w:rPr>
          <w:sz w:val="24"/>
          <w:szCs w:val="24"/>
          <w:lang w:val="en-IE"/>
        </w:rPr>
        <w:t xml:space="preserve"> (and other relevant persons if required)</w:t>
      </w:r>
      <w:r w:rsidR="26FE7392" w:rsidRPr="007E557D">
        <w:rPr>
          <w:sz w:val="24"/>
          <w:szCs w:val="24"/>
          <w:lang w:val="en-IE"/>
        </w:rPr>
        <w:t xml:space="preserve">, </w:t>
      </w:r>
      <w:r w:rsidR="00162F3D" w:rsidRPr="007E557D">
        <w:rPr>
          <w:sz w:val="24"/>
          <w:szCs w:val="24"/>
          <w:lang w:val="en-IE"/>
        </w:rPr>
        <w:t>are required to plan and implement an alternative/adapted assessment in order to accommodate the learner, while strictly adhering to the assessment principles above and to the standard of knowledge, skill and competence required for certification.</w:t>
      </w:r>
    </w:p>
    <w:p w14:paraId="0C875B3C" w14:textId="6020A126" w:rsidR="006E08A2" w:rsidRDefault="006E08A2" w:rsidP="006E08A2">
      <w:pPr>
        <w:pStyle w:val="ListParagraph"/>
        <w:rPr>
          <w:b/>
          <w:bCs/>
          <w:sz w:val="24"/>
          <w:szCs w:val="24"/>
          <w:lang w:val="en-IE"/>
        </w:rPr>
      </w:pPr>
    </w:p>
    <w:p w14:paraId="5ED30BCA" w14:textId="7292B0F8" w:rsidR="006E08A2" w:rsidRPr="00BD6890" w:rsidRDefault="00BD6890" w:rsidP="00BD6890">
      <w:pPr>
        <w:pStyle w:val="ListParagraph"/>
        <w:rPr>
          <w:color w:val="FF0000"/>
          <w:sz w:val="24"/>
          <w:szCs w:val="24"/>
          <w:lang w:val="en-IE"/>
        </w:rPr>
      </w:pPr>
      <w:r>
        <w:rPr>
          <w:b/>
          <w:bCs/>
          <w:color w:val="FF0000"/>
          <w:sz w:val="24"/>
          <w:szCs w:val="24"/>
          <w:lang w:val="en-IE"/>
        </w:rPr>
        <w:t>T</w:t>
      </w:r>
      <w:r w:rsidR="006E08A2" w:rsidRPr="00BD6890">
        <w:rPr>
          <w:b/>
          <w:bCs/>
          <w:color w:val="FF0000"/>
          <w:sz w:val="24"/>
          <w:szCs w:val="24"/>
          <w:lang w:val="en-IE"/>
        </w:rPr>
        <w:t>he Assessor must include</w:t>
      </w:r>
      <w:r>
        <w:rPr>
          <w:b/>
          <w:bCs/>
          <w:color w:val="FF0000"/>
          <w:sz w:val="24"/>
          <w:szCs w:val="24"/>
          <w:lang w:val="en-IE"/>
        </w:rPr>
        <w:t xml:space="preserve"> a</w:t>
      </w:r>
      <w:r>
        <w:rPr>
          <w:b/>
          <w:bCs/>
          <w:i/>
          <w:color w:val="FF0000"/>
          <w:sz w:val="24"/>
          <w:szCs w:val="24"/>
          <w:lang w:val="en-IE"/>
        </w:rPr>
        <w:t xml:space="preserve"> </w:t>
      </w:r>
      <w:r w:rsidRPr="00BD6890">
        <w:rPr>
          <w:b/>
          <w:bCs/>
          <w:color w:val="FF0000"/>
          <w:sz w:val="24"/>
          <w:szCs w:val="24"/>
          <w:lang w:val="en-IE"/>
        </w:rPr>
        <w:t xml:space="preserve">copy of the form </w:t>
      </w:r>
      <w:r w:rsidRPr="00BD6890">
        <w:rPr>
          <w:b/>
          <w:bCs/>
          <w:i/>
          <w:color w:val="FF0000"/>
          <w:sz w:val="24"/>
          <w:szCs w:val="24"/>
          <w:lang w:val="en-IE"/>
        </w:rPr>
        <w:t>“Notification of Reasonable Accommodation for EA in FET</w:t>
      </w:r>
      <w:r w:rsidRPr="00BD6890">
        <w:rPr>
          <w:b/>
          <w:bCs/>
          <w:color w:val="FF0000"/>
          <w:sz w:val="24"/>
          <w:szCs w:val="24"/>
          <w:lang w:val="en-IE"/>
        </w:rPr>
        <w:t>”</w:t>
      </w:r>
      <w:r>
        <w:rPr>
          <w:b/>
          <w:bCs/>
          <w:color w:val="FF0000"/>
          <w:sz w:val="24"/>
          <w:szCs w:val="24"/>
          <w:lang w:val="en-IE"/>
        </w:rPr>
        <w:t>,</w:t>
      </w:r>
      <w:r w:rsidRPr="00BD6890">
        <w:rPr>
          <w:b/>
          <w:bCs/>
          <w:color w:val="FF0000"/>
          <w:sz w:val="24"/>
          <w:szCs w:val="24"/>
          <w:lang w:val="en-IE"/>
        </w:rPr>
        <w:t xml:space="preserve"> for each learner who has received RA</w:t>
      </w:r>
      <w:r>
        <w:rPr>
          <w:b/>
          <w:bCs/>
          <w:color w:val="FF0000"/>
          <w:sz w:val="24"/>
          <w:szCs w:val="24"/>
          <w:lang w:val="en-IE"/>
        </w:rPr>
        <w:t xml:space="preserve"> in their module in their assessor Pack. This is to </w:t>
      </w:r>
      <w:r w:rsidRPr="00BD6890">
        <w:rPr>
          <w:b/>
          <w:bCs/>
          <w:color w:val="FF0000"/>
          <w:sz w:val="24"/>
          <w:szCs w:val="24"/>
          <w:lang w:val="en-IE"/>
        </w:rPr>
        <w:t>ensure that the External Authenticator is aware that a learner has received Reasonable Accommodation</w:t>
      </w:r>
      <w:r>
        <w:rPr>
          <w:b/>
          <w:bCs/>
          <w:color w:val="FF0000"/>
          <w:sz w:val="24"/>
          <w:szCs w:val="24"/>
          <w:lang w:val="en-IE"/>
        </w:rPr>
        <w:t>.</w:t>
      </w:r>
    </w:p>
    <w:p w14:paraId="2177D83C" w14:textId="77777777" w:rsidR="004F0FD2" w:rsidRDefault="004F0FD2" w:rsidP="007E557D">
      <w:pPr>
        <w:autoSpaceDE w:val="0"/>
        <w:autoSpaceDN w:val="0"/>
        <w:adjustRightInd w:val="0"/>
        <w:spacing w:after="0" w:line="276" w:lineRule="auto"/>
        <w:rPr>
          <w:b/>
          <w:sz w:val="24"/>
          <w:szCs w:val="24"/>
          <w:lang w:val="en-IE"/>
        </w:rPr>
      </w:pPr>
    </w:p>
    <w:p w14:paraId="7BDC1440" w14:textId="602672D5" w:rsidR="00792DA1" w:rsidRPr="007E557D" w:rsidRDefault="00CA00D0" w:rsidP="007E557D">
      <w:pPr>
        <w:autoSpaceDE w:val="0"/>
        <w:autoSpaceDN w:val="0"/>
        <w:adjustRightInd w:val="0"/>
        <w:spacing w:after="0" w:line="276" w:lineRule="auto"/>
        <w:rPr>
          <w:b/>
          <w:sz w:val="24"/>
          <w:szCs w:val="24"/>
          <w:lang w:val="en-IE"/>
        </w:rPr>
      </w:pPr>
      <w:r w:rsidRPr="007E557D">
        <w:rPr>
          <w:b/>
          <w:sz w:val="24"/>
          <w:szCs w:val="24"/>
          <w:lang w:val="en-IE"/>
        </w:rPr>
        <w:t>Contact</w:t>
      </w:r>
    </w:p>
    <w:p w14:paraId="57A628ED" w14:textId="325709D8" w:rsidR="004F0FD2" w:rsidRDefault="00CA00D0" w:rsidP="007E557D">
      <w:pPr>
        <w:autoSpaceDE w:val="0"/>
        <w:autoSpaceDN w:val="0"/>
        <w:adjustRightInd w:val="0"/>
        <w:spacing w:after="0" w:line="276" w:lineRule="auto"/>
        <w:rPr>
          <w:sz w:val="24"/>
          <w:szCs w:val="24"/>
          <w:lang w:val="en-IE"/>
        </w:rPr>
      </w:pPr>
      <w:r>
        <w:rPr>
          <w:sz w:val="24"/>
          <w:szCs w:val="24"/>
          <w:lang w:val="en-IE"/>
        </w:rPr>
        <w:t xml:space="preserve">All queries in relation to this policy should be addressed to the LOETB Quality Assurance Support Service. </w:t>
      </w:r>
    </w:p>
    <w:p w14:paraId="03CF6414" w14:textId="77777777" w:rsidR="0040724A" w:rsidRDefault="0040724A">
      <w:pPr>
        <w:autoSpaceDE w:val="0"/>
        <w:autoSpaceDN w:val="0"/>
        <w:adjustRightInd w:val="0"/>
        <w:spacing w:after="0" w:line="276" w:lineRule="auto"/>
        <w:rPr>
          <w:b/>
          <w:sz w:val="24"/>
          <w:szCs w:val="24"/>
          <w:lang w:val="en-IE"/>
        </w:rPr>
      </w:pPr>
    </w:p>
    <w:p w14:paraId="2A66DD3E" w14:textId="6735EC63" w:rsidR="006744B9" w:rsidRDefault="006744B9" w:rsidP="0037577D">
      <w:pPr>
        <w:autoSpaceDE w:val="0"/>
        <w:autoSpaceDN w:val="0"/>
        <w:adjustRightInd w:val="0"/>
        <w:spacing w:after="0" w:line="276" w:lineRule="auto"/>
        <w:rPr>
          <w:b/>
          <w:sz w:val="24"/>
          <w:szCs w:val="24"/>
          <w:lang w:val="en-IE"/>
        </w:rPr>
      </w:pPr>
    </w:p>
    <w:p w14:paraId="0020B532" w14:textId="7EACAAE8" w:rsidR="0037577D" w:rsidRDefault="0037577D" w:rsidP="007E557D">
      <w:pPr>
        <w:autoSpaceDE w:val="0"/>
        <w:autoSpaceDN w:val="0"/>
        <w:adjustRightInd w:val="0"/>
        <w:spacing w:after="0" w:line="276" w:lineRule="auto"/>
        <w:rPr>
          <w:b/>
          <w:sz w:val="24"/>
          <w:szCs w:val="24"/>
          <w:lang w:val="en-IE"/>
        </w:rPr>
      </w:pPr>
    </w:p>
    <w:p w14:paraId="624DCB38" w14:textId="77777777" w:rsidR="0037577D" w:rsidRDefault="0037577D" w:rsidP="0037577D">
      <w:pPr>
        <w:autoSpaceDE w:val="0"/>
        <w:autoSpaceDN w:val="0"/>
        <w:adjustRightInd w:val="0"/>
        <w:spacing w:after="0" w:line="276" w:lineRule="auto"/>
        <w:rPr>
          <w:b/>
          <w:sz w:val="24"/>
          <w:szCs w:val="24"/>
          <w:lang w:val="en-IE"/>
        </w:rPr>
      </w:pPr>
    </w:p>
    <w:p w14:paraId="230DD036" w14:textId="77777777" w:rsidR="0037577D" w:rsidRDefault="0037577D" w:rsidP="0037577D">
      <w:pPr>
        <w:autoSpaceDE w:val="0"/>
        <w:autoSpaceDN w:val="0"/>
        <w:adjustRightInd w:val="0"/>
        <w:spacing w:after="0" w:line="276" w:lineRule="auto"/>
        <w:rPr>
          <w:b/>
          <w:sz w:val="24"/>
          <w:szCs w:val="24"/>
          <w:lang w:val="en-IE"/>
        </w:rPr>
      </w:pPr>
    </w:p>
    <w:p w14:paraId="3242624F" w14:textId="77777777" w:rsidR="0037577D" w:rsidRDefault="0037577D" w:rsidP="0037577D">
      <w:pPr>
        <w:autoSpaceDE w:val="0"/>
        <w:autoSpaceDN w:val="0"/>
        <w:adjustRightInd w:val="0"/>
        <w:spacing w:after="0" w:line="276" w:lineRule="auto"/>
        <w:rPr>
          <w:b/>
          <w:sz w:val="24"/>
          <w:szCs w:val="24"/>
          <w:lang w:val="en-IE"/>
        </w:rPr>
      </w:pPr>
    </w:p>
    <w:p w14:paraId="15FC33DE" w14:textId="74F8991C" w:rsidR="00DD4E7C" w:rsidRDefault="00DD4E7C">
      <w:pPr>
        <w:rPr>
          <w:b/>
          <w:sz w:val="24"/>
          <w:szCs w:val="24"/>
          <w:lang w:val="en-IE"/>
        </w:rPr>
      </w:pPr>
      <w:r>
        <w:rPr>
          <w:b/>
          <w:sz w:val="24"/>
          <w:szCs w:val="24"/>
          <w:lang w:val="en-IE"/>
        </w:rPr>
        <w:br w:type="page"/>
      </w:r>
    </w:p>
    <w:p w14:paraId="61FC849D" w14:textId="77777777" w:rsidR="004F0FD2" w:rsidRDefault="004F0FD2" w:rsidP="004F0FD2">
      <w:pPr>
        <w:autoSpaceDE w:val="0"/>
        <w:autoSpaceDN w:val="0"/>
        <w:adjustRightInd w:val="0"/>
        <w:spacing w:after="0" w:line="276" w:lineRule="auto"/>
        <w:rPr>
          <w:b/>
          <w:sz w:val="24"/>
          <w:szCs w:val="24"/>
          <w:lang w:val="en-IE"/>
        </w:rPr>
      </w:pPr>
    </w:p>
    <w:p w14:paraId="4549404E" w14:textId="1200FB5B" w:rsidR="004F0FD2" w:rsidRPr="00721933" w:rsidRDefault="004F0FD2" w:rsidP="004F0FD2">
      <w:pPr>
        <w:autoSpaceDE w:val="0"/>
        <w:autoSpaceDN w:val="0"/>
        <w:adjustRightInd w:val="0"/>
        <w:spacing w:after="0" w:line="276" w:lineRule="auto"/>
        <w:rPr>
          <w:b/>
          <w:color w:val="FF0000"/>
          <w:sz w:val="28"/>
          <w:szCs w:val="24"/>
          <w:lang w:val="en-IE"/>
        </w:rPr>
      </w:pPr>
      <w:r w:rsidRPr="00721933">
        <w:rPr>
          <w:b/>
          <w:color w:val="FF0000"/>
          <w:sz w:val="28"/>
          <w:szCs w:val="24"/>
          <w:lang w:val="en-IE"/>
        </w:rPr>
        <w:t>APPENDIX 1 - Reasonable Accommodation guidelines for online</w:t>
      </w:r>
      <w:r w:rsidR="006A78DA" w:rsidRPr="00721933">
        <w:rPr>
          <w:b/>
          <w:color w:val="FF0000"/>
          <w:sz w:val="28"/>
          <w:szCs w:val="24"/>
          <w:lang w:val="en-IE"/>
        </w:rPr>
        <w:t xml:space="preserve"> exams</w:t>
      </w:r>
      <w:r w:rsidRPr="00721933">
        <w:rPr>
          <w:b/>
          <w:color w:val="FF0000"/>
          <w:sz w:val="28"/>
          <w:szCs w:val="24"/>
          <w:lang w:val="en-IE"/>
        </w:rPr>
        <w:t xml:space="preserve">. </w:t>
      </w:r>
    </w:p>
    <w:p w14:paraId="42055634" w14:textId="77777777" w:rsidR="008C1436" w:rsidRDefault="008C1436" w:rsidP="004F0FD2">
      <w:pPr>
        <w:autoSpaceDE w:val="0"/>
        <w:autoSpaceDN w:val="0"/>
        <w:adjustRightInd w:val="0"/>
        <w:spacing w:after="0" w:line="276" w:lineRule="auto"/>
        <w:rPr>
          <w:b/>
          <w:sz w:val="24"/>
          <w:szCs w:val="24"/>
          <w:lang w:val="en-IE"/>
        </w:rPr>
      </w:pPr>
    </w:p>
    <w:p w14:paraId="6C0A7C18" w14:textId="1642127F" w:rsidR="00EC2D60" w:rsidRPr="00721933" w:rsidRDefault="008C1436" w:rsidP="004F0FD2">
      <w:pPr>
        <w:autoSpaceDE w:val="0"/>
        <w:autoSpaceDN w:val="0"/>
        <w:adjustRightInd w:val="0"/>
        <w:spacing w:after="0" w:line="276" w:lineRule="auto"/>
        <w:rPr>
          <w:sz w:val="28"/>
          <w:szCs w:val="24"/>
          <w:lang w:val="en-IE"/>
        </w:rPr>
      </w:pPr>
      <w:r w:rsidRPr="00721933">
        <w:rPr>
          <w:b/>
          <w:sz w:val="28"/>
          <w:szCs w:val="24"/>
          <w:lang w:val="en-IE"/>
        </w:rPr>
        <w:t xml:space="preserve">Where an </w:t>
      </w:r>
      <w:r w:rsidR="00EC2D60" w:rsidRPr="00721933">
        <w:rPr>
          <w:b/>
          <w:sz w:val="28"/>
          <w:szCs w:val="24"/>
          <w:lang w:val="en-IE"/>
        </w:rPr>
        <w:t xml:space="preserve">online </w:t>
      </w:r>
      <w:r w:rsidRPr="00721933">
        <w:rPr>
          <w:b/>
          <w:sz w:val="28"/>
          <w:szCs w:val="24"/>
          <w:lang w:val="en-IE"/>
        </w:rPr>
        <w:t>exam is taking place</w:t>
      </w:r>
      <w:r w:rsidR="00EC2D60" w:rsidRPr="00721933">
        <w:rPr>
          <w:b/>
          <w:sz w:val="28"/>
          <w:szCs w:val="24"/>
          <w:lang w:val="en-IE"/>
        </w:rPr>
        <w:t xml:space="preserve"> in an LOETB exam centre</w:t>
      </w:r>
      <w:r w:rsidR="00D415C4">
        <w:rPr>
          <w:sz w:val="28"/>
          <w:szCs w:val="24"/>
          <w:lang w:val="en-IE"/>
        </w:rPr>
        <w:t>.</w:t>
      </w:r>
    </w:p>
    <w:p w14:paraId="2634C289" w14:textId="74734FB8" w:rsidR="004F0FD2" w:rsidRDefault="00D415C4" w:rsidP="004F0FD2">
      <w:pPr>
        <w:autoSpaceDE w:val="0"/>
        <w:autoSpaceDN w:val="0"/>
        <w:adjustRightInd w:val="0"/>
        <w:spacing w:after="0" w:line="276" w:lineRule="auto"/>
        <w:rPr>
          <w:sz w:val="24"/>
          <w:szCs w:val="24"/>
          <w:lang w:val="en-IE"/>
        </w:rPr>
      </w:pPr>
      <w:r>
        <w:rPr>
          <w:sz w:val="24"/>
          <w:szCs w:val="24"/>
          <w:lang w:val="en-IE"/>
        </w:rPr>
        <w:t>T</w:t>
      </w:r>
      <w:r w:rsidR="002C3610">
        <w:rPr>
          <w:sz w:val="24"/>
          <w:szCs w:val="24"/>
          <w:lang w:val="en-IE"/>
        </w:rPr>
        <w:t>he</w:t>
      </w:r>
      <w:r>
        <w:rPr>
          <w:sz w:val="24"/>
          <w:szCs w:val="24"/>
          <w:lang w:val="en-IE"/>
        </w:rPr>
        <w:t xml:space="preserve"> learner should </w:t>
      </w:r>
      <w:r w:rsidR="008C1436">
        <w:rPr>
          <w:sz w:val="24"/>
          <w:szCs w:val="24"/>
          <w:lang w:val="en-IE"/>
        </w:rPr>
        <w:t>apply for Reasonable Accommod</w:t>
      </w:r>
      <w:r>
        <w:rPr>
          <w:sz w:val="24"/>
          <w:szCs w:val="24"/>
          <w:lang w:val="en-IE"/>
        </w:rPr>
        <w:t xml:space="preserve">ation in the usual way via the Reasonable Accommodation in Assessment Application </w:t>
      </w:r>
      <w:r w:rsidR="008C1436">
        <w:rPr>
          <w:sz w:val="24"/>
          <w:szCs w:val="24"/>
          <w:lang w:val="en-IE"/>
        </w:rPr>
        <w:t>form.</w:t>
      </w:r>
    </w:p>
    <w:p w14:paraId="3F87CE87" w14:textId="35889021" w:rsidR="008C1436" w:rsidRDefault="008C1436" w:rsidP="004F0FD2">
      <w:pPr>
        <w:autoSpaceDE w:val="0"/>
        <w:autoSpaceDN w:val="0"/>
        <w:adjustRightInd w:val="0"/>
        <w:spacing w:after="0" w:line="276" w:lineRule="auto"/>
        <w:rPr>
          <w:sz w:val="24"/>
          <w:szCs w:val="24"/>
          <w:lang w:val="en-IE"/>
        </w:rPr>
      </w:pPr>
    </w:p>
    <w:p w14:paraId="530E0905" w14:textId="355BBF2E" w:rsidR="008C1436" w:rsidRDefault="008C1436" w:rsidP="004F0FD2">
      <w:pPr>
        <w:autoSpaceDE w:val="0"/>
        <w:autoSpaceDN w:val="0"/>
        <w:adjustRightInd w:val="0"/>
        <w:spacing w:after="0" w:line="276" w:lineRule="auto"/>
        <w:rPr>
          <w:sz w:val="24"/>
          <w:szCs w:val="24"/>
          <w:lang w:val="en-IE"/>
        </w:rPr>
      </w:pPr>
      <w:r>
        <w:rPr>
          <w:sz w:val="24"/>
          <w:szCs w:val="24"/>
          <w:lang w:val="en-IE"/>
        </w:rPr>
        <w:t>T</w:t>
      </w:r>
      <w:r w:rsidR="004A3F77">
        <w:rPr>
          <w:sz w:val="24"/>
          <w:szCs w:val="24"/>
          <w:lang w:val="en-IE"/>
        </w:rPr>
        <w:t>he following</w:t>
      </w:r>
      <w:r>
        <w:rPr>
          <w:sz w:val="24"/>
          <w:szCs w:val="24"/>
          <w:lang w:val="en-IE"/>
        </w:rPr>
        <w:t xml:space="preserve"> Reasonable A</w:t>
      </w:r>
      <w:r w:rsidR="00F2138D">
        <w:rPr>
          <w:sz w:val="24"/>
          <w:szCs w:val="24"/>
          <w:lang w:val="en-IE"/>
        </w:rPr>
        <w:t>ccommodation</w:t>
      </w:r>
      <w:r w:rsidR="004A3F77">
        <w:rPr>
          <w:sz w:val="24"/>
          <w:szCs w:val="24"/>
          <w:lang w:val="en-IE"/>
        </w:rPr>
        <w:t>s</w:t>
      </w:r>
      <w:r w:rsidR="00F2138D">
        <w:rPr>
          <w:sz w:val="24"/>
          <w:szCs w:val="24"/>
          <w:lang w:val="en-IE"/>
        </w:rPr>
        <w:t xml:space="preserve"> are</w:t>
      </w:r>
      <w:r>
        <w:rPr>
          <w:sz w:val="24"/>
          <w:szCs w:val="24"/>
          <w:lang w:val="en-IE"/>
        </w:rPr>
        <w:t xml:space="preserve"> available for online exams</w:t>
      </w:r>
    </w:p>
    <w:p w14:paraId="4B0A9B25" w14:textId="2C6E8D48" w:rsidR="008C1436" w:rsidRPr="008C1436" w:rsidRDefault="00D415C4" w:rsidP="008C1436">
      <w:pPr>
        <w:pStyle w:val="ListParagraph"/>
        <w:numPr>
          <w:ilvl w:val="0"/>
          <w:numId w:val="23"/>
        </w:numPr>
        <w:autoSpaceDE w:val="0"/>
        <w:autoSpaceDN w:val="0"/>
        <w:adjustRightInd w:val="0"/>
        <w:spacing w:after="0" w:line="276" w:lineRule="auto"/>
        <w:rPr>
          <w:sz w:val="24"/>
          <w:szCs w:val="24"/>
          <w:lang w:val="en-IE"/>
        </w:rPr>
      </w:pPr>
      <w:r>
        <w:rPr>
          <w:sz w:val="24"/>
          <w:szCs w:val="24"/>
          <w:lang w:val="en-IE"/>
        </w:rPr>
        <w:t>Reader</w:t>
      </w:r>
    </w:p>
    <w:p w14:paraId="03C8C49C" w14:textId="1B5BFB47" w:rsidR="008C1436" w:rsidRPr="008C1436" w:rsidRDefault="00D415C4" w:rsidP="008C1436">
      <w:pPr>
        <w:pStyle w:val="ListParagraph"/>
        <w:numPr>
          <w:ilvl w:val="0"/>
          <w:numId w:val="23"/>
        </w:numPr>
        <w:autoSpaceDE w:val="0"/>
        <w:autoSpaceDN w:val="0"/>
        <w:adjustRightInd w:val="0"/>
        <w:spacing w:after="0" w:line="276" w:lineRule="auto"/>
        <w:rPr>
          <w:sz w:val="24"/>
          <w:szCs w:val="24"/>
          <w:lang w:val="en-IE"/>
        </w:rPr>
      </w:pPr>
      <w:r>
        <w:rPr>
          <w:sz w:val="24"/>
          <w:szCs w:val="24"/>
          <w:lang w:val="en-IE"/>
        </w:rPr>
        <w:t>Scribe</w:t>
      </w:r>
    </w:p>
    <w:p w14:paraId="6D371A59" w14:textId="52EAC8CC" w:rsidR="008C1436" w:rsidRPr="008C1436" w:rsidRDefault="008C1436" w:rsidP="008C1436">
      <w:pPr>
        <w:pStyle w:val="ListParagraph"/>
        <w:numPr>
          <w:ilvl w:val="0"/>
          <w:numId w:val="23"/>
        </w:numPr>
        <w:autoSpaceDE w:val="0"/>
        <w:autoSpaceDN w:val="0"/>
        <w:adjustRightInd w:val="0"/>
        <w:spacing w:after="0" w:line="276" w:lineRule="auto"/>
        <w:rPr>
          <w:sz w:val="24"/>
          <w:szCs w:val="24"/>
          <w:lang w:val="en-IE"/>
        </w:rPr>
      </w:pPr>
      <w:r w:rsidRPr="008C1436">
        <w:rPr>
          <w:sz w:val="24"/>
          <w:szCs w:val="24"/>
          <w:lang w:val="en-IE"/>
        </w:rPr>
        <w:t xml:space="preserve">Extra </w:t>
      </w:r>
      <w:r w:rsidR="006A78DA">
        <w:rPr>
          <w:sz w:val="24"/>
          <w:szCs w:val="24"/>
          <w:lang w:val="en-IE"/>
        </w:rPr>
        <w:t>t</w:t>
      </w:r>
      <w:r w:rsidRPr="008C1436">
        <w:rPr>
          <w:sz w:val="24"/>
          <w:szCs w:val="24"/>
          <w:lang w:val="en-IE"/>
        </w:rPr>
        <w:t>ime</w:t>
      </w:r>
    </w:p>
    <w:p w14:paraId="5C8C8655" w14:textId="5E97C5A7" w:rsidR="008C1436" w:rsidRPr="008C1436" w:rsidRDefault="008C1436" w:rsidP="008C1436">
      <w:pPr>
        <w:pStyle w:val="ListParagraph"/>
        <w:numPr>
          <w:ilvl w:val="0"/>
          <w:numId w:val="23"/>
        </w:numPr>
        <w:autoSpaceDE w:val="0"/>
        <w:autoSpaceDN w:val="0"/>
        <w:adjustRightInd w:val="0"/>
        <w:spacing w:after="0" w:line="276" w:lineRule="auto"/>
        <w:rPr>
          <w:sz w:val="24"/>
          <w:szCs w:val="24"/>
          <w:lang w:val="en-IE"/>
        </w:rPr>
      </w:pPr>
      <w:r w:rsidRPr="008C1436">
        <w:rPr>
          <w:sz w:val="24"/>
          <w:szCs w:val="24"/>
          <w:lang w:val="en-IE"/>
        </w:rPr>
        <w:t xml:space="preserve">Separate </w:t>
      </w:r>
      <w:r w:rsidR="006A78DA">
        <w:rPr>
          <w:sz w:val="24"/>
          <w:szCs w:val="24"/>
          <w:lang w:val="en-IE"/>
        </w:rPr>
        <w:t>e</w:t>
      </w:r>
      <w:r w:rsidRPr="008C1436">
        <w:rPr>
          <w:sz w:val="24"/>
          <w:szCs w:val="24"/>
          <w:lang w:val="en-IE"/>
        </w:rPr>
        <w:t>xam venue</w:t>
      </w:r>
    </w:p>
    <w:p w14:paraId="0B72F1A8" w14:textId="226478DC" w:rsidR="008C1436" w:rsidRDefault="008C1436" w:rsidP="004F0FD2">
      <w:pPr>
        <w:autoSpaceDE w:val="0"/>
        <w:autoSpaceDN w:val="0"/>
        <w:adjustRightInd w:val="0"/>
        <w:spacing w:after="0" w:line="276" w:lineRule="auto"/>
        <w:rPr>
          <w:sz w:val="24"/>
          <w:szCs w:val="24"/>
          <w:lang w:val="en-IE"/>
        </w:rPr>
      </w:pPr>
    </w:p>
    <w:p w14:paraId="41C4D70D" w14:textId="5E9E9101" w:rsidR="00721933" w:rsidRDefault="008C1436" w:rsidP="004F0FD2">
      <w:pPr>
        <w:autoSpaceDE w:val="0"/>
        <w:autoSpaceDN w:val="0"/>
        <w:adjustRightInd w:val="0"/>
        <w:spacing w:after="0" w:line="276" w:lineRule="auto"/>
        <w:rPr>
          <w:sz w:val="24"/>
          <w:szCs w:val="24"/>
          <w:lang w:val="en-IE"/>
        </w:rPr>
      </w:pPr>
      <w:r>
        <w:rPr>
          <w:sz w:val="24"/>
          <w:szCs w:val="24"/>
          <w:lang w:val="en-IE"/>
        </w:rPr>
        <w:t xml:space="preserve">If other forms of Reasonable Accommodation are required, the centre or </w:t>
      </w:r>
      <w:r w:rsidR="006A78DA">
        <w:rPr>
          <w:sz w:val="24"/>
          <w:szCs w:val="24"/>
          <w:lang w:val="en-IE"/>
        </w:rPr>
        <w:t>s</w:t>
      </w:r>
      <w:r w:rsidR="00466E0C">
        <w:rPr>
          <w:sz w:val="24"/>
          <w:szCs w:val="24"/>
          <w:lang w:val="en-IE"/>
        </w:rPr>
        <w:t>ervice should contact the QA</w:t>
      </w:r>
      <w:r w:rsidR="00D415C4">
        <w:rPr>
          <w:sz w:val="24"/>
          <w:szCs w:val="24"/>
          <w:lang w:val="en-IE"/>
        </w:rPr>
        <w:t xml:space="preserve"> Support Service</w:t>
      </w:r>
      <w:r>
        <w:rPr>
          <w:sz w:val="24"/>
          <w:szCs w:val="24"/>
          <w:lang w:val="en-IE"/>
        </w:rPr>
        <w:t xml:space="preserve">. </w:t>
      </w:r>
    </w:p>
    <w:p w14:paraId="3AFAF543" w14:textId="77777777" w:rsidR="00F65DFD" w:rsidRDefault="00F65DFD" w:rsidP="004F0FD2">
      <w:pPr>
        <w:autoSpaceDE w:val="0"/>
        <w:autoSpaceDN w:val="0"/>
        <w:adjustRightInd w:val="0"/>
        <w:spacing w:after="0" w:line="276" w:lineRule="auto"/>
        <w:rPr>
          <w:sz w:val="24"/>
          <w:szCs w:val="24"/>
          <w:lang w:val="en-IE"/>
        </w:rPr>
      </w:pPr>
    </w:p>
    <w:p w14:paraId="610D500B" w14:textId="1755142A" w:rsidR="004F0FD2" w:rsidRPr="00F2138D" w:rsidRDefault="00D415C4" w:rsidP="007E557D">
      <w:pPr>
        <w:autoSpaceDE w:val="0"/>
        <w:autoSpaceDN w:val="0"/>
        <w:adjustRightInd w:val="0"/>
        <w:spacing w:after="0" w:line="276" w:lineRule="auto"/>
        <w:rPr>
          <w:sz w:val="24"/>
          <w:szCs w:val="24"/>
          <w:lang w:val="en-IE"/>
        </w:rPr>
      </w:pPr>
      <w:r>
        <w:rPr>
          <w:sz w:val="24"/>
          <w:szCs w:val="24"/>
          <w:lang w:val="en-IE"/>
        </w:rPr>
        <w:t>It i</w:t>
      </w:r>
      <w:r w:rsidR="006A78DA">
        <w:rPr>
          <w:sz w:val="24"/>
          <w:szCs w:val="24"/>
          <w:lang w:val="en-IE"/>
        </w:rPr>
        <w:t>s vital that learners apply for Reasonable Accommodation as soon as possible as additional arrangements may need to be made to modify online exams</w:t>
      </w:r>
      <w:r>
        <w:rPr>
          <w:sz w:val="24"/>
          <w:szCs w:val="24"/>
          <w:lang w:val="en-IE"/>
        </w:rPr>
        <w:t xml:space="preserve">. For example, </w:t>
      </w:r>
      <w:r w:rsidR="006A78DA">
        <w:rPr>
          <w:sz w:val="24"/>
          <w:szCs w:val="24"/>
          <w:lang w:val="en-IE"/>
        </w:rPr>
        <w:t xml:space="preserve">extra time </w:t>
      </w:r>
      <w:r>
        <w:rPr>
          <w:sz w:val="24"/>
          <w:szCs w:val="24"/>
          <w:lang w:val="en-IE"/>
        </w:rPr>
        <w:t>needs to be added to the</w:t>
      </w:r>
      <w:r w:rsidR="006A78DA">
        <w:rPr>
          <w:sz w:val="24"/>
          <w:szCs w:val="24"/>
          <w:lang w:val="en-IE"/>
        </w:rPr>
        <w:t xml:space="preserve"> learner’s online exam paper. </w:t>
      </w:r>
      <w:r w:rsidR="00F2138D" w:rsidRPr="00F2138D">
        <w:rPr>
          <w:sz w:val="24"/>
          <w:szCs w:val="24"/>
          <w:lang w:val="en-IE"/>
        </w:rPr>
        <w:t xml:space="preserve"> </w:t>
      </w:r>
    </w:p>
    <w:p w14:paraId="66A375FA" w14:textId="77777777" w:rsidR="004F0FD2" w:rsidRDefault="004F0FD2" w:rsidP="007E557D">
      <w:pPr>
        <w:autoSpaceDE w:val="0"/>
        <w:autoSpaceDN w:val="0"/>
        <w:adjustRightInd w:val="0"/>
        <w:spacing w:after="0" w:line="276" w:lineRule="auto"/>
        <w:rPr>
          <w:b/>
          <w:sz w:val="24"/>
          <w:szCs w:val="24"/>
          <w:lang w:val="en-IE"/>
        </w:rPr>
      </w:pPr>
    </w:p>
    <w:p w14:paraId="29AB13EB" w14:textId="5BBDE3D8" w:rsidR="004F0FD2" w:rsidRDefault="004F0FD2" w:rsidP="007E557D">
      <w:pPr>
        <w:autoSpaceDE w:val="0"/>
        <w:autoSpaceDN w:val="0"/>
        <w:adjustRightInd w:val="0"/>
        <w:spacing w:after="0" w:line="276" w:lineRule="auto"/>
        <w:rPr>
          <w:b/>
          <w:sz w:val="24"/>
          <w:szCs w:val="24"/>
          <w:lang w:val="en-IE"/>
        </w:rPr>
      </w:pPr>
    </w:p>
    <w:p w14:paraId="6743CA0E" w14:textId="309DAD1B" w:rsidR="00302570" w:rsidRPr="00721933" w:rsidRDefault="00D415C4" w:rsidP="00302570">
      <w:pPr>
        <w:autoSpaceDE w:val="0"/>
        <w:autoSpaceDN w:val="0"/>
        <w:adjustRightInd w:val="0"/>
        <w:spacing w:after="0" w:line="276" w:lineRule="auto"/>
        <w:rPr>
          <w:b/>
          <w:sz w:val="28"/>
          <w:szCs w:val="24"/>
          <w:lang w:val="en-IE"/>
        </w:rPr>
      </w:pPr>
      <w:r>
        <w:rPr>
          <w:b/>
          <w:sz w:val="28"/>
          <w:szCs w:val="24"/>
          <w:lang w:val="en-IE"/>
        </w:rPr>
        <w:t>Online exams during Covid-19 closures.</w:t>
      </w:r>
    </w:p>
    <w:p w14:paraId="2EAB645D" w14:textId="1E4744B1" w:rsidR="00302570" w:rsidRPr="00302570" w:rsidRDefault="00302570" w:rsidP="00302570">
      <w:pPr>
        <w:autoSpaceDE w:val="0"/>
        <w:autoSpaceDN w:val="0"/>
        <w:adjustRightInd w:val="0"/>
        <w:spacing w:after="0" w:line="276" w:lineRule="auto"/>
        <w:rPr>
          <w:sz w:val="24"/>
          <w:szCs w:val="24"/>
          <w:lang w:val="en-IE"/>
        </w:rPr>
      </w:pPr>
      <w:r w:rsidRPr="00302570">
        <w:rPr>
          <w:sz w:val="24"/>
          <w:szCs w:val="24"/>
          <w:lang w:val="en-IE"/>
        </w:rPr>
        <w:t>Where an online exam is taking place outside of an LOETB exam centre due to Covid-19 cl</w:t>
      </w:r>
      <w:r w:rsidR="00FA3451">
        <w:rPr>
          <w:sz w:val="24"/>
          <w:szCs w:val="24"/>
          <w:lang w:val="en-IE"/>
        </w:rPr>
        <w:t xml:space="preserve">osures, the </w:t>
      </w:r>
      <w:r w:rsidR="00F65DFD">
        <w:rPr>
          <w:sz w:val="24"/>
          <w:szCs w:val="24"/>
          <w:lang w:val="en-IE"/>
        </w:rPr>
        <w:t>QA Support Service</w:t>
      </w:r>
      <w:r w:rsidRPr="00302570">
        <w:rPr>
          <w:sz w:val="24"/>
          <w:szCs w:val="24"/>
          <w:lang w:val="en-IE"/>
        </w:rPr>
        <w:t xml:space="preserve"> is responsible for providing Reasonable Accommodation. </w:t>
      </w:r>
    </w:p>
    <w:p w14:paraId="0035FF22" w14:textId="77777777" w:rsidR="00302570" w:rsidRPr="00302570" w:rsidRDefault="00302570" w:rsidP="00302570">
      <w:pPr>
        <w:autoSpaceDE w:val="0"/>
        <w:autoSpaceDN w:val="0"/>
        <w:adjustRightInd w:val="0"/>
        <w:spacing w:after="0" w:line="276" w:lineRule="auto"/>
        <w:rPr>
          <w:sz w:val="24"/>
          <w:szCs w:val="24"/>
          <w:lang w:val="en-IE"/>
        </w:rPr>
      </w:pPr>
    </w:p>
    <w:p w14:paraId="1D515906" w14:textId="77777777" w:rsidR="00D415C4" w:rsidRPr="00302570" w:rsidRDefault="00D415C4" w:rsidP="00D415C4">
      <w:pPr>
        <w:autoSpaceDE w:val="0"/>
        <w:autoSpaceDN w:val="0"/>
        <w:adjustRightInd w:val="0"/>
        <w:spacing w:after="0" w:line="276" w:lineRule="auto"/>
        <w:rPr>
          <w:sz w:val="24"/>
          <w:szCs w:val="24"/>
          <w:lang w:val="en-IE"/>
        </w:rPr>
      </w:pPr>
      <w:r>
        <w:rPr>
          <w:sz w:val="24"/>
          <w:szCs w:val="24"/>
          <w:lang w:val="en-IE"/>
        </w:rPr>
        <w:t>I</w:t>
      </w:r>
      <w:r w:rsidR="00302570" w:rsidRPr="00302570">
        <w:rPr>
          <w:sz w:val="24"/>
          <w:szCs w:val="24"/>
          <w:lang w:val="en-IE"/>
        </w:rPr>
        <w:t>t is mandatory that al</w:t>
      </w:r>
      <w:r w:rsidR="007A1C1A">
        <w:rPr>
          <w:sz w:val="24"/>
          <w:szCs w:val="24"/>
          <w:lang w:val="en-IE"/>
        </w:rPr>
        <w:t>l learners requiring RA for these</w:t>
      </w:r>
      <w:r w:rsidR="00302570" w:rsidRPr="00302570">
        <w:rPr>
          <w:sz w:val="24"/>
          <w:szCs w:val="24"/>
          <w:lang w:val="en-IE"/>
        </w:rPr>
        <w:t xml:space="preserve"> exams are notified to the </w:t>
      </w:r>
      <w:r w:rsidR="00F65DFD">
        <w:rPr>
          <w:sz w:val="24"/>
          <w:szCs w:val="24"/>
          <w:lang w:val="en-IE"/>
        </w:rPr>
        <w:t xml:space="preserve">QA Support Service. </w:t>
      </w:r>
      <w:r w:rsidRPr="00302570">
        <w:rPr>
          <w:sz w:val="24"/>
          <w:szCs w:val="24"/>
          <w:lang w:val="en-IE"/>
        </w:rPr>
        <w:t>Failure to notify the Q</w:t>
      </w:r>
      <w:r>
        <w:rPr>
          <w:sz w:val="24"/>
          <w:szCs w:val="24"/>
          <w:lang w:val="en-IE"/>
        </w:rPr>
        <w:t xml:space="preserve">A Support Service </w:t>
      </w:r>
      <w:r w:rsidRPr="00302570">
        <w:rPr>
          <w:sz w:val="24"/>
          <w:szCs w:val="24"/>
          <w:lang w:val="en-IE"/>
        </w:rPr>
        <w:t>of learners requiring RA, means the learner may not sit the exam</w:t>
      </w:r>
      <w:r>
        <w:rPr>
          <w:sz w:val="24"/>
          <w:szCs w:val="24"/>
          <w:lang w:val="en-IE"/>
        </w:rPr>
        <w:t>.</w:t>
      </w:r>
    </w:p>
    <w:p w14:paraId="3ED59876" w14:textId="77777777" w:rsidR="00D415C4" w:rsidRDefault="00D415C4" w:rsidP="00302570">
      <w:pPr>
        <w:autoSpaceDE w:val="0"/>
        <w:autoSpaceDN w:val="0"/>
        <w:adjustRightInd w:val="0"/>
        <w:spacing w:after="0" w:line="276" w:lineRule="auto"/>
        <w:rPr>
          <w:sz w:val="24"/>
          <w:szCs w:val="24"/>
          <w:lang w:val="en-IE"/>
        </w:rPr>
      </w:pPr>
    </w:p>
    <w:p w14:paraId="0A564889" w14:textId="6E5B4792" w:rsidR="00F65DFD" w:rsidRDefault="00F65DFD" w:rsidP="00302570">
      <w:pPr>
        <w:autoSpaceDE w:val="0"/>
        <w:autoSpaceDN w:val="0"/>
        <w:adjustRightInd w:val="0"/>
        <w:spacing w:after="0" w:line="276" w:lineRule="auto"/>
        <w:rPr>
          <w:sz w:val="24"/>
          <w:szCs w:val="24"/>
          <w:lang w:val="en-IE"/>
        </w:rPr>
      </w:pPr>
      <w:r>
        <w:rPr>
          <w:sz w:val="24"/>
          <w:szCs w:val="24"/>
          <w:lang w:val="en-IE"/>
        </w:rPr>
        <w:t xml:space="preserve">QA staff will work </w:t>
      </w:r>
      <w:r w:rsidR="00302570" w:rsidRPr="00302570">
        <w:rPr>
          <w:sz w:val="24"/>
          <w:szCs w:val="24"/>
          <w:lang w:val="en-IE"/>
        </w:rPr>
        <w:t>directl</w:t>
      </w:r>
      <w:r w:rsidR="007A1C1A">
        <w:rPr>
          <w:sz w:val="24"/>
          <w:szCs w:val="24"/>
          <w:lang w:val="en-IE"/>
        </w:rPr>
        <w:t>y with the learner</w:t>
      </w:r>
      <w:r>
        <w:rPr>
          <w:sz w:val="24"/>
          <w:szCs w:val="24"/>
          <w:lang w:val="en-IE"/>
        </w:rPr>
        <w:t>s</w:t>
      </w:r>
      <w:r w:rsidR="007A1C1A">
        <w:rPr>
          <w:sz w:val="24"/>
          <w:szCs w:val="24"/>
          <w:lang w:val="en-IE"/>
        </w:rPr>
        <w:t xml:space="preserve"> to put </w:t>
      </w:r>
      <w:r w:rsidR="00302570" w:rsidRPr="00302570">
        <w:rPr>
          <w:sz w:val="24"/>
          <w:szCs w:val="24"/>
          <w:lang w:val="en-IE"/>
        </w:rPr>
        <w:t xml:space="preserve">appropriate supports in place. </w:t>
      </w:r>
      <w:r>
        <w:rPr>
          <w:sz w:val="24"/>
          <w:szCs w:val="24"/>
          <w:lang w:val="en-IE"/>
        </w:rPr>
        <w:t xml:space="preserve"> </w:t>
      </w:r>
    </w:p>
    <w:p w14:paraId="75A78ED2" w14:textId="77777777" w:rsidR="00F65DFD" w:rsidRDefault="00F65DFD" w:rsidP="00302570">
      <w:pPr>
        <w:autoSpaceDE w:val="0"/>
        <w:autoSpaceDN w:val="0"/>
        <w:adjustRightInd w:val="0"/>
        <w:spacing w:after="0" w:line="276" w:lineRule="auto"/>
        <w:rPr>
          <w:sz w:val="24"/>
          <w:szCs w:val="24"/>
          <w:lang w:val="en-IE"/>
        </w:rPr>
      </w:pPr>
    </w:p>
    <w:p w14:paraId="7980ECF5" w14:textId="194EA797" w:rsidR="004F0FD2" w:rsidRPr="00302570" w:rsidRDefault="004F0FD2" w:rsidP="007E557D">
      <w:pPr>
        <w:autoSpaceDE w:val="0"/>
        <w:autoSpaceDN w:val="0"/>
        <w:adjustRightInd w:val="0"/>
        <w:spacing w:after="0" w:line="276" w:lineRule="auto"/>
        <w:rPr>
          <w:sz w:val="24"/>
          <w:szCs w:val="24"/>
          <w:lang w:val="en-IE"/>
        </w:rPr>
      </w:pPr>
    </w:p>
    <w:p w14:paraId="79800685" w14:textId="52932406" w:rsidR="004F0FD2" w:rsidRDefault="004F0FD2" w:rsidP="007E557D">
      <w:pPr>
        <w:autoSpaceDE w:val="0"/>
        <w:autoSpaceDN w:val="0"/>
        <w:adjustRightInd w:val="0"/>
        <w:spacing w:after="0" w:line="276" w:lineRule="auto"/>
        <w:rPr>
          <w:b/>
          <w:sz w:val="24"/>
          <w:szCs w:val="24"/>
          <w:lang w:val="en-IE"/>
        </w:rPr>
      </w:pPr>
    </w:p>
    <w:p w14:paraId="537010D9" w14:textId="5A9FB618" w:rsidR="008C1436" w:rsidRDefault="008C1436">
      <w:pPr>
        <w:rPr>
          <w:b/>
          <w:sz w:val="24"/>
          <w:szCs w:val="24"/>
          <w:lang w:val="en-IE"/>
        </w:rPr>
      </w:pPr>
      <w:r>
        <w:rPr>
          <w:b/>
          <w:sz w:val="24"/>
          <w:szCs w:val="24"/>
          <w:lang w:val="en-IE"/>
        </w:rPr>
        <w:br w:type="page"/>
      </w:r>
    </w:p>
    <w:p w14:paraId="2B6BE51F" w14:textId="5EBFFBF0" w:rsidR="005D3B7F" w:rsidRPr="00721933" w:rsidRDefault="005D3B7F" w:rsidP="00721933">
      <w:pPr>
        <w:rPr>
          <w:b/>
          <w:color w:val="FF0000"/>
          <w:sz w:val="28"/>
          <w:szCs w:val="24"/>
          <w:lang w:val="en-IE"/>
        </w:rPr>
      </w:pPr>
      <w:r w:rsidRPr="00721933">
        <w:rPr>
          <w:b/>
          <w:color w:val="FF0000"/>
          <w:sz w:val="28"/>
          <w:szCs w:val="24"/>
          <w:lang w:val="en-IE"/>
        </w:rPr>
        <w:lastRenderedPageBreak/>
        <w:t xml:space="preserve">APPENDIX 2: </w:t>
      </w:r>
      <w:r w:rsidR="00F97FF4" w:rsidRPr="00721933">
        <w:rPr>
          <w:b/>
          <w:color w:val="FF0000"/>
          <w:sz w:val="28"/>
          <w:szCs w:val="24"/>
          <w:lang w:val="en-IE"/>
        </w:rPr>
        <w:t xml:space="preserve">LOETB </w:t>
      </w:r>
      <w:r w:rsidRPr="00721933">
        <w:rPr>
          <w:b/>
          <w:color w:val="FF0000"/>
          <w:sz w:val="28"/>
          <w:szCs w:val="24"/>
          <w:lang w:val="en-IE"/>
        </w:rPr>
        <w:t>Guidelines for Readers for QQI assessments*</w:t>
      </w:r>
    </w:p>
    <w:p w14:paraId="65418F22" w14:textId="52CF960B" w:rsidR="005D3B7F" w:rsidRDefault="005D3B7F" w:rsidP="005D3B7F">
      <w:pPr>
        <w:rPr>
          <w:sz w:val="24"/>
          <w:szCs w:val="24"/>
          <w:lang w:val="en-IE"/>
        </w:rPr>
      </w:pPr>
      <w:r w:rsidRPr="00FC594A">
        <w:rPr>
          <w:b/>
          <w:sz w:val="24"/>
          <w:szCs w:val="24"/>
        </w:rPr>
        <w:t>A Reader</w:t>
      </w:r>
      <w:r w:rsidRPr="00FC594A">
        <w:rPr>
          <w:sz w:val="24"/>
          <w:szCs w:val="24"/>
        </w:rPr>
        <w:t xml:space="preserve"> is a person who, on request, will read the ent</w:t>
      </w:r>
      <w:r>
        <w:rPr>
          <w:sz w:val="24"/>
          <w:szCs w:val="24"/>
        </w:rPr>
        <w:t>ire exam, or any part of the exam</w:t>
      </w:r>
      <w:r w:rsidRPr="00FC594A">
        <w:rPr>
          <w:sz w:val="24"/>
          <w:szCs w:val="24"/>
        </w:rPr>
        <w:t xml:space="preserve"> paper to the learner.</w:t>
      </w:r>
      <w:r>
        <w:rPr>
          <w:sz w:val="24"/>
          <w:szCs w:val="24"/>
        </w:rPr>
        <w:t xml:space="preserve"> </w:t>
      </w:r>
      <w:r w:rsidRPr="00717AC7">
        <w:rPr>
          <w:sz w:val="24"/>
          <w:szCs w:val="24"/>
          <w:lang w:val="en-IE"/>
        </w:rPr>
        <w:t xml:space="preserve">A reader may only support one learner at a time and the assessment should take place in a separate room or area. </w:t>
      </w:r>
    </w:p>
    <w:p w14:paraId="46CFBA4C" w14:textId="77777777" w:rsidR="007A1C1A" w:rsidRPr="00717AC7" w:rsidRDefault="007A1C1A" w:rsidP="005D3B7F">
      <w:pPr>
        <w:rPr>
          <w:sz w:val="24"/>
          <w:szCs w:val="24"/>
          <w:lang w:val="en-IE"/>
        </w:rPr>
      </w:pPr>
    </w:p>
    <w:p w14:paraId="1F1CF707" w14:textId="77777777" w:rsidR="005D3B7F" w:rsidRPr="00721933" w:rsidRDefault="005D3B7F" w:rsidP="005D3B7F">
      <w:pPr>
        <w:rPr>
          <w:b/>
          <w:sz w:val="28"/>
          <w:szCs w:val="24"/>
        </w:rPr>
      </w:pPr>
      <w:r w:rsidRPr="00721933">
        <w:rPr>
          <w:b/>
          <w:sz w:val="28"/>
          <w:szCs w:val="24"/>
        </w:rPr>
        <w:t>Guidelines for Readers</w:t>
      </w:r>
    </w:p>
    <w:p w14:paraId="353D7BB2" w14:textId="77777777" w:rsidR="005D3B7F" w:rsidRPr="009C6FEA" w:rsidRDefault="005D3B7F" w:rsidP="005D3B7F">
      <w:pPr>
        <w:rPr>
          <w:b/>
          <w:sz w:val="24"/>
          <w:szCs w:val="24"/>
        </w:rPr>
      </w:pPr>
      <w:r w:rsidRPr="009C6FEA">
        <w:rPr>
          <w:b/>
          <w:sz w:val="24"/>
          <w:szCs w:val="24"/>
        </w:rPr>
        <w:t xml:space="preserve">You must: </w:t>
      </w:r>
    </w:p>
    <w:p w14:paraId="12BF1F54" w14:textId="77777777" w:rsidR="005D3B7F" w:rsidRDefault="005D3B7F" w:rsidP="005D3B7F">
      <w:pPr>
        <w:pStyle w:val="ListParagraph"/>
        <w:numPr>
          <w:ilvl w:val="0"/>
          <w:numId w:val="20"/>
        </w:numPr>
        <w:ind w:left="720"/>
        <w:rPr>
          <w:sz w:val="24"/>
          <w:szCs w:val="24"/>
        </w:rPr>
      </w:pPr>
      <w:r>
        <w:rPr>
          <w:sz w:val="24"/>
          <w:szCs w:val="24"/>
        </w:rPr>
        <w:t xml:space="preserve">Be able </w:t>
      </w:r>
      <w:r w:rsidRPr="00FC594A">
        <w:rPr>
          <w:sz w:val="24"/>
          <w:szCs w:val="24"/>
        </w:rPr>
        <w:t>to read the examination paper in the assessment language.</w:t>
      </w:r>
    </w:p>
    <w:p w14:paraId="49218DD1" w14:textId="77777777" w:rsidR="005D3B7F" w:rsidRPr="009C6FEA" w:rsidRDefault="005D3B7F" w:rsidP="005D3B7F">
      <w:pPr>
        <w:pStyle w:val="ListParagraph"/>
        <w:numPr>
          <w:ilvl w:val="0"/>
          <w:numId w:val="20"/>
        </w:numPr>
        <w:ind w:left="720"/>
        <w:rPr>
          <w:sz w:val="24"/>
          <w:szCs w:val="24"/>
        </w:rPr>
      </w:pPr>
      <w:r>
        <w:rPr>
          <w:sz w:val="24"/>
          <w:szCs w:val="24"/>
        </w:rPr>
        <w:t xml:space="preserve">Read the exam paper, or </w:t>
      </w:r>
      <w:r w:rsidRPr="00FC594A">
        <w:rPr>
          <w:sz w:val="24"/>
          <w:szCs w:val="24"/>
        </w:rPr>
        <w:t>par</w:t>
      </w:r>
      <w:r>
        <w:rPr>
          <w:sz w:val="24"/>
          <w:szCs w:val="24"/>
        </w:rPr>
        <w:t>ts of the paper as often as the learner requests it.</w:t>
      </w:r>
    </w:p>
    <w:p w14:paraId="274A5C86" w14:textId="77777777" w:rsidR="005D3B7F" w:rsidRDefault="005D3B7F" w:rsidP="005D3B7F">
      <w:pPr>
        <w:pStyle w:val="ListParagraph"/>
        <w:numPr>
          <w:ilvl w:val="0"/>
          <w:numId w:val="20"/>
        </w:numPr>
        <w:ind w:left="720"/>
        <w:rPr>
          <w:sz w:val="24"/>
          <w:szCs w:val="24"/>
        </w:rPr>
      </w:pPr>
      <w:r w:rsidRPr="00FC594A">
        <w:rPr>
          <w:sz w:val="24"/>
          <w:szCs w:val="24"/>
        </w:rPr>
        <w:t>Read aloud, speaking in a clear voice and pronounce words correctly</w:t>
      </w:r>
      <w:r>
        <w:rPr>
          <w:sz w:val="24"/>
          <w:szCs w:val="24"/>
        </w:rPr>
        <w:t>.</w:t>
      </w:r>
    </w:p>
    <w:p w14:paraId="6ACC5319" w14:textId="77777777" w:rsidR="005D3B7F" w:rsidRPr="00717AC7" w:rsidRDefault="005D3B7F" w:rsidP="005D3B7F">
      <w:pPr>
        <w:pStyle w:val="ListParagraph"/>
        <w:numPr>
          <w:ilvl w:val="0"/>
          <w:numId w:val="20"/>
        </w:numPr>
        <w:ind w:left="720"/>
        <w:rPr>
          <w:sz w:val="24"/>
          <w:szCs w:val="24"/>
        </w:rPr>
      </w:pPr>
      <w:r w:rsidRPr="00717AC7">
        <w:rPr>
          <w:sz w:val="24"/>
          <w:szCs w:val="24"/>
        </w:rPr>
        <w:t xml:space="preserve">Read each question clearly. Place special emphasis on words printed in boldface, italics or capitals and inform the learner that words are printed that way. </w:t>
      </w:r>
    </w:p>
    <w:p w14:paraId="3B9CDECB" w14:textId="3185EE43" w:rsidR="005D3B7F" w:rsidRPr="00FC594A" w:rsidRDefault="00D415C4" w:rsidP="005D3B7F">
      <w:pPr>
        <w:pStyle w:val="ListParagraph"/>
        <w:numPr>
          <w:ilvl w:val="0"/>
          <w:numId w:val="20"/>
        </w:numPr>
        <w:ind w:left="720"/>
        <w:rPr>
          <w:sz w:val="24"/>
          <w:szCs w:val="24"/>
        </w:rPr>
      </w:pPr>
      <w:r>
        <w:rPr>
          <w:sz w:val="24"/>
          <w:szCs w:val="24"/>
        </w:rPr>
        <w:t>Only s</w:t>
      </w:r>
      <w:r w:rsidR="005D3B7F" w:rsidRPr="00FC594A">
        <w:rPr>
          <w:sz w:val="24"/>
          <w:szCs w:val="24"/>
        </w:rPr>
        <w:t xml:space="preserve">pell </w:t>
      </w:r>
      <w:r>
        <w:rPr>
          <w:sz w:val="24"/>
          <w:szCs w:val="24"/>
        </w:rPr>
        <w:t>w</w:t>
      </w:r>
      <w:r w:rsidR="005D3B7F" w:rsidRPr="00FC594A">
        <w:rPr>
          <w:sz w:val="24"/>
          <w:szCs w:val="24"/>
        </w:rPr>
        <w:t xml:space="preserve">ords </w:t>
      </w:r>
      <w:r>
        <w:rPr>
          <w:sz w:val="24"/>
          <w:szCs w:val="24"/>
        </w:rPr>
        <w:t>that appear in the examination paper.</w:t>
      </w:r>
    </w:p>
    <w:p w14:paraId="0C1BDD34" w14:textId="77777777" w:rsidR="005D3B7F" w:rsidRDefault="005D3B7F" w:rsidP="005D3B7F">
      <w:pPr>
        <w:pStyle w:val="ListParagraph"/>
        <w:numPr>
          <w:ilvl w:val="0"/>
          <w:numId w:val="20"/>
        </w:numPr>
        <w:ind w:left="720"/>
        <w:rPr>
          <w:sz w:val="24"/>
          <w:szCs w:val="24"/>
        </w:rPr>
      </w:pPr>
      <w:r w:rsidRPr="00717AC7">
        <w:rPr>
          <w:sz w:val="24"/>
          <w:szCs w:val="24"/>
        </w:rPr>
        <w:t xml:space="preserve">If, when reading a word that is pronounced like another word with a different spelling, and there is doubt about which word is intended, spell the word for the learner after you have pronounced it. </w:t>
      </w:r>
    </w:p>
    <w:p w14:paraId="2401C3FF" w14:textId="77777777" w:rsidR="005D3B7F" w:rsidRDefault="005D3B7F" w:rsidP="005D3B7F">
      <w:pPr>
        <w:pStyle w:val="ListParagraph"/>
        <w:numPr>
          <w:ilvl w:val="0"/>
          <w:numId w:val="20"/>
        </w:numPr>
        <w:ind w:left="720"/>
        <w:rPr>
          <w:sz w:val="24"/>
          <w:szCs w:val="24"/>
        </w:rPr>
      </w:pPr>
      <w:r>
        <w:rPr>
          <w:sz w:val="24"/>
          <w:szCs w:val="24"/>
        </w:rPr>
        <w:t>P</w:t>
      </w:r>
      <w:r w:rsidRPr="00FC594A">
        <w:rPr>
          <w:sz w:val="24"/>
          <w:szCs w:val="24"/>
        </w:rPr>
        <w:t xml:space="preserve">lace equal </w:t>
      </w:r>
      <w:r>
        <w:rPr>
          <w:sz w:val="24"/>
          <w:szCs w:val="24"/>
        </w:rPr>
        <w:t>stress on each response option in</w:t>
      </w:r>
      <w:r w:rsidRPr="00FC594A">
        <w:rPr>
          <w:sz w:val="24"/>
          <w:szCs w:val="24"/>
        </w:rPr>
        <w:t xml:space="preserve"> the case of multiple-choice questions</w:t>
      </w:r>
      <w:r>
        <w:rPr>
          <w:sz w:val="24"/>
          <w:szCs w:val="24"/>
        </w:rPr>
        <w:t>.</w:t>
      </w:r>
    </w:p>
    <w:p w14:paraId="72C8D8A3" w14:textId="77777777" w:rsidR="005D3B7F" w:rsidRPr="009C6FEA" w:rsidRDefault="005D3B7F" w:rsidP="005D3B7F">
      <w:pPr>
        <w:rPr>
          <w:b/>
          <w:sz w:val="24"/>
          <w:szCs w:val="24"/>
        </w:rPr>
      </w:pPr>
      <w:r w:rsidRPr="009C6FEA">
        <w:rPr>
          <w:b/>
          <w:sz w:val="24"/>
          <w:szCs w:val="24"/>
        </w:rPr>
        <w:t>You must not:</w:t>
      </w:r>
    </w:p>
    <w:p w14:paraId="020D3987" w14:textId="5B3F3999" w:rsidR="00B9218F" w:rsidRPr="00B9218F" w:rsidRDefault="005D3B7F" w:rsidP="00B9218F">
      <w:pPr>
        <w:pStyle w:val="ListParagraph"/>
        <w:numPr>
          <w:ilvl w:val="0"/>
          <w:numId w:val="24"/>
        </w:numPr>
        <w:rPr>
          <w:sz w:val="24"/>
          <w:szCs w:val="24"/>
        </w:rPr>
      </w:pPr>
      <w:r w:rsidRPr="00717AC7">
        <w:rPr>
          <w:sz w:val="24"/>
          <w:szCs w:val="24"/>
        </w:rPr>
        <w:t>G</w:t>
      </w:r>
      <w:r>
        <w:rPr>
          <w:sz w:val="24"/>
          <w:szCs w:val="24"/>
        </w:rPr>
        <w:t xml:space="preserve">ive, or change </w:t>
      </w:r>
      <w:r w:rsidRPr="00717AC7">
        <w:rPr>
          <w:sz w:val="24"/>
          <w:szCs w:val="24"/>
        </w:rPr>
        <w:t>the meanings of words</w:t>
      </w:r>
      <w:r w:rsidR="00D415C4">
        <w:rPr>
          <w:sz w:val="24"/>
          <w:szCs w:val="24"/>
        </w:rPr>
        <w:t>, or expand on what is written in the exam paper.</w:t>
      </w:r>
    </w:p>
    <w:p w14:paraId="14077751" w14:textId="3106397D" w:rsidR="005D3B7F" w:rsidRPr="00717AC7" w:rsidRDefault="005D3B7F" w:rsidP="005D3B7F">
      <w:pPr>
        <w:pStyle w:val="ListParagraph"/>
        <w:numPr>
          <w:ilvl w:val="0"/>
          <w:numId w:val="24"/>
        </w:numPr>
        <w:rPr>
          <w:sz w:val="24"/>
          <w:szCs w:val="24"/>
        </w:rPr>
      </w:pPr>
      <w:r>
        <w:rPr>
          <w:sz w:val="24"/>
          <w:szCs w:val="24"/>
        </w:rPr>
        <w:t>Provide an interpretation</w:t>
      </w:r>
      <w:r w:rsidR="00B9218F">
        <w:rPr>
          <w:sz w:val="24"/>
          <w:szCs w:val="24"/>
        </w:rPr>
        <w:t>,</w:t>
      </w:r>
      <w:r>
        <w:rPr>
          <w:sz w:val="24"/>
          <w:szCs w:val="24"/>
        </w:rPr>
        <w:t xml:space="preserve"> or </w:t>
      </w:r>
      <w:r w:rsidRPr="00FC594A">
        <w:rPr>
          <w:sz w:val="24"/>
          <w:szCs w:val="24"/>
        </w:rPr>
        <w:t>add any additional information</w:t>
      </w:r>
      <w:r w:rsidR="00D415C4">
        <w:rPr>
          <w:sz w:val="24"/>
          <w:szCs w:val="24"/>
        </w:rPr>
        <w:t xml:space="preserve"> beyond what is written in the exam paper</w:t>
      </w:r>
    </w:p>
    <w:p w14:paraId="7D7908D5" w14:textId="77777777" w:rsidR="005D3B7F" w:rsidRPr="00717AC7" w:rsidRDefault="005D3B7F" w:rsidP="005D3B7F">
      <w:pPr>
        <w:pStyle w:val="ListParagraph"/>
        <w:numPr>
          <w:ilvl w:val="0"/>
          <w:numId w:val="24"/>
        </w:numPr>
        <w:rPr>
          <w:sz w:val="24"/>
          <w:szCs w:val="24"/>
        </w:rPr>
      </w:pPr>
      <w:r w:rsidRPr="00717AC7">
        <w:rPr>
          <w:sz w:val="24"/>
          <w:szCs w:val="24"/>
        </w:rPr>
        <w:t>Suggest</w:t>
      </w:r>
      <w:r>
        <w:rPr>
          <w:sz w:val="24"/>
          <w:szCs w:val="24"/>
        </w:rPr>
        <w:t>,</w:t>
      </w:r>
      <w:r w:rsidRPr="00717AC7">
        <w:rPr>
          <w:sz w:val="24"/>
          <w:szCs w:val="24"/>
        </w:rPr>
        <w:t xml:space="preserve"> or choose parts of the paper for repetition without the learner’s direction. </w:t>
      </w:r>
    </w:p>
    <w:p w14:paraId="2754CC3D" w14:textId="77777777" w:rsidR="005D3B7F" w:rsidRPr="00717AC7" w:rsidRDefault="005D3B7F" w:rsidP="005D3B7F">
      <w:pPr>
        <w:pStyle w:val="ListParagraph"/>
        <w:numPr>
          <w:ilvl w:val="0"/>
          <w:numId w:val="24"/>
        </w:numPr>
        <w:rPr>
          <w:sz w:val="24"/>
          <w:szCs w:val="24"/>
        </w:rPr>
      </w:pPr>
      <w:r w:rsidRPr="00717AC7">
        <w:rPr>
          <w:sz w:val="24"/>
          <w:szCs w:val="24"/>
        </w:rPr>
        <w:t>Advise the learner which questions to do, when to move on to the next question, or the order in which questions should be answered.</w:t>
      </w:r>
    </w:p>
    <w:p w14:paraId="65DD0472" w14:textId="33A43833" w:rsidR="005D3B7F" w:rsidRPr="00717AC7" w:rsidRDefault="005D3B7F" w:rsidP="005D3B7F">
      <w:pPr>
        <w:pStyle w:val="ListParagraph"/>
        <w:numPr>
          <w:ilvl w:val="0"/>
          <w:numId w:val="24"/>
        </w:numPr>
        <w:rPr>
          <w:sz w:val="24"/>
          <w:szCs w:val="24"/>
        </w:rPr>
      </w:pPr>
      <w:r w:rsidRPr="00717AC7">
        <w:rPr>
          <w:sz w:val="24"/>
          <w:szCs w:val="24"/>
        </w:rPr>
        <w:t xml:space="preserve">Try to solve the problems or determine </w:t>
      </w:r>
      <w:r w:rsidR="00B9218F">
        <w:rPr>
          <w:sz w:val="24"/>
          <w:szCs w:val="24"/>
        </w:rPr>
        <w:t>the correct answers as you read. Do</w:t>
      </w:r>
      <w:r w:rsidRPr="00717AC7">
        <w:rPr>
          <w:sz w:val="24"/>
          <w:szCs w:val="24"/>
        </w:rPr>
        <w:t xml:space="preserve">ing so may result in an unconscious pause or change in inflection that could be misleading or disconcerting to the learner. </w:t>
      </w:r>
    </w:p>
    <w:p w14:paraId="6B007B87" w14:textId="77777777" w:rsidR="005D3B7F" w:rsidRDefault="005D3B7F" w:rsidP="005D3B7F">
      <w:pPr>
        <w:pStyle w:val="ListParagraph"/>
        <w:numPr>
          <w:ilvl w:val="0"/>
          <w:numId w:val="24"/>
        </w:numPr>
        <w:rPr>
          <w:sz w:val="24"/>
          <w:szCs w:val="24"/>
        </w:rPr>
      </w:pPr>
      <w:r w:rsidRPr="00717AC7">
        <w:rPr>
          <w:sz w:val="24"/>
          <w:szCs w:val="24"/>
        </w:rPr>
        <w:t xml:space="preserve">Place your own emphasis on words not emphasised in the examination paper. </w:t>
      </w:r>
    </w:p>
    <w:p w14:paraId="06067CA3" w14:textId="2C44E4C3" w:rsidR="005D3B7F" w:rsidRDefault="005D3B7F" w:rsidP="005D3B7F">
      <w:pPr>
        <w:rPr>
          <w:b/>
          <w:sz w:val="24"/>
          <w:szCs w:val="24"/>
        </w:rPr>
      </w:pPr>
    </w:p>
    <w:p w14:paraId="6A08E39B" w14:textId="4133AE4B" w:rsidR="00721933" w:rsidRPr="00721933" w:rsidRDefault="00721933" w:rsidP="005D3B7F">
      <w:pPr>
        <w:rPr>
          <w:b/>
        </w:rPr>
      </w:pPr>
      <w:r>
        <w:rPr>
          <w:b/>
        </w:rPr>
        <w:t>*</w:t>
      </w:r>
      <w:r w:rsidR="00FE4FFA">
        <w:rPr>
          <w:b/>
        </w:rPr>
        <w:t>Guidelines</w:t>
      </w:r>
      <w:r>
        <w:rPr>
          <w:b/>
        </w:rPr>
        <w:t xml:space="preserve"> </w:t>
      </w:r>
      <w:r w:rsidRPr="004F0FD2">
        <w:rPr>
          <w:b/>
        </w:rPr>
        <w:t>adapted from State Exams Commission, (2018).</w:t>
      </w:r>
      <w:r w:rsidRPr="004F0FD2">
        <w:rPr>
          <w:b/>
          <w:i/>
        </w:rPr>
        <w:t xml:space="preserve"> Reasonable Accommodations at the 2018 Certificate Examinations, Implementing Access Arrangements during the Written Examinations</w:t>
      </w:r>
      <w:r w:rsidRPr="004F0FD2">
        <w:rPr>
          <w:b/>
        </w:rPr>
        <w:t xml:space="preserve">. Athlone. </w:t>
      </w:r>
      <w:hyperlink r:id="rId12" w:history="1">
        <w:r w:rsidRPr="004F0FD2">
          <w:rPr>
            <w:rStyle w:val="Hyperlink"/>
            <w:b/>
          </w:rPr>
          <w:t>https://www.examinations.ie/schools/cs_view.php?q=7dcefd8554ec84824778f3fdb7374965e0d2dfcf</w:t>
        </w:r>
      </w:hyperlink>
      <w:r w:rsidRPr="004F0FD2">
        <w:rPr>
          <w:b/>
        </w:rPr>
        <w:t xml:space="preserve">   [Accessed 7/09/2020]</w:t>
      </w:r>
    </w:p>
    <w:p w14:paraId="01CED5CD" w14:textId="77777777" w:rsidR="00721933" w:rsidRDefault="00284243" w:rsidP="00721933">
      <w:pPr>
        <w:rPr>
          <w:sz w:val="24"/>
          <w:szCs w:val="24"/>
        </w:rPr>
      </w:pPr>
      <w:r>
        <w:rPr>
          <w:sz w:val="24"/>
          <w:szCs w:val="24"/>
        </w:rPr>
        <w:br w:type="page"/>
      </w:r>
    </w:p>
    <w:p w14:paraId="2C1E2537" w14:textId="49DACDA8" w:rsidR="00721933" w:rsidRPr="00721933" w:rsidRDefault="00721933" w:rsidP="00721933">
      <w:pPr>
        <w:rPr>
          <w:b/>
          <w:color w:val="FF0000"/>
          <w:sz w:val="28"/>
          <w:szCs w:val="24"/>
          <w:lang w:val="en-IE"/>
        </w:rPr>
      </w:pPr>
      <w:r w:rsidRPr="00721933">
        <w:rPr>
          <w:b/>
          <w:color w:val="FF0000"/>
          <w:sz w:val="28"/>
          <w:szCs w:val="24"/>
          <w:lang w:val="en-IE"/>
        </w:rPr>
        <w:lastRenderedPageBreak/>
        <w:t xml:space="preserve">APPENDIX 3: </w:t>
      </w:r>
      <w:r w:rsidR="00F97FF4" w:rsidRPr="00721933">
        <w:rPr>
          <w:b/>
          <w:color w:val="FF0000"/>
          <w:sz w:val="28"/>
          <w:szCs w:val="24"/>
          <w:lang w:val="en-IE"/>
        </w:rPr>
        <w:t xml:space="preserve">LOETB </w:t>
      </w:r>
      <w:r w:rsidRPr="00721933">
        <w:rPr>
          <w:b/>
          <w:color w:val="FF0000"/>
          <w:sz w:val="28"/>
          <w:szCs w:val="24"/>
          <w:lang w:val="en-IE"/>
        </w:rPr>
        <w:t>Guidelines for Scribes for QQI assessments*</w:t>
      </w:r>
    </w:p>
    <w:p w14:paraId="1B866BE6" w14:textId="0A9D80A2" w:rsidR="00721933" w:rsidRDefault="00721933" w:rsidP="00721933">
      <w:pPr>
        <w:rPr>
          <w:sz w:val="24"/>
          <w:szCs w:val="24"/>
          <w:lang w:val="en-IE"/>
        </w:rPr>
      </w:pPr>
      <w:r w:rsidRPr="00FC594A">
        <w:rPr>
          <w:b/>
          <w:sz w:val="24"/>
          <w:szCs w:val="24"/>
        </w:rPr>
        <w:t xml:space="preserve">A </w:t>
      </w:r>
      <w:r>
        <w:rPr>
          <w:b/>
          <w:sz w:val="24"/>
          <w:szCs w:val="24"/>
        </w:rPr>
        <w:t>S</w:t>
      </w:r>
      <w:r w:rsidRPr="00FC594A">
        <w:rPr>
          <w:b/>
          <w:sz w:val="24"/>
          <w:szCs w:val="24"/>
        </w:rPr>
        <w:t>cribe</w:t>
      </w:r>
      <w:r>
        <w:rPr>
          <w:sz w:val="24"/>
          <w:szCs w:val="24"/>
        </w:rPr>
        <w:t xml:space="preserve"> is a person </w:t>
      </w:r>
      <w:r w:rsidR="00D415C4" w:rsidRPr="00FC594A">
        <w:rPr>
          <w:sz w:val="24"/>
          <w:szCs w:val="24"/>
        </w:rPr>
        <w:t>who will write the answers dictated by the learner</w:t>
      </w:r>
      <w:r w:rsidR="00D415C4">
        <w:rPr>
          <w:sz w:val="24"/>
          <w:szCs w:val="24"/>
        </w:rPr>
        <w:t xml:space="preserve"> </w:t>
      </w:r>
      <w:r>
        <w:rPr>
          <w:sz w:val="24"/>
          <w:szCs w:val="24"/>
        </w:rPr>
        <w:t xml:space="preserve">in an exam. </w:t>
      </w:r>
      <w:r>
        <w:rPr>
          <w:sz w:val="24"/>
          <w:szCs w:val="24"/>
          <w:lang w:val="en-IE"/>
        </w:rPr>
        <w:t>A scribe</w:t>
      </w:r>
      <w:r w:rsidRPr="00717AC7">
        <w:rPr>
          <w:sz w:val="24"/>
          <w:szCs w:val="24"/>
          <w:lang w:val="en-IE"/>
        </w:rPr>
        <w:t xml:space="preserve"> may only support one learner at a time and the assessment should take place in a separate room or area. These guidelines also apply to online exams.</w:t>
      </w:r>
    </w:p>
    <w:p w14:paraId="0C35F758" w14:textId="76A39AAE" w:rsidR="00B9218F" w:rsidRPr="00253877" w:rsidRDefault="00D415C4" w:rsidP="00721933">
      <w:pPr>
        <w:rPr>
          <w:color w:val="FF0000"/>
          <w:sz w:val="24"/>
          <w:szCs w:val="24"/>
        </w:rPr>
      </w:pPr>
      <w:r w:rsidRPr="00253877">
        <w:rPr>
          <w:color w:val="FF0000"/>
          <w:sz w:val="24"/>
          <w:szCs w:val="24"/>
        </w:rPr>
        <w:t xml:space="preserve">Please check that the learner has </w:t>
      </w:r>
      <w:r w:rsidR="00253877" w:rsidRPr="00253877">
        <w:rPr>
          <w:color w:val="FF0000"/>
          <w:sz w:val="24"/>
          <w:szCs w:val="24"/>
        </w:rPr>
        <w:t xml:space="preserve">applied for and </w:t>
      </w:r>
      <w:r w:rsidRPr="00253877">
        <w:rPr>
          <w:color w:val="FF0000"/>
          <w:sz w:val="24"/>
          <w:szCs w:val="24"/>
        </w:rPr>
        <w:t xml:space="preserve">been awarded </w:t>
      </w:r>
      <w:r w:rsidR="00B9218F" w:rsidRPr="00253877">
        <w:rPr>
          <w:color w:val="FF0000"/>
          <w:sz w:val="24"/>
          <w:szCs w:val="24"/>
        </w:rPr>
        <w:t xml:space="preserve">extra time in order to allow sufficient time for the dictation and </w:t>
      </w:r>
      <w:r w:rsidR="00465E67" w:rsidRPr="00253877">
        <w:rPr>
          <w:color w:val="FF0000"/>
          <w:sz w:val="24"/>
          <w:szCs w:val="24"/>
        </w:rPr>
        <w:t>transcription of their</w:t>
      </w:r>
      <w:r w:rsidR="00B9218F" w:rsidRPr="00253877">
        <w:rPr>
          <w:color w:val="FF0000"/>
          <w:sz w:val="24"/>
          <w:szCs w:val="24"/>
        </w:rPr>
        <w:t xml:space="preserve"> answers.</w:t>
      </w:r>
      <w:r w:rsidR="00253877">
        <w:rPr>
          <w:color w:val="FF0000"/>
          <w:sz w:val="24"/>
          <w:szCs w:val="24"/>
        </w:rPr>
        <w:t xml:space="preserve"> (See Extra Time, p.10 below)</w:t>
      </w:r>
    </w:p>
    <w:p w14:paraId="6EE40554" w14:textId="77777777" w:rsidR="00B9218F" w:rsidRPr="007A2CD3" w:rsidRDefault="00B9218F" w:rsidP="00721933">
      <w:pPr>
        <w:rPr>
          <w:i/>
          <w:color w:val="FF0000"/>
          <w:sz w:val="24"/>
          <w:szCs w:val="24"/>
        </w:rPr>
      </w:pPr>
    </w:p>
    <w:p w14:paraId="2DFB59F6" w14:textId="74C12458" w:rsidR="00721933" w:rsidRPr="00721933" w:rsidRDefault="00721933" w:rsidP="00721933">
      <w:pPr>
        <w:rPr>
          <w:b/>
          <w:sz w:val="28"/>
          <w:szCs w:val="24"/>
        </w:rPr>
      </w:pPr>
      <w:r w:rsidRPr="00721933">
        <w:rPr>
          <w:b/>
          <w:sz w:val="28"/>
          <w:szCs w:val="24"/>
        </w:rPr>
        <w:t>Guidelines for Scribes</w:t>
      </w:r>
    </w:p>
    <w:p w14:paraId="1EB70970" w14:textId="77777777" w:rsidR="00721933" w:rsidRPr="008776D9" w:rsidRDefault="00721933" w:rsidP="00721933">
      <w:pPr>
        <w:rPr>
          <w:b/>
          <w:sz w:val="24"/>
          <w:szCs w:val="24"/>
        </w:rPr>
      </w:pPr>
      <w:r w:rsidRPr="008776D9">
        <w:rPr>
          <w:b/>
          <w:sz w:val="24"/>
          <w:szCs w:val="24"/>
        </w:rPr>
        <w:t xml:space="preserve">You must: </w:t>
      </w:r>
    </w:p>
    <w:p w14:paraId="6EF1C3B5" w14:textId="05093830" w:rsidR="00721933" w:rsidRDefault="00721933" w:rsidP="00721933">
      <w:pPr>
        <w:pStyle w:val="ListParagraph"/>
        <w:numPr>
          <w:ilvl w:val="0"/>
          <w:numId w:val="21"/>
        </w:numPr>
        <w:ind w:left="720"/>
        <w:rPr>
          <w:sz w:val="24"/>
          <w:szCs w:val="24"/>
        </w:rPr>
      </w:pPr>
      <w:r>
        <w:rPr>
          <w:sz w:val="24"/>
          <w:szCs w:val="24"/>
        </w:rPr>
        <w:t>Be able to write</w:t>
      </w:r>
      <w:r w:rsidR="00B9218F">
        <w:rPr>
          <w:sz w:val="24"/>
          <w:szCs w:val="24"/>
        </w:rPr>
        <w:t>,</w:t>
      </w:r>
      <w:r>
        <w:rPr>
          <w:sz w:val="24"/>
          <w:szCs w:val="24"/>
        </w:rPr>
        <w:t xml:space="preserve"> or type clearly</w:t>
      </w:r>
      <w:r w:rsidRPr="00FC594A">
        <w:rPr>
          <w:sz w:val="24"/>
          <w:szCs w:val="24"/>
        </w:rPr>
        <w:t xml:space="preserve"> in </w:t>
      </w:r>
      <w:r>
        <w:rPr>
          <w:sz w:val="24"/>
          <w:szCs w:val="24"/>
        </w:rPr>
        <w:t>the language of the assessment.</w:t>
      </w:r>
    </w:p>
    <w:p w14:paraId="4BEDF588" w14:textId="77777777" w:rsidR="00721933" w:rsidRPr="009C6FEA" w:rsidRDefault="00721933" w:rsidP="00721933">
      <w:pPr>
        <w:pStyle w:val="ListParagraph"/>
        <w:numPr>
          <w:ilvl w:val="0"/>
          <w:numId w:val="21"/>
        </w:numPr>
        <w:ind w:left="720"/>
        <w:rPr>
          <w:sz w:val="24"/>
          <w:szCs w:val="24"/>
        </w:rPr>
      </w:pPr>
      <w:r>
        <w:rPr>
          <w:sz w:val="24"/>
          <w:szCs w:val="24"/>
        </w:rPr>
        <w:t>Be</w:t>
      </w:r>
      <w:r w:rsidRPr="009C6FEA">
        <w:rPr>
          <w:sz w:val="24"/>
          <w:szCs w:val="24"/>
        </w:rPr>
        <w:t xml:space="preserve"> familiar with the symbols used in </w:t>
      </w:r>
      <w:r>
        <w:rPr>
          <w:sz w:val="24"/>
          <w:szCs w:val="24"/>
        </w:rPr>
        <w:t>Maths or Science when scribing for these subjects</w:t>
      </w:r>
      <w:r w:rsidRPr="009C6FEA">
        <w:rPr>
          <w:sz w:val="24"/>
          <w:szCs w:val="24"/>
        </w:rPr>
        <w:t xml:space="preserve">. </w:t>
      </w:r>
    </w:p>
    <w:p w14:paraId="02F14923" w14:textId="77777777" w:rsidR="00721933" w:rsidRPr="008776D9" w:rsidRDefault="00721933" w:rsidP="00721933">
      <w:pPr>
        <w:pStyle w:val="ListParagraph"/>
        <w:numPr>
          <w:ilvl w:val="0"/>
          <w:numId w:val="21"/>
        </w:numPr>
        <w:ind w:left="720"/>
        <w:rPr>
          <w:sz w:val="24"/>
          <w:szCs w:val="24"/>
        </w:rPr>
      </w:pPr>
      <w:r>
        <w:rPr>
          <w:sz w:val="24"/>
          <w:szCs w:val="24"/>
        </w:rPr>
        <w:t>W</w:t>
      </w:r>
      <w:r w:rsidRPr="008776D9">
        <w:rPr>
          <w:sz w:val="24"/>
          <w:szCs w:val="24"/>
        </w:rPr>
        <w:t>rite down</w:t>
      </w:r>
      <w:r>
        <w:rPr>
          <w:sz w:val="24"/>
          <w:szCs w:val="24"/>
        </w:rPr>
        <w:t xml:space="preserve">, </w:t>
      </w:r>
      <w:r w:rsidRPr="008776D9">
        <w:rPr>
          <w:sz w:val="24"/>
          <w:szCs w:val="24"/>
        </w:rPr>
        <w:t>or type</w:t>
      </w:r>
      <w:r>
        <w:rPr>
          <w:sz w:val="24"/>
          <w:szCs w:val="24"/>
        </w:rPr>
        <w:t xml:space="preserve">, </w:t>
      </w:r>
      <w:r w:rsidRPr="008776D9">
        <w:rPr>
          <w:sz w:val="24"/>
          <w:szCs w:val="24"/>
        </w:rPr>
        <w:t xml:space="preserve">answers exactly as they are dictated. </w:t>
      </w:r>
    </w:p>
    <w:p w14:paraId="7D8F7850" w14:textId="751E2A69" w:rsidR="00721933" w:rsidRDefault="00721933" w:rsidP="00721933">
      <w:pPr>
        <w:pStyle w:val="ListParagraph"/>
        <w:numPr>
          <w:ilvl w:val="0"/>
          <w:numId w:val="21"/>
        </w:numPr>
        <w:ind w:left="720"/>
        <w:rPr>
          <w:sz w:val="24"/>
          <w:szCs w:val="24"/>
        </w:rPr>
      </w:pPr>
      <w:r w:rsidRPr="001A1DCB">
        <w:rPr>
          <w:sz w:val="24"/>
          <w:szCs w:val="24"/>
        </w:rPr>
        <w:t>Read back the le</w:t>
      </w:r>
      <w:r>
        <w:rPr>
          <w:sz w:val="24"/>
          <w:szCs w:val="24"/>
        </w:rPr>
        <w:t>arner’s responses as requested.</w:t>
      </w:r>
    </w:p>
    <w:p w14:paraId="214E0205" w14:textId="3D195504" w:rsidR="005E6A24" w:rsidRPr="00D415C4" w:rsidRDefault="00D415C4" w:rsidP="00D415C4">
      <w:pPr>
        <w:rPr>
          <w:sz w:val="24"/>
          <w:szCs w:val="24"/>
        </w:rPr>
      </w:pPr>
      <w:r>
        <w:rPr>
          <w:sz w:val="24"/>
          <w:szCs w:val="24"/>
        </w:rPr>
        <w:t xml:space="preserve">If required, you can use </w:t>
      </w:r>
      <w:r w:rsidR="005E6A24" w:rsidRPr="00D415C4">
        <w:rPr>
          <w:sz w:val="24"/>
          <w:szCs w:val="24"/>
        </w:rPr>
        <w:t>a dictionary to check your spelling only.</w:t>
      </w:r>
    </w:p>
    <w:p w14:paraId="0407828A" w14:textId="29907AA1" w:rsidR="00721933" w:rsidRPr="008776D9" w:rsidRDefault="00721933" w:rsidP="00721933">
      <w:pPr>
        <w:rPr>
          <w:b/>
          <w:sz w:val="24"/>
          <w:szCs w:val="24"/>
        </w:rPr>
      </w:pPr>
      <w:r w:rsidRPr="008776D9">
        <w:rPr>
          <w:b/>
          <w:sz w:val="24"/>
          <w:szCs w:val="24"/>
        </w:rPr>
        <w:t>You must not</w:t>
      </w:r>
    </w:p>
    <w:p w14:paraId="01724ADF" w14:textId="77777777" w:rsidR="00D415C4" w:rsidRPr="00D415C4" w:rsidRDefault="00D415C4" w:rsidP="00D415C4">
      <w:pPr>
        <w:pStyle w:val="ListParagraph"/>
        <w:numPr>
          <w:ilvl w:val="0"/>
          <w:numId w:val="25"/>
        </w:numPr>
        <w:rPr>
          <w:sz w:val="24"/>
          <w:szCs w:val="24"/>
        </w:rPr>
      </w:pPr>
      <w:r w:rsidRPr="00D415C4">
        <w:rPr>
          <w:sz w:val="24"/>
          <w:szCs w:val="24"/>
        </w:rPr>
        <w:t>Advise the learner which questions to do, when to move on to the next question, or the order in which questions should be answered.</w:t>
      </w:r>
    </w:p>
    <w:p w14:paraId="13E6EFAC" w14:textId="4255825A" w:rsidR="00721933" w:rsidRDefault="00D415C4" w:rsidP="00721933">
      <w:pPr>
        <w:pStyle w:val="ListParagraph"/>
        <w:numPr>
          <w:ilvl w:val="0"/>
          <w:numId w:val="25"/>
        </w:numPr>
        <w:rPr>
          <w:sz w:val="24"/>
          <w:szCs w:val="24"/>
        </w:rPr>
      </w:pPr>
      <w:r>
        <w:rPr>
          <w:sz w:val="24"/>
          <w:szCs w:val="24"/>
        </w:rPr>
        <w:t>P</w:t>
      </w:r>
      <w:r w:rsidR="00721933" w:rsidRPr="008776D9">
        <w:rPr>
          <w:sz w:val="24"/>
          <w:szCs w:val="24"/>
        </w:rPr>
        <w:t>rovide an interpretation of any part of the exam paper</w:t>
      </w:r>
      <w:r w:rsidR="00721933">
        <w:rPr>
          <w:sz w:val="24"/>
          <w:szCs w:val="24"/>
        </w:rPr>
        <w:t>.</w:t>
      </w:r>
    </w:p>
    <w:p w14:paraId="47F1E198" w14:textId="77777777" w:rsidR="00FE4FFA" w:rsidRPr="008776D9" w:rsidRDefault="00FE4FFA" w:rsidP="00FE4FFA">
      <w:pPr>
        <w:pStyle w:val="ListParagraph"/>
        <w:numPr>
          <w:ilvl w:val="0"/>
          <w:numId w:val="25"/>
        </w:numPr>
        <w:rPr>
          <w:sz w:val="24"/>
          <w:szCs w:val="24"/>
        </w:rPr>
      </w:pPr>
      <w:r w:rsidRPr="008776D9">
        <w:rPr>
          <w:sz w:val="24"/>
          <w:szCs w:val="24"/>
        </w:rPr>
        <w:t xml:space="preserve">Produce sketches and/or drawings in any question. </w:t>
      </w:r>
    </w:p>
    <w:p w14:paraId="5D9C509F" w14:textId="11FE5B03" w:rsidR="00F42696" w:rsidRPr="00465E67" w:rsidRDefault="00721933" w:rsidP="00721933">
      <w:pPr>
        <w:pStyle w:val="ListParagraph"/>
        <w:numPr>
          <w:ilvl w:val="0"/>
          <w:numId w:val="25"/>
        </w:numPr>
        <w:rPr>
          <w:sz w:val="24"/>
          <w:szCs w:val="24"/>
        </w:rPr>
      </w:pPr>
      <w:r w:rsidRPr="008776D9">
        <w:rPr>
          <w:sz w:val="24"/>
          <w:szCs w:val="24"/>
        </w:rPr>
        <w:t>Provide any other form of assistance to the learner in relation to the content of the exam paper, or the subject of the exam</w:t>
      </w:r>
      <w:r>
        <w:rPr>
          <w:sz w:val="24"/>
          <w:szCs w:val="24"/>
        </w:rPr>
        <w:t>.</w:t>
      </w:r>
    </w:p>
    <w:p w14:paraId="338583DA" w14:textId="643D584A" w:rsidR="00FE4FFA" w:rsidRDefault="004F0FD2" w:rsidP="00721933">
      <w:pPr>
        <w:rPr>
          <w:b/>
        </w:rPr>
      </w:pPr>
      <w:r>
        <w:rPr>
          <w:b/>
        </w:rPr>
        <w:t>*</w:t>
      </w:r>
      <w:r w:rsidR="00DD4E7C" w:rsidRPr="004F0FD2">
        <w:rPr>
          <w:b/>
        </w:rPr>
        <w:t>Guidelines adapted from State Exams Commission, (2018).</w:t>
      </w:r>
      <w:r w:rsidR="00DD4E7C" w:rsidRPr="004F0FD2">
        <w:rPr>
          <w:b/>
          <w:i/>
        </w:rPr>
        <w:t xml:space="preserve"> Reasonable Accommodations at the 2018 Certificate Examinations, Implementing Access Arrangements during the Written Examinations</w:t>
      </w:r>
      <w:r w:rsidR="00DD4E7C" w:rsidRPr="004F0FD2">
        <w:rPr>
          <w:b/>
        </w:rPr>
        <w:t xml:space="preserve">. Athlone. </w:t>
      </w:r>
      <w:hyperlink r:id="rId13" w:history="1">
        <w:r w:rsidR="00DD4E7C" w:rsidRPr="004F0FD2">
          <w:rPr>
            <w:rStyle w:val="Hyperlink"/>
            <w:b/>
          </w:rPr>
          <w:t>https://www.examinations.ie/schools/cs_view.php?q=7dcefd8554ec84824778f3fdb7374965e0d2dfcf</w:t>
        </w:r>
      </w:hyperlink>
      <w:r w:rsidR="00DD4E7C" w:rsidRPr="004F0FD2">
        <w:rPr>
          <w:b/>
        </w:rPr>
        <w:t xml:space="preserve">   [Accessed 7/09/2020]</w:t>
      </w:r>
    </w:p>
    <w:p w14:paraId="2071099E" w14:textId="77777777" w:rsidR="00FE4FFA" w:rsidRDefault="00FE4FFA">
      <w:pPr>
        <w:rPr>
          <w:b/>
        </w:rPr>
      </w:pPr>
      <w:r>
        <w:rPr>
          <w:b/>
        </w:rPr>
        <w:br w:type="page"/>
      </w:r>
    </w:p>
    <w:p w14:paraId="431BEBC0" w14:textId="77777777" w:rsidR="00FE4FFA" w:rsidRDefault="00FE4FFA" w:rsidP="007E557D">
      <w:pPr>
        <w:autoSpaceDE w:val="0"/>
        <w:autoSpaceDN w:val="0"/>
        <w:adjustRightInd w:val="0"/>
        <w:spacing w:after="0" w:line="276" w:lineRule="auto"/>
        <w:rPr>
          <w:b/>
          <w:bCs/>
          <w:sz w:val="28"/>
          <w:szCs w:val="24"/>
          <w:lang w:val="en-IE"/>
        </w:rPr>
      </w:pPr>
    </w:p>
    <w:p w14:paraId="220CE3F5" w14:textId="3F232A56" w:rsidR="00E33C8B" w:rsidRPr="00721933" w:rsidRDefault="00943BA2" w:rsidP="007E557D">
      <w:pPr>
        <w:autoSpaceDE w:val="0"/>
        <w:autoSpaceDN w:val="0"/>
        <w:adjustRightInd w:val="0"/>
        <w:spacing w:after="0" w:line="276" w:lineRule="auto"/>
        <w:rPr>
          <w:b/>
          <w:bCs/>
          <w:sz w:val="28"/>
          <w:szCs w:val="24"/>
          <w:lang w:val="en-IE"/>
        </w:rPr>
      </w:pPr>
      <w:r w:rsidRPr="00721933">
        <w:rPr>
          <w:b/>
          <w:bCs/>
          <w:sz w:val="28"/>
          <w:szCs w:val="24"/>
          <w:lang w:val="en-IE"/>
        </w:rPr>
        <w:t xml:space="preserve">Appendix </w:t>
      </w:r>
      <w:r w:rsidR="004F0FD2" w:rsidRPr="00721933">
        <w:rPr>
          <w:b/>
          <w:bCs/>
          <w:sz w:val="28"/>
          <w:szCs w:val="24"/>
          <w:lang w:val="en-IE"/>
        </w:rPr>
        <w:t xml:space="preserve">4: </w:t>
      </w:r>
      <w:r w:rsidR="009456F8" w:rsidRPr="00721933">
        <w:rPr>
          <w:b/>
          <w:bCs/>
          <w:sz w:val="28"/>
          <w:szCs w:val="24"/>
          <w:lang w:val="en-IE"/>
        </w:rPr>
        <w:t xml:space="preserve">Possible adaptations for Reasonable Accommodation in Assessment. </w:t>
      </w:r>
    </w:p>
    <w:p w14:paraId="558753FC" w14:textId="77777777" w:rsidR="009456F8" w:rsidRPr="007E557D" w:rsidRDefault="009456F8" w:rsidP="007E557D">
      <w:pPr>
        <w:autoSpaceDE w:val="0"/>
        <w:autoSpaceDN w:val="0"/>
        <w:adjustRightInd w:val="0"/>
        <w:spacing w:after="0" w:line="276" w:lineRule="auto"/>
        <w:rPr>
          <w:b/>
          <w:sz w:val="24"/>
          <w:szCs w:val="24"/>
          <w:lang w:val="en-IE"/>
        </w:rPr>
      </w:pPr>
    </w:p>
    <w:p w14:paraId="6391EC6B" w14:textId="77777777" w:rsidR="00E33C8B" w:rsidRPr="007E557D" w:rsidRDefault="00E33C8B" w:rsidP="007E557D">
      <w:pPr>
        <w:autoSpaceDE w:val="0"/>
        <w:autoSpaceDN w:val="0"/>
        <w:adjustRightInd w:val="0"/>
        <w:spacing w:after="0" w:line="276" w:lineRule="auto"/>
        <w:rPr>
          <w:b/>
          <w:bCs/>
          <w:sz w:val="24"/>
          <w:szCs w:val="24"/>
          <w:lang w:val="en-IE"/>
        </w:rPr>
      </w:pPr>
      <w:r w:rsidRPr="007E557D">
        <w:rPr>
          <w:b/>
          <w:bCs/>
          <w:sz w:val="24"/>
          <w:szCs w:val="24"/>
          <w:lang w:val="en-IE"/>
        </w:rPr>
        <w:t>Individualisation</w:t>
      </w:r>
    </w:p>
    <w:p w14:paraId="7027AA79" w14:textId="77777777" w:rsidR="00E33C8B" w:rsidRPr="007E557D" w:rsidRDefault="00E33C8B" w:rsidP="007E557D">
      <w:pPr>
        <w:autoSpaceDE w:val="0"/>
        <w:autoSpaceDN w:val="0"/>
        <w:adjustRightInd w:val="0"/>
        <w:spacing w:after="0" w:line="276" w:lineRule="auto"/>
        <w:rPr>
          <w:sz w:val="24"/>
          <w:szCs w:val="24"/>
          <w:lang w:val="en-IE"/>
        </w:rPr>
      </w:pPr>
      <w:r w:rsidRPr="007E557D">
        <w:rPr>
          <w:sz w:val="24"/>
          <w:szCs w:val="24"/>
          <w:lang w:val="en-IE"/>
        </w:rPr>
        <w:t>As a general rule, an adaptation to the form of delivery, which makes learning possible, will also assist in making assessment possible. The learner is usually the best authority on what form of delivery is the most effective and the same method(s) may then be possible during any assessment. However, it is important that the standard of work required by the assessment is not compromised. Only the method(s) by which the learner demonstrates his/her attainment of the standard can be adjusted.</w:t>
      </w:r>
    </w:p>
    <w:p w14:paraId="3CC3C97C" w14:textId="77777777" w:rsidR="00E33C8B" w:rsidRPr="007E557D" w:rsidRDefault="00E33C8B" w:rsidP="007E557D">
      <w:pPr>
        <w:autoSpaceDE w:val="0"/>
        <w:autoSpaceDN w:val="0"/>
        <w:adjustRightInd w:val="0"/>
        <w:spacing w:after="0" w:line="276" w:lineRule="auto"/>
        <w:rPr>
          <w:sz w:val="24"/>
          <w:szCs w:val="24"/>
          <w:lang w:val="en-IE"/>
        </w:rPr>
      </w:pPr>
    </w:p>
    <w:p w14:paraId="3E1578AF" w14:textId="77777777" w:rsidR="00E33C8B" w:rsidRPr="007E557D" w:rsidRDefault="00E33C8B" w:rsidP="007E557D">
      <w:pPr>
        <w:autoSpaceDE w:val="0"/>
        <w:autoSpaceDN w:val="0"/>
        <w:adjustRightInd w:val="0"/>
        <w:spacing w:after="0" w:line="276" w:lineRule="auto"/>
        <w:rPr>
          <w:b/>
          <w:sz w:val="24"/>
          <w:szCs w:val="24"/>
          <w:lang w:val="en-IE"/>
        </w:rPr>
      </w:pPr>
      <w:r w:rsidRPr="007E557D">
        <w:rPr>
          <w:b/>
          <w:sz w:val="24"/>
          <w:szCs w:val="24"/>
          <w:lang w:val="en-IE"/>
        </w:rPr>
        <w:t>Rest Breaks</w:t>
      </w:r>
    </w:p>
    <w:p w14:paraId="58C394DC" w14:textId="29DC2DA1" w:rsidR="00E33C8B" w:rsidRPr="007E557D" w:rsidRDefault="00E33C8B" w:rsidP="007E557D">
      <w:pPr>
        <w:autoSpaceDE w:val="0"/>
        <w:autoSpaceDN w:val="0"/>
        <w:adjustRightInd w:val="0"/>
        <w:spacing w:after="0" w:line="276" w:lineRule="auto"/>
        <w:rPr>
          <w:sz w:val="24"/>
          <w:szCs w:val="24"/>
          <w:lang w:val="en-IE"/>
        </w:rPr>
      </w:pPr>
      <w:r w:rsidRPr="007E557D">
        <w:rPr>
          <w:sz w:val="24"/>
          <w:szCs w:val="24"/>
          <w:lang w:val="en-IE"/>
        </w:rPr>
        <w:t>Supervised rest breaks either inside or outside the assessment area should be allowed as is appropriate. A rest break can be flexible according to individual needs, e.g. ten minutes every hour as opposed to one twenty</w:t>
      </w:r>
      <w:r w:rsidR="00806966">
        <w:rPr>
          <w:sz w:val="24"/>
          <w:szCs w:val="24"/>
          <w:lang w:val="en-IE"/>
        </w:rPr>
        <w:t>-</w:t>
      </w:r>
      <w:r w:rsidRPr="007E557D">
        <w:rPr>
          <w:sz w:val="24"/>
          <w:szCs w:val="24"/>
          <w:lang w:val="en-IE"/>
        </w:rPr>
        <w:t>minute period during a three-hour assessment. The time so used should not be deducted from the time allowed (where specified) to complete the assessment. Rest breaks should not exceed 20 minutes per examination.</w:t>
      </w:r>
    </w:p>
    <w:p w14:paraId="62329A1B" w14:textId="77777777" w:rsidR="00E33C8B" w:rsidRPr="007E557D" w:rsidRDefault="00E33C8B" w:rsidP="007E557D">
      <w:pPr>
        <w:autoSpaceDE w:val="0"/>
        <w:autoSpaceDN w:val="0"/>
        <w:adjustRightInd w:val="0"/>
        <w:spacing w:after="0" w:line="276" w:lineRule="auto"/>
        <w:rPr>
          <w:sz w:val="24"/>
          <w:szCs w:val="24"/>
          <w:lang w:val="en-IE"/>
        </w:rPr>
      </w:pPr>
    </w:p>
    <w:p w14:paraId="4A4EE403" w14:textId="77777777" w:rsidR="00E33C8B" w:rsidRPr="007E557D" w:rsidRDefault="00E33C8B" w:rsidP="007E557D">
      <w:pPr>
        <w:autoSpaceDE w:val="0"/>
        <w:autoSpaceDN w:val="0"/>
        <w:adjustRightInd w:val="0"/>
        <w:spacing w:after="0" w:line="276" w:lineRule="auto"/>
        <w:rPr>
          <w:b/>
          <w:sz w:val="24"/>
          <w:szCs w:val="24"/>
          <w:lang w:val="en-IE"/>
        </w:rPr>
      </w:pPr>
      <w:r w:rsidRPr="007E557D">
        <w:rPr>
          <w:b/>
          <w:sz w:val="24"/>
          <w:szCs w:val="24"/>
          <w:lang w:val="en-IE"/>
        </w:rPr>
        <w:t>Split Sessions</w:t>
      </w:r>
    </w:p>
    <w:p w14:paraId="4F8E17A3" w14:textId="77777777" w:rsidR="00E33C8B" w:rsidRPr="007E557D" w:rsidRDefault="00E33C8B" w:rsidP="007E557D">
      <w:pPr>
        <w:autoSpaceDE w:val="0"/>
        <w:autoSpaceDN w:val="0"/>
        <w:adjustRightInd w:val="0"/>
        <w:spacing w:after="0" w:line="276" w:lineRule="auto"/>
        <w:rPr>
          <w:sz w:val="24"/>
          <w:szCs w:val="24"/>
          <w:lang w:val="en-IE"/>
        </w:rPr>
      </w:pPr>
      <w:r w:rsidRPr="007E557D">
        <w:rPr>
          <w:sz w:val="24"/>
          <w:szCs w:val="24"/>
          <w:lang w:val="en-IE"/>
        </w:rPr>
        <w:t>Splitting the assessment into two or more sessions may be an appropriate alternative for some learners.</w:t>
      </w:r>
    </w:p>
    <w:p w14:paraId="20E0F71C" w14:textId="77777777" w:rsidR="000B23DC" w:rsidRPr="007E557D" w:rsidRDefault="000B23DC" w:rsidP="007E557D">
      <w:pPr>
        <w:autoSpaceDE w:val="0"/>
        <w:autoSpaceDN w:val="0"/>
        <w:adjustRightInd w:val="0"/>
        <w:spacing w:after="0" w:line="276" w:lineRule="auto"/>
        <w:rPr>
          <w:sz w:val="24"/>
          <w:szCs w:val="24"/>
          <w:lang w:val="en-IE"/>
        </w:rPr>
      </w:pPr>
    </w:p>
    <w:p w14:paraId="7174A13F" w14:textId="77777777" w:rsidR="00E33C8B" w:rsidRPr="00253877" w:rsidRDefault="00E33C8B" w:rsidP="007E557D">
      <w:pPr>
        <w:autoSpaceDE w:val="0"/>
        <w:autoSpaceDN w:val="0"/>
        <w:adjustRightInd w:val="0"/>
        <w:spacing w:after="0" w:line="276" w:lineRule="auto"/>
        <w:rPr>
          <w:b/>
          <w:sz w:val="24"/>
          <w:szCs w:val="24"/>
          <w:lang w:val="en-IE"/>
        </w:rPr>
      </w:pPr>
      <w:r w:rsidRPr="00253877">
        <w:rPr>
          <w:b/>
          <w:sz w:val="24"/>
          <w:szCs w:val="24"/>
          <w:lang w:val="en-IE"/>
        </w:rPr>
        <w:t>Extra Time</w:t>
      </w:r>
    </w:p>
    <w:p w14:paraId="225AD0F2" w14:textId="48701ED8" w:rsidR="00E33C8B" w:rsidRPr="007E557D" w:rsidRDefault="00E33C8B" w:rsidP="007E557D">
      <w:pPr>
        <w:autoSpaceDE w:val="0"/>
        <w:autoSpaceDN w:val="0"/>
        <w:adjustRightInd w:val="0"/>
        <w:spacing w:after="0" w:line="276" w:lineRule="auto"/>
        <w:rPr>
          <w:sz w:val="24"/>
          <w:szCs w:val="24"/>
          <w:lang w:val="en-IE"/>
        </w:rPr>
      </w:pPr>
      <w:r w:rsidRPr="007E557D">
        <w:rPr>
          <w:sz w:val="24"/>
          <w:szCs w:val="24"/>
          <w:lang w:val="en-IE"/>
        </w:rPr>
        <w:t>In the case of assessments that are based on time, additional time</w:t>
      </w:r>
      <w:r w:rsidR="665555C0" w:rsidRPr="007E557D">
        <w:rPr>
          <w:sz w:val="24"/>
          <w:szCs w:val="24"/>
          <w:lang w:val="en-IE"/>
        </w:rPr>
        <w:t xml:space="preserve"> </w:t>
      </w:r>
      <w:r w:rsidR="7AEEF88E" w:rsidRPr="007E557D">
        <w:rPr>
          <w:sz w:val="24"/>
          <w:szCs w:val="24"/>
          <w:lang w:val="en-IE"/>
        </w:rPr>
        <w:t>of</w:t>
      </w:r>
      <w:r w:rsidR="2AA914CD" w:rsidRPr="007E557D">
        <w:rPr>
          <w:sz w:val="24"/>
          <w:szCs w:val="24"/>
          <w:lang w:val="en-IE"/>
        </w:rPr>
        <w:t xml:space="preserve"> 25% of the specified assessment duration is</w:t>
      </w:r>
      <w:r w:rsidRPr="007E557D">
        <w:rPr>
          <w:sz w:val="24"/>
          <w:szCs w:val="24"/>
          <w:lang w:val="en-IE"/>
        </w:rPr>
        <w:t xml:space="preserve"> allowed</w:t>
      </w:r>
      <w:r w:rsidR="6AB5D236" w:rsidRPr="007E557D">
        <w:rPr>
          <w:sz w:val="24"/>
          <w:szCs w:val="24"/>
          <w:lang w:val="en-IE"/>
        </w:rPr>
        <w:t>,</w:t>
      </w:r>
      <w:r w:rsidRPr="007E557D">
        <w:rPr>
          <w:sz w:val="24"/>
          <w:szCs w:val="24"/>
          <w:lang w:val="en-IE"/>
        </w:rPr>
        <w:t xml:space="preserve"> </w:t>
      </w:r>
      <w:r w:rsidR="6AB5D236" w:rsidRPr="007E557D">
        <w:rPr>
          <w:sz w:val="24"/>
          <w:szCs w:val="24"/>
          <w:lang w:val="en-IE"/>
        </w:rPr>
        <w:t xml:space="preserve">e.g. 15 </w:t>
      </w:r>
      <w:r w:rsidR="00D60DCB" w:rsidRPr="007E557D">
        <w:rPr>
          <w:sz w:val="24"/>
          <w:szCs w:val="24"/>
          <w:lang w:val="en-IE"/>
        </w:rPr>
        <w:t>minutes’</w:t>
      </w:r>
      <w:r w:rsidR="6AB5D236" w:rsidRPr="007E557D">
        <w:rPr>
          <w:sz w:val="24"/>
          <w:szCs w:val="24"/>
          <w:lang w:val="en-IE"/>
        </w:rPr>
        <w:t xml:space="preserve"> additional time for every hour of assessment. This also applies t</w:t>
      </w:r>
      <w:r w:rsidR="22089183" w:rsidRPr="007E557D">
        <w:rPr>
          <w:sz w:val="24"/>
          <w:szCs w:val="24"/>
          <w:lang w:val="en-IE"/>
        </w:rPr>
        <w:t>o</w:t>
      </w:r>
      <w:r w:rsidRPr="007E557D">
        <w:rPr>
          <w:sz w:val="24"/>
          <w:szCs w:val="24"/>
          <w:lang w:val="en-IE"/>
        </w:rPr>
        <w:t xml:space="preserve"> learners with a visual impairment; learners where a scribe has been sanctioned; or learners who meet the eligibility criteria for the use of a recording device or a word processor but who are unable to make use of these aids under examination conditions.</w:t>
      </w:r>
    </w:p>
    <w:p w14:paraId="7823AA63" w14:textId="77777777" w:rsidR="00FC594A" w:rsidRDefault="00FC594A" w:rsidP="007E557D">
      <w:pPr>
        <w:autoSpaceDE w:val="0"/>
        <w:autoSpaceDN w:val="0"/>
        <w:adjustRightInd w:val="0"/>
        <w:spacing w:after="0" w:line="276" w:lineRule="auto"/>
        <w:rPr>
          <w:b/>
          <w:bCs/>
          <w:sz w:val="24"/>
          <w:szCs w:val="24"/>
          <w:lang w:val="en-IE"/>
        </w:rPr>
      </w:pPr>
    </w:p>
    <w:p w14:paraId="0E2A9DB0" w14:textId="13A9E786" w:rsidR="00E33C8B" w:rsidRPr="00792DA1" w:rsidDel="0075342D" w:rsidRDefault="00E33C8B" w:rsidP="007E557D">
      <w:pPr>
        <w:autoSpaceDE w:val="0"/>
        <w:autoSpaceDN w:val="0"/>
        <w:adjustRightInd w:val="0"/>
        <w:spacing w:after="0" w:line="276" w:lineRule="auto"/>
        <w:rPr>
          <w:b/>
          <w:sz w:val="24"/>
          <w:szCs w:val="24"/>
          <w:lang w:val="en-IE"/>
        </w:rPr>
      </w:pPr>
      <w:r w:rsidRPr="6B5CBC59">
        <w:rPr>
          <w:b/>
          <w:bCs/>
          <w:sz w:val="24"/>
          <w:szCs w:val="24"/>
          <w:lang w:val="en-IE"/>
        </w:rPr>
        <w:t>Computers</w:t>
      </w:r>
    </w:p>
    <w:p w14:paraId="6EF7760E" w14:textId="27E4A875" w:rsidR="00E33C8B" w:rsidRPr="00AB333A" w:rsidRDefault="00E33C8B" w:rsidP="007E557D">
      <w:pPr>
        <w:autoSpaceDE w:val="0"/>
        <w:autoSpaceDN w:val="0"/>
        <w:adjustRightInd w:val="0"/>
        <w:spacing w:after="0" w:line="276" w:lineRule="auto"/>
        <w:rPr>
          <w:sz w:val="24"/>
          <w:szCs w:val="24"/>
          <w:lang w:val="en-IE"/>
        </w:rPr>
      </w:pPr>
      <w:r w:rsidRPr="007E557D">
        <w:rPr>
          <w:sz w:val="24"/>
          <w:szCs w:val="24"/>
          <w:lang w:val="en-IE"/>
        </w:rPr>
        <w:t>The use of computers by learners with a</w:t>
      </w:r>
      <w:r w:rsidR="00D3128E" w:rsidRPr="007E557D">
        <w:rPr>
          <w:sz w:val="24"/>
          <w:szCs w:val="24"/>
          <w:lang w:val="en-IE"/>
        </w:rPr>
        <w:t xml:space="preserve"> </w:t>
      </w:r>
      <w:r w:rsidRPr="007E557D">
        <w:rPr>
          <w:sz w:val="24"/>
          <w:szCs w:val="24"/>
          <w:lang w:val="en-IE"/>
        </w:rPr>
        <w:t>disability may be necessary as their primary</w:t>
      </w:r>
      <w:r w:rsidR="00D3128E" w:rsidRPr="007E557D">
        <w:rPr>
          <w:sz w:val="24"/>
          <w:szCs w:val="24"/>
          <w:lang w:val="en-IE"/>
        </w:rPr>
        <w:t xml:space="preserve"> </w:t>
      </w:r>
      <w:r w:rsidRPr="007E557D">
        <w:rPr>
          <w:sz w:val="24"/>
          <w:szCs w:val="24"/>
          <w:lang w:val="en-IE"/>
        </w:rPr>
        <w:t>means of communication, e.g. for learners with</w:t>
      </w:r>
      <w:r w:rsidR="00D3128E" w:rsidRPr="007E557D">
        <w:rPr>
          <w:sz w:val="24"/>
          <w:szCs w:val="24"/>
          <w:lang w:val="en-IE"/>
        </w:rPr>
        <w:t xml:space="preserve"> </w:t>
      </w:r>
      <w:r w:rsidRPr="007E557D">
        <w:rPr>
          <w:sz w:val="24"/>
          <w:szCs w:val="24"/>
          <w:lang w:val="en-IE"/>
        </w:rPr>
        <w:t>physical impairments for whom writing is</w:t>
      </w:r>
      <w:r w:rsidR="00D3128E" w:rsidRPr="007E557D">
        <w:rPr>
          <w:sz w:val="24"/>
          <w:szCs w:val="24"/>
          <w:lang w:val="en-IE"/>
        </w:rPr>
        <w:t xml:space="preserve"> </w:t>
      </w:r>
      <w:r w:rsidRPr="007E557D">
        <w:rPr>
          <w:sz w:val="24"/>
          <w:szCs w:val="24"/>
          <w:lang w:val="en-IE"/>
        </w:rPr>
        <w:t>difficult, for learners with visual impairments or</w:t>
      </w:r>
      <w:r w:rsidR="00D3128E" w:rsidRPr="007E557D">
        <w:rPr>
          <w:sz w:val="24"/>
          <w:szCs w:val="24"/>
          <w:lang w:val="en-IE"/>
        </w:rPr>
        <w:t xml:space="preserve"> </w:t>
      </w:r>
      <w:r w:rsidRPr="007E557D">
        <w:rPr>
          <w:sz w:val="24"/>
          <w:szCs w:val="24"/>
          <w:lang w:val="en-IE"/>
        </w:rPr>
        <w:t>blindness, and for learners with learning</w:t>
      </w:r>
      <w:r w:rsidR="00D3128E" w:rsidRPr="007E557D">
        <w:rPr>
          <w:sz w:val="24"/>
          <w:szCs w:val="24"/>
          <w:lang w:val="en-IE"/>
        </w:rPr>
        <w:t xml:space="preserve"> </w:t>
      </w:r>
      <w:r w:rsidRPr="007E557D">
        <w:rPr>
          <w:sz w:val="24"/>
          <w:szCs w:val="24"/>
          <w:lang w:val="en-IE"/>
        </w:rPr>
        <w:t>disabilities such as dyslexia.</w:t>
      </w:r>
      <w:r w:rsidR="00D3128E" w:rsidRPr="007E557D">
        <w:rPr>
          <w:sz w:val="24"/>
          <w:szCs w:val="24"/>
          <w:lang w:val="en-IE"/>
        </w:rPr>
        <w:t xml:space="preserve"> </w:t>
      </w:r>
      <w:r w:rsidRPr="007E557D">
        <w:rPr>
          <w:sz w:val="24"/>
          <w:szCs w:val="24"/>
          <w:lang w:val="en-IE"/>
        </w:rPr>
        <w:t>The definition of a ‘computer’ generally refers to</w:t>
      </w:r>
      <w:r w:rsidR="00D3128E" w:rsidRPr="007E557D">
        <w:rPr>
          <w:sz w:val="24"/>
          <w:szCs w:val="24"/>
          <w:lang w:val="en-IE"/>
        </w:rPr>
        <w:t xml:space="preserve"> </w:t>
      </w:r>
      <w:r w:rsidRPr="007E557D">
        <w:rPr>
          <w:sz w:val="24"/>
          <w:szCs w:val="24"/>
          <w:lang w:val="en-IE"/>
        </w:rPr>
        <w:t>hardware and/or software which facilitate/s</w:t>
      </w:r>
      <w:r w:rsidR="00D3128E" w:rsidRPr="007E557D">
        <w:rPr>
          <w:sz w:val="24"/>
          <w:szCs w:val="24"/>
          <w:lang w:val="en-IE"/>
        </w:rPr>
        <w:t xml:space="preserve"> </w:t>
      </w:r>
      <w:r w:rsidRPr="007E557D">
        <w:rPr>
          <w:sz w:val="24"/>
          <w:szCs w:val="24"/>
          <w:lang w:val="en-IE"/>
        </w:rPr>
        <w:t>effective communication for people for whom</w:t>
      </w:r>
      <w:r w:rsidR="00D3128E" w:rsidRPr="007E557D">
        <w:rPr>
          <w:sz w:val="24"/>
          <w:szCs w:val="24"/>
          <w:lang w:val="en-IE"/>
        </w:rPr>
        <w:t xml:space="preserve"> </w:t>
      </w:r>
      <w:r w:rsidRPr="007E557D">
        <w:rPr>
          <w:sz w:val="24"/>
          <w:szCs w:val="24"/>
          <w:lang w:val="en-IE"/>
        </w:rPr>
        <w:t>this may not otherwise be possible. It may be</w:t>
      </w:r>
      <w:r w:rsidR="00D3128E" w:rsidRPr="007E557D">
        <w:rPr>
          <w:sz w:val="24"/>
          <w:szCs w:val="24"/>
          <w:lang w:val="en-IE"/>
        </w:rPr>
        <w:t xml:space="preserve"> </w:t>
      </w:r>
      <w:r w:rsidRPr="007E557D">
        <w:rPr>
          <w:sz w:val="24"/>
          <w:szCs w:val="24"/>
          <w:lang w:val="en-IE"/>
        </w:rPr>
        <w:t xml:space="preserve">standard equipment e.g. the use of </w:t>
      </w:r>
      <w:r w:rsidR="00A2514C" w:rsidRPr="007E557D">
        <w:rPr>
          <w:sz w:val="24"/>
          <w:szCs w:val="24"/>
          <w:lang w:val="en-IE"/>
        </w:rPr>
        <w:t>word-processing</w:t>
      </w:r>
      <w:r w:rsidR="00D3128E" w:rsidRPr="007E557D">
        <w:rPr>
          <w:sz w:val="24"/>
          <w:szCs w:val="24"/>
          <w:lang w:val="en-IE"/>
        </w:rPr>
        <w:t xml:space="preserve"> </w:t>
      </w:r>
      <w:r w:rsidRPr="007E557D">
        <w:rPr>
          <w:sz w:val="24"/>
          <w:szCs w:val="24"/>
          <w:lang w:val="en-IE"/>
        </w:rPr>
        <w:t>software by someone with motor</w:t>
      </w:r>
      <w:r w:rsidR="00D3128E" w:rsidRPr="007E557D">
        <w:rPr>
          <w:sz w:val="24"/>
          <w:szCs w:val="24"/>
          <w:lang w:val="en-IE"/>
        </w:rPr>
        <w:t xml:space="preserve"> </w:t>
      </w:r>
      <w:r w:rsidRPr="007E557D">
        <w:rPr>
          <w:sz w:val="24"/>
          <w:szCs w:val="24"/>
          <w:lang w:val="en-IE"/>
        </w:rPr>
        <w:t>difficulties which impede handwriting, or may</w:t>
      </w:r>
      <w:r w:rsidR="00D3128E" w:rsidRPr="007E557D">
        <w:rPr>
          <w:sz w:val="24"/>
          <w:szCs w:val="24"/>
          <w:lang w:val="en-IE"/>
        </w:rPr>
        <w:t xml:space="preserve"> </w:t>
      </w:r>
      <w:r w:rsidRPr="007E557D">
        <w:rPr>
          <w:sz w:val="24"/>
          <w:szCs w:val="24"/>
          <w:lang w:val="en-IE"/>
        </w:rPr>
        <w:t>be specially adapted e.g. speech synthesisers</w:t>
      </w:r>
      <w:r w:rsidR="00D3128E" w:rsidRPr="007E557D">
        <w:rPr>
          <w:sz w:val="24"/>
          <w:szCs w:val="24"/>
          <w:lang w:val="en-IE"/>
        </w:rPr>
        <w:t xml:space="preserve"> </w:t>
      </w:r>
      <w:r w:rsidRPr="007E557D">
        <w:rPr>
          <w:sz w:val="24"/>
          <w:szCs w:val="24"/>
          <w:lang w:val="en-IE"/>
        </w:rPr>
        <w:t xml:space="preserve">and </w:t>
      </w:r>
      <w:r w:rsidRPr="007E557D">
        <w:rPr>
          <w:sz w:val="24"/>
          <w:szCs w:val="24"/>
          <w:lang w:val="en-IE"/>
        </w:rPr>
        <w:lastRenderedPageBreak/>
        <w:t>text enlargement software/hardware for</w:t>
      </w:r>
      <w:r w:rsidR="00D3128E" w:rsidRPr="007E557D">
        <w:rPr>
          <w:sz w:val="24"/>
          <w:szCs w:val="24"/>
          <w:lang w:val="en-IE"/>
        </w:rPr>
        <w:t xml:space="preserve"> </w:t>
      </w:r>
      <w:r w:rsidRPr="007E557D">
        <w:rPr>
          <w:sz w:val="24"/>
          <w:szCs w:val="24"/>
          <w:lang w:val="en-IE"/>
        </w:rPr>
        <w:t>people with visual impairments.</w:t>
      </w:r>
      <w:r w:rsidR="00D3128E" w:rsidRPr="007E557D">
        <w:rPr>
          <w:sz w:val="24"/>
          <w:szCs w:val="24"/>
          <w:lang w:val="en-IE"/>
        </w:rPr>
        <w:t xml:space="preserve"> </w:t>
      </w:r>
      <w:r w:rsidRPr="007E557D">
        <w:rPr>
          <w:sz w:val="24"/>
          <w:szCs w:val="24"/>
          <w:lang w:val="en-IE"/>
        </w:rPr>
        <w:t>Where voice-activated software is used, the</w:t>
      </w:r>
      <w:r w:rsidR="00D3128E" w:rsidRPr="007E557D">
        <w:rPr>
          <w:sz w:val="24"/>
          <w:szCs w:val="24"/>
          <w:lang w:val="en-IE"/>
        </w:rPr>
        <w:t xml:space="preserve"> </w:t>
      </w:r>
      <w:r w:rsidRPr="007E557D">
        <w:rPr>
          <w:sz w:val="24"/>
          <w:szCs w:val="24"/>
          <w:lang w:val="en-IE"/>
        </w:rPr>
        <w:t>assessment should take place in a separate</w:t>
      </w:r>
      <w:r w:rsidR="00D3128E" w:rsidRPr="007E557D">
        <w:rPr>
          <w:sz w:val="24"/>
          <w:szCs w:val="24"/>
          <w:lang w:val="en-IE"/>
        </w:rPr>
        <w:t xml:space="preserve"> </w:t>
      </w:r>
      <w:r w:rsidRPr="007E557D">
        <w:rPr>
          <w:sz w:val="24"/>
          <w:szCs w:val="24"/>
          <w:lang w:val="en-IE"/>
        </w:rPr>
        <w:t>room or area. Such provision may give rise to</w:t>
      </w:r>
      <w:r w:rsidR="00D3128E" w:rsidRPr="007E557D">
        <w:rPr>
          <w:sz w:val="24"/>
          <w:szCs w:val="24"/>
          <w:lang w:val="en-IE"/>
        </w:rPr>
        <w:t xml:space="preserve"> </w:t>
      </w:r>
      <w:r w:rsidRPr="007E557D">
        <w:rPr>
          <w:sz w:val="24"/>
          <w:szCs w:val="24"/>
          <w:lang w:val="en-IE"/>
        </w:rPr>
        <w:t>the need for extra assessment supervision</w:t>
      </w:r>
      <w:r w:rsidR="00D3128E" w:rsidRPr="007E557D">
        <w:rPr>
          <w:sz w:val="24"/>
          <w:szCs w:val="24"/>
          <w:lang w:val="en-IE"/>
        </w:rPr>
        <w:t xml:space="preserve"> </w:t>
      </w:r>
      <w:r w:rsidRPr="007E557D">
        <w:rPr>
          <w:sz w:val="24"/>
          <w:szCs w:val="24"/>
          <w:lang w:val="en-IE"/>
        </w:rPr>
        <w:t>personnel.</w:t>
      </w:r>
      <w:r w:rsidR="00D3128E" w:rsidRPr="007E557D">
        <w:rPr>
          <w:sz w:val="24"/>
          <w:szCs w:val="24"/>
          <w:lang w:val="en-IE"/>
        </w:rPr>
        <w:t xml:space="preserve"> It is the responsibility of the </w:t>
      </w:r>
      <w:r w:rsidRPr="007E557D">
        <w:rPr>
          <w:sz w:val="24"/>
          <w:szCs w:val="24"/>
          <w:lang w:val="en-IE"/>
        </w:rPr>
        <w:t>assessment/training location to supply the</w:t>
      </w:r>
      <w:r w:rsidR="00D3128E" w:rsidRPr="007E557D">
        <w:rPr>
          <w:sz w:val="24"/>
          <w:szCs w:val="24"/>
          <w:lang w:val="en-IE"/>
        </w:rPr>
        <w:t xml:space="preserve"> </w:t>
      </w:r>
      <w:r w:rsidRPr="007E557D">
        <w:rPr>
          <w:sz w:val="24"/>
          <w:szCs w:val="24"/>
          <w:lang w:val="en-IE"/>
        </w:rPr>
        <w:t xml:space="preserve">appropriate </w:t>
      </w:r>
      <w:r w:rsidRPr="00AB333A">
        <w:rPr>
          <w:sz w:val="24"/>
          <w:szCs w:val="24"/>
          <w:lang w:val="en-IE"/>
        </w:rPr>
        <w:t>hardware/software.</w:t>
      </w:r>
      <w:r w:rsidR="00FC594A" w:rsidRPr="00AB333A">
        <w:rPr>
          <w:sz w:val="24"/>
          <w:szCs w:val="24"/>
          <w:lang w:val="en-IE"/>
        </w:rPr>
        <w:t xml:space="preserve"> </w:t>
      </w:r>
    </w:p>
    <w:p w14:paraId="448F4E49" w14:textId="332C7DAB" w:rsidR="00AB333A" w:rsidRPr="00AB333A" w:rsidRDefault="00FC594A" w:rsidP="007E557D">
      <w:pPr>
        <w:autoSpaceDE w:val="0"/>
        <w:autoSpaceDN w:val="0"/>
        <w:adjustRightInd w:val="0"/>
        <w:spacing w:after="0" w:line="276" w:lineRule="auto"/>
        <w:rPr>
          <w:sz w:val="24"/>
          <w:szCs w:val="24"/>
          <w:lang w:val="en-IE"/>
        </w:rPr>
      </w:pPr>
      <w:r w:rsidRPr="00AB333A">
        <w:rPr>
          <w:sz w:val="24"/>
          <w:szCs w:val="24"/>
          <w:lang w:val="en-IE"/>
        </w:rPr>
        <w:t>Where a computer is being used as a form of Reasonable Accommodation</w:t>
      </w:r>
      <w:r w:rsidR="00C83592" w:rsidRPr="00AB333A">
        <w:rPr>
          <w:sz w:val="24"/>
          <w:szCs w:val="24"/>
          <w:lang w:val="en-IE"/>
        </w:rPr>
        <w:t>,</w:t>
      </w:r>
      <w:r w:rsidR="00AB333A" w:rsidRPr="00AB333A">
        <w:t xml:space="preserve"> </w:t>
      </w:r>
      <w:r w:rsidR="00AB333A" w:rsidRPr="00AB333A">
        <w:rPr>
          <w:sz w:val="24"/>
          <w:szCs w:val="24"/>
          <w:lang w:val="en-IE"/>
        </w:rPr>
        <w:t>all files, study notes, and classwork relating to the assessment should be removed from it.</w:t>
      </w:r>
    </w:p>
    <w:p w14:paraId="0A1F6494" w14:textId="62084C64" w:rsidR="00FC594A" w:rsidRPr="00AB333A" w:rsidRDefault="00AB333A" w:rsidP="007E557D">
      <w:pPr>
        <w:autoSpaceDE w:val="0"/>
        <w:autoSpaceDN w:val="0"/>
        <w:adjustRightInd w:val="0"/>
        <w:spacing w:after="0" w:line="276" w:lineRule="auto"/>
        <w:rPr>
          <w:sz w:val="24"/>
          <w:szCs w:val="24"/>
          <w:lang w:val="en-IE"/>
        </w:rPr>
      </w:pPr>
      <w:r w:rsidRPr="00AB333A">
        <w:rPr>
          <w:sz w:val="24"/>
          <w:szCs w:val="24"/>
          <w:lang w:val="en-IE"/>
        </w:rPr>
        <w:t>Where the exam is not being conducted online</w:t>
      </w:r>
      <w:r w:rsidR="00466E0C">
        <w:rPr>
          <w:sz w:val="24"/>
          <w:szCs w:val="24"/>
          <w:lang w:val="en-IE"/>
        </w:rPr>
        <w:t>,</w:t>
      </w:r>
      <w:r w:rsidRPr="00AB333A">
        <w:rPr>
          <w:sz w:val="24"/>
          <w:szCs w:val="24"/>
          <w:lang w:val="en-IE"/>
        </w:rPr>
        <w:t xml:space="preserve"> the computer s</w:t>
      </w:r>
      <w:r w:rsidR="00C83592" w:rsidRPr="00AB333A">
        <w:rPr>
          <w:sz w:val="24"/>
          <w:szCs w:val="24"/>
          <w:lang w:val="en-IE"/>
        </w:rPr>
        <w:t>hould be a standalone model, not connected to the internet or any Local Area Network (LAN). Wifi a</w:t>
      </w:r>
      <w:r w:rsidRPr="00AB333A">
        <w:rPr>
          <w:sz w:val="24"/>
          <w:szCs w:val="24"/>
          <w:lang w:val="en-IE"/>
        </w:rPr>
        <w:t>ccess should also be disabled.</w:t>
      </w:r>
      <w:r w:rsidR="00C83592" w:rsidRPr="00AB333A">
        <w:rPr>
          <w:sz w:val="24"/>
          <w:szCs w:val="24"/>
          <w:lang w:val="en-IE"/>
        </w:rPr>
        <w:t xml:space="preserve"> </w:t>
      </w:r>
    </w:p>
    <w:p w14:paraId="2678F62B" w14:textId="77777777" w:rsidR="00D3128E" w:rsidRPr="007E557D" w:rsidRDefault="00D3128E" w:rsidP="007E557D">
      <w:pPr>
        <w:autoSpaceDE w:val="0"/>
        <w:autoSpaceDN w:val="0"/>
        <w:adjustRightInd w:val="0"/>
        <w:spacing w:after="0" w:line="276" w:lineRule="auto"/>
        <w:rPr>
          <w:sz w:val="24"/>
          <w:szCs w:val="24"/>
          <w:lang w:val="en-IE"/>
        </w:rPr>
      </w:pPr>
    </w:p>
    <w:p w14:paraId="09888580" w14:textId="77777777" w:rsidR="00E33C8B" w:rsidRPr="007E557D" w:rsidRDefault="00E33C8B" w:rsidP="007E557D">
      <w:pPr>
        <w:autoSpaceDE w:val="0"/>
        <w:autoSpaceDN w:val="0"/>
        <w:adjustRightInd w:val="0"/>
        <w:spacing w:after="0" w:line="276" w:lineRule="auto"/>
        <w:rPr>
          <w:b/>
          <w:sz w:val="24"/>
          <w:szCs w:val="24"/>
          <w:lang w:val="en-IE"/>
        </w:rPr>
      </w:pPr>
      <w:r w:rsidRPr="007E557D">
        <w:rPr>
          <w:b/>
          <w:sz w:val="24"/>
          <w:szCs w:val="24"/>
          <w:lang w:val="en-IE"/>
        </w:rPr>
        <w:t>Audio-recording</w:t>
      </w:r>
    </w:p>
    <w:p w14:paraId="5576239D" w14:textId="77777777" w:rsidR="00E33C8B" w:rsidRPr="007E557D" w:rsidRDefault="00E33C8B" w:rsidP="007E557D">
      <w:pPr>
        <w:autoSpaceDE w:val="0"/>
        <w:autoSpaceDN w:val="0"/>
        <w:adjustRightInd w:val="0"/>
        <w:spacing w:after="0" w:line="276" w:lineRule="auto"/>
        <w:rPr>
          <w:sz w:val="24"/>
          <w:szCs w:val="24"/>
          <w:lang w:val="en-IE"/>
        </w:rPr>
      </w:pPr>
      <w:r w:rsidRPr="007E557D">
        <w:rPr>
          <w:sz w:val="24"/>
          <w:szCs w:val="24"/>
          <w:lang w:val="en-IE"/>
        </w:rPr>
        <w:t>Audio-recordin</w:t>
      </w:r>
      <w:r w:rsidR="00D3128E" w:rsidRPr="007E557D">
        <w:rPr>
          <w:sz w:val="24"/>
          <w:szCs w:val="24"/>
          <w:lang w:val="en-IE"/>
        </w:rPr>
        <w:t xml:space="preserve">g assessments and responses are </w:t>
      </w:r>
      <w:r w:rsidRPr="007E557D">
        <w:rPr>
          <w:sz w:val="24"/>
          <w:szCs w:val="24"/>
          <w:lang w:val="en-IE"/>
        </w:rPr>
        <w:t>useful in some cases, e.g. visual impairment or</w:t>
      </w:r>
      <w:r w:rsidR="00D3128E" w:rsidRPr="007E557D">
        <w:rPr>
          <w:sz w:val="24"/>
          <w:szCs w:val="24"/>
          <w:lang w:val="en-IE"/>
        </w:rPr>
        <w:t xml:space="preserve"> </w:t>
      </w:r>
      <w:r w:rsidRPr="007E557D">
        <w:rPr>
          <w:sz w:val="24"/>
          <w:szCs w:val="24"/>
          <w:lang w:val="en-IE"/>
        </w:rPr>
        <w:t xml:space="preserve">motor </w:t>
      </w:r>
      <w:r w:rsidR="00D3128E" w:rsidRPr="007E557D">
        <w:rPr>
          <w:sz w:val="24"/>
          <w:szCs w:val="24"/>
          <w:lang w:val="en-IE"/>
        </w:rPr>
        <w:t>d</w:t>
      </w:r>
      <w:r w:rsidRPr="007E557D">
        <w:rPr>
          <w:sz w:val="24"/>
          <w:szCs w:val="24"/>
          <w:lang w:val="en-IE"/>
        </w:rPr>
        <w:t>ifficulties. The centre should supply the</w:t>
      </w:r>
      <w:r w:rsidR="00D3128E" w:rsidRPr="007E557D">
        <w:rPr>
          <w:sz w:val="24"/>
          <w:szCs w:val="24"/>
          <w:lang w:val="en-IE"/>
        </w:rPr>
        <w:t xml:space="preserve"> </w:t>
      </w:r>
      <w:r w:rsidRPr="007E557D">
        <w:rPr>
          <w:sz w:val="24"/>
          <w:szCs w:val="24"/>
          <w:lang w:val="en-IE"/>
        </w:rPr>
        <w:t>assessment recording and a blank recording</w:t>
      </w:r>
      <w:r w:rsidR="00D3128E" w:rsidRPr="007E557D">
        <w:rPr>
          <w:sz w:val="24"/>
          <w:szCs w:val="24"/>
          <w:lang w:val="en-IE"/>
        </w:rPr>
        <w:t xml:space="preserve"> </w:t>
      </w:r>
      <w:r w:rsidRPr="007E557D">
        <w:rPr>
          <w:sz w:val="24"/>
          <w:szCs w:val="24"/>
          <w:lang w:val="en-IE"/>
        </w:rPr>
        <w:t xml:space="preserve">device/tape to learners at the same time </w:t>
      </w:r>
      <w:r w:rsidR="00D3128E" w:rsidRPr="007E557D">
        <w:rPr>
          <w:sz w:val="24"/>
          <w:szCs w:val="24"/>
          <w:lang w:val="en-IE"/>
        </w:rPr>
        <w:t>as other</w:t>
      </w:r>
      <w:r w:rsidRPr="007E557D">
        <w:rPr>
          <w:sz w:val="24"/>
          <w:szCs w:val="24"/>
          <w:lang w:val="en-IE"/>
        </w:rPr>
        <w:t xml:space="preserve"> learners. However, in order to minimise</w:t>
      </w:r>
      <w:r w:rsidR="00D3128E" w:rsidRPr="007E557D">
        <w:rPr>
          <w:sz w:val="24"/>
          <w:szCs w:val="24"/>
          <w:lang w:val="en-IE"/>
        </w:rPr>
        <w:t xml:space="preserve"> </w:t>
      </w:r>
      <w:r w:rsidRPr="007E557D">
        <w:rPr>
          <w:sz w:val="24"/>
          <w:szCs w:val="24"/>
          <w:lang w:val="en-IE"/>
        </w:rPr>
        <w:t>disruption to learners, the person should either</w:t>
      </w:r>
      <w:r w:rsidR="00D3128E" w:rsidRPr="007E557D">
        <w:rPr>
          <w:sz w:val="24"/>
          <w:szCs w:val="24"/>
          <w:lang w:val="en-IE"/>
        </w:rPr>
        <w:t xml:space="preserve"> </w:t>
      </w:r>
      <w:r w:rsidRPr="007E557D">
        <w:rPr>
          <w:sz w:val="24"/>
          <w:szCs w:val="24"/>
          <w:lang w:val="en-IE"/>
        </w:rPr>
        <w:t>use headphones or complete their assessment</w:t>
      </w:r>
      <w:r w:rsidR="00D3128E" w:rsidRPr="007E557D">
        <w:rPr>
          <w:sz w:val="24"/>
          <w:szCs w:val="24"/>
          <w:lang w:val="en-IE"/>
        </w:rPr>
        <w:t xml:space="preserve"> </w:t>
      </w:r>
      <w:r w:rsidRPr="007E557D">
        <w:rPr>
          <w:sz w:val="24"/>
          <w:szCs w:val="24"/>
          <w:lang w:val="en-IE"/>
        </w:rPr>
        <w:t>in a separate room or area. Such provision may</w:t>
      </w:r>
      <w:r w:rsidR="00D3128E" w:rsidRPr="007E557D">
        <w:rPr>
          <w:sz w:val="24"/>
          <w:szCs w:val="24"/>
          <w:lang w:val="en-IE"/>
        </w:rPr>
        <w:t xml:space="preserve"> </w:t>
      </w:r>
      <w:r w:rsidRPr="007E557D">
        <w:rPr>
          <w:sz w:val="24"/>
          <w:szCs w:val="24"/>
          <w:lang w:val="en-IE"/>
        </w:rPr>
        <w:t>give rise to the need for extra assessment</w:t>
      </w:r>
      <w:r w:rsidR="00D3128E" w:rsidRPr="007E557D">
        <w:rPr>
          <w:sz w:val="24"/>
          <w:szCs w:val="24"/>
          <w:lang w:val="en-IE"/>
        </w:rPr>
        <w:t xml:space="preserve"> </w:t>
      </w:r>
      <w:r w:rsidRPr="007E557D">
        <w:rPr>
          <w:sz w:val="24"/>
          <w:szCs w:val="24"/>
          <w:lang w:val="en-IE"/>
        </w:rPr>
        <w:t>supervision personnel.</w:t>
      </w:r>
    </w:p>
    <w:p w14:paraId="1E5FBC68" w14:textId="77777777" w:rsidR="00D3128E" w:rsidRPr="007E557D" w:rsidRDefault="00D3128E" w:rsidP="007E557D">
      <w:pPr>
        <w:autoSpaceDE w:val="0"/>
        <w:autoSpaceDN w:val="0"/>
        <w:adjustRightInd w:val="0"/>
        <w:spacing w:after="0" w:line="276" w:lineRule="auto"/>
        <w:rPr>
          <w:sz w:val="24"/>
          <w:szCs w:val="24"/>
          <w:lang w:val="en-IE"/>
        </w:rPr>
      </w:pPr>
    </w:p>
    <w:p w14:paraId="59CBA943" w14:textId="77777777" w:rsidR="00D3128E" w:rsidRPr="007E557D" w:rsidRDefault="00D3128E" w:rsidP="007E557D">
      <w:pPr>
        <w:autoSpaceDE w:val="0"/>
        <w:autoSpaceDN w:val="0"/>
        <w:adjustRightInd w:val="0"/>
        <w:spacing w:after="0" w:line="276" w:lineRule="auto"/>
        <w:rPr>
          <w:b/>
          <w:sz w:val="24"/>
          <w:szCs w:val="24"/>
          <w:lang w:val="en-IE"/>
        </w:rPr>
      </w:pPr>
      <w:r w:rsidRPr="007E557D">
        <w:rPr>
          <w:b/>
          <w:sz w:val="24"/>
          <w:szCs w:val="24"/>
          <w:lang w:val="en-IE"/>
        </w:rPr>
        <w:t>Enlarge print i.e. A3 size</w:t>
      </w:r>
    </w:p>
    <w:p w14:paraId="7529541E" w14:textId="4492CFF7" w:rsidR="00D3128E" w:rsidRPr="007E557D" w:rsidRDefault="00D3128E" w:rsidP="007E557D">
      <w:pPr>
        <w:autoSpaceDE w:val="0"/>
        <w:autoSpaceDN w:val="0"/>
        <w:adjustRightInd w:val="0"/>
        <w:spacing w:after="0" w:line="276" w:lineRule="auto"/>
        <w:rPr>
          <w:sz w:val="24"/>
          <w:szCs w:val="24"/>
          <w:lang w:val="en-IE"/>
        </w:rPr>
      </w:pPr>
      <w:r w:rsidRPr="007E557D">
        <w:rPr>
          <w:sz w:val="24"/>
          <w:szCs w:val="24"/>
          <w:lang w:val="en-IE"/>
        </w:rPr>
        <w:t>Some learners, usually those with visual impairments, may require their assessment papers in enlarged print, i.e. A3 size paper.</w:t>
      </w:r>
    </w:p>
    <w:p w14:paraId="2C17A40F" w14:textId="77777777" w:rsidR="00C83592" w:rsidRDefault="00C83592" w:rsidP="007E557D">
      <w:pPr>
        <w:autoSpaceDE w:val="0"/>
        <w:autoSpaceDN w:val="0"/>
        <w:adjustRightInd w:val="0"/>
        <w:spacing w:after="0" w:line="276" w:lineRule="auto"/>
        <w:rPr>
          <w:b/>
          <w:bCs/>
          <w:sz w:val="24"/>
          <w:szCs w:val="24"/>
          <w:lang w:val="en-IE"/>
        </w:rPr>
      </w:pPr>
    </w:p>
    <w:p w14:paraId="4D8CE880" w14:textId="0619EFF8" w:rsidR="00D3128E" w:rsidRPr="007E557D" w:rsidRDefault="00D3128E" w:rsidP="007E557D">
      <w:pPr>
        <w:autoSpaceDE w:val="0"/>
        <w:autoSpaceDN w:val="0"/>
        <w:adjustRightInd w:val="0"/>
        <w:spacing w:after="0" w:line="276" w:lineRule="auto"/>
        <w:rPr>
          <w:b/>
          <w:bCs/>
          <w:sz w:val="24"/>
          <w:szCs w:val="24"/>
          <w:lang w:val="en-IE"/>
        </w:rPr>
      </w:pPr>
      <w:r w:rsidRPr="007E557D">
        <w:rPr>
          <w:b/>
          <w:bCs/>
          <w:sz w:val="24"/>
          <w:szCs w:val="24"/>
          <w:lang w:val="en-IE"/>
        </w:rPr>
        <w:t>Examination papers in colour</w:t>
      </w:r>
    </w:p>
    <w:p w14:paraId="31C05C07" w14:textId="4AED4064" w:rsidR="00D3128E" w:rsidRPr="007E557D" w:rsidRDefault="00D3128E" w:rsidP="007E557D">
      <w:pPr>
        <w:autoSpaceDE w:val="0"/>
        <w:autoSpaceDN w:val="0"/>
        <w:adjustRightInd w:val="0"/>
        <w:spacing w:after="0" w:line="276" w:lineRule="auto"/>
        <w:rPr>
          <w:sz w:val="24"/>
          <w:szCs w:val="24"/>
          <w:lang w:val="en-IE"/>
        </w:rPr>
      </w:pPr>
      <w:r w:rsidRPr="007E557D">
        <w:rPr>
          <w:sz w:val="24"/>
          <w:szCs w:val="24"/>
          <w:lang w:val="en-IE"/>
        </w:rPr>
        <w:t xml:space="preserve">Some learners, </w:t>
      </w:r>
      <w:r w:rsidR="5BE7A9DD" w:rsidRPr="007E557D">
        <w:rPr>
          <w:sz w:val="24"/>
          <w:szCs w:val="24"/>
          <w:lang w:val="en-IE"/>
        </w:rPr>
        <w:t xml:space="preserve">for </w:t>
      </w:r>
      <w:r w:rsidR="00DD4E7C">
        <w:rPr>
          <w:sz w:val="24"/>
          <w:szCs w:val="24"/>
          <w:lang w:val="en-IE"/>
        </w:rPr>
        <w:t xml:space="preserve">example, </w:t>
      </w:r>
      <w:r w:rsidR="00DD4E7C" w:rsidRPr="007E557D">
        <w:rPr>
          <w:sz w:val="24"/>
          <w:szCs w:val="24"/>
          <w:lang w:val="en-IE"/>
        </w:rPr>
        <w:t>those</w:t>
      </w:r>
      <w:r w:rsidR="00806966">
        <w:rPr>
          <w:sz w:val="24"/>
          <w:szCs w:val="24"/>
          <w:lang w:val="en-IE"/>
        </w:rPr>
        <w:t xml:space="preserve"> who have</w:t>
      </w:r>
      <w:r w:rsidRPr="007E557D">
        <w:rPr>
          <w:sz w:val="24"/>
          <w:szCs w:val="24"/>
          <w:lang w:val="en-IE"/>
        </w:rPr>
        <w:t xml:space="preserve"> dyslexia, may require their assessment paper in a colour other than Black and white e.g. black on </w:t>
      </w:r>
      <w:r w:rsidR="00D04470" w:rsidRPr="007E557D">
        <w:rPr>
          <w:sz w:val="24"/>
          <w:szCs w:val="24"/>
          <w:lang w:val="en-IE"/>
        </w:rPr>
        <w:t>yellow</w:t>
      </w:r>
      <w:r w:rsidRPr="007E557D">
        <w:rPr>
          <w:sz w:val="24"/>
          <w:szCs w:val="24"/>
          <w:lang w:val="en-IE"/>
        </w:rPr>
        <w:t>, or black on grey. A gloss/high-sheen coated paper may also be unsuitable. The learners themselves should be consulted.</w:t>
      </w:r>
    </w:p>
    <w:p w14:paraId="070C244B" w14:textId="77777777" w:rsidR="00D3128E" w:rsidRPr="007E557D" w:rsidRDefault="00D3128E" w:rsidP="007E557D">
      <w:pPr>
        <w:autoSpaceDE w:val="0"/>
        <w:autoSpaceDN w:val="0"/>
        <w:adjustRightInd w:val="0"/>
        <w:spacing w:after="0" w:line="276" w:lineRule="auto"/>
        <w:rPr>
          <w:sz w:val="24"/>
          <w:szCs w:val="24"/>
          <w:lang w:val="en-IE"/>
        </w:rPr>
      </w:pPr>
    </w:p>
    <w:p w14:paraId="77D8FEF3" w14:textId="77777777" w:rsidR="00D3128E" w:rsidRPr="007E557D" w:rsidRDefault="00D3128E" w:rsidP="007E557D">
      <w:pPr>
        <w:autoSpaceDE w:val="0"/>
        <w:autoSpaceDN w:val="0"/>
        <w:adjustRightInd w:val="0"/>
        <w:spacing w:after="0" w:line="276" w:lineRule="auto"/>
        <w:rPr>
          <w:b/>
          <w:sz w:val="24"/>
          <w:szCs w:val="24"/>
          <w:lang w:val="en-IE"/>
        </w:rPr>
      </w:pPr>
      <w:r w:rsidRPr="007E557D">
        <w:rPr>
          <w:b/>
          <w:sz w:val="24"/>
          <w:szCs w:val="24"/>
          <w:lang w:val="en-IE"/>
        </w:rPr>
        <w:t>Separate Room</w:t>
      </w:r>
    </w:p>
    <w:p w14:paraId="5AB9A8D6" w14:textId="77777777" w:rsidR="00D3128E" w:rsidRPr="007E557D" w:rsidRDefault="00D3128E" w:rsidP="007E557D">
      <w:pPr>
        <w:autoSpaceDE w:val="0"/>
        <w:autoSpaceDN w:val="0"/>
        <w:adjustRightInd w:val="0"/>
        <w:spacing w:after="0" w:line="276" w:lineRule="auto"/>
        <w:rPr>
          <w:sz w:val="24"/>
          <w:szCs w:val="24"/>
          <w:lang w:val="en-IE"/>
        </w:rPr>
      </w:pPr>
      <w:r w:rsidRPr="007E557D">
        <w:rPr>
          <w:sz w:val="24"/>
          <w:szCs w:val="24"/>
          <w:lang w:val="en-IE"/>
        </w:rPr>
        <w:t>Many learners experience recognised mental health illness at the time of examinations such as stress, insomnia, and anxiety. Learners should be able to access a separate room from the examination hall/skills demonstration room, via extra time/space/supervision, to ensure that the learner is not disadvantaged by their mental health condition.</w:t>
      </w:r>
    </w:p>
    <w:p w14:paraId="1F8EFDA0" w14:textId="1CBD8402" w:rsidR="00A2514C" w:rsidRDefault="00A2514C" w:rsidP="007E557D">
      <w:pPr>
        <w:autoSpaceDE w:val="0"/>
        <w:autoSpaceDN w:val="0"/>
        <w:adjustRightInd w:val="0"/>
        <w:spacing w:after="0" w:line="276" w:lineRule="auto"/>
        <w:rPr>
          <w:sz w:val="24"/>
          <w:szCs w:val="24"/>
          <w:lang w:val="en-IE"/>
        </w:rPr>
      </w:pPr>
    </w:p>
    <w:p w14:paraId="2D7DF3E7" w14:textId="7C9B4FB1" w:rsidR="00DD4E7C" w:rsidRDefault="00DD4E7C" w:rsidP="007E557D">
      <w:pPr>
        <w:autoSpaceDE w:val="0"/>
        <w:autoSpaceDN w:val="0"/>
        <w:adjustRightInd w:val="0"/>
        <w:spacing w:after="0" w:line="276" w:lineRule="auto"/>
        <w:rPr>
          <w:sz w:val="24"/>
          <w:szCs w:val="24"/>
          <w:lang w:val="en-IE"/>
        </w:rPr>
      </w:pPr>
    </w:p>
    <w:sectPr w:rsidR="00DD4E7C" w:rsidSect="00F210F9">
      <w:headerReference w:type="default" r:id="rId14"/>
      <w:footerReference w:type="default" r:id="rId15"/>
      <w:footerReference w:type="first" r:id="rId16"/>
      <w:pgSz w:w="12240" w:h="15840"/>
      <w:pgMar w:top="1440" w:right="1440" w:bottom="1440" w:left="1440" w:header="720" w:footer="720" w:gutter="0"/>
      <w:pgNumType w:start="0"/>
      <w:cols w:space="720"/>
      <w:titlePg/>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09B322E0" w16cid:durableId="7A05E041"/>
  <w16cid:commentId w16cid:paraId="7FB2C102" w16cid:durableId="1E9F29C3"/>
  <w16cid:commentId w16cid:paraId="46BA4431" w16cid:durableId="796E153E"/>
  <w16cid:commentId w16cid:paraId="57C75D81" w16cid:durableId="161A522E"/>
  <w16cid:commentId w16cid:paraId="71C26B7E" w16cid:durableId="12FD1A7D"/>
  <w16cid:commentId w16cid:paraId="71078590" w16cid:durableId="0911BE80"/>
  <w16cid:commentId w16cid:paraId="50488ECF" w16cid:durableId="19308B29"/>
  <w16cid:commentId w16cid:paraId="5F29E3BC" w16cid:durableId="6D628353"/>
  <w16cid:commentId w16cid:paraId="066FCACB" w16cid:durableId="4D449F5F"/>
  <w16cid:commentId w16cid:paraId="2E412B19" w16cid:durableId="71D09B77"/>
  <w16cid:commentId w16cid:paraId="1E444293" w16cid:durableId="037BCE21"/>
  <w16cid:commentId w16cid:paraId="0CCE22C7" w16cid:durableId="4759FD75"/>
  <w16cid:commentId w16cid:paraId="749F0EE7" w16cid:durableId="25451E55"/>
  <w16cid:commentId w16cid:paraId="60E594BE" w16cid:durableId="061ED87E"/>
  <w16cid:commentId w16cid:paraId="0883D6D0" w16cid:durableId="6899645D"/>
  <w16cid:commentId w16cid:paraId="34A3ADE3" w16cid:durableId="6115188A"/>
  <w16cid:commentId w16cid:paraId="5388D31F" w16cid:durableId="07E6D41D"/>
  <w16cid:commentId w16cid:paraId="565265EE" w16cid:durableId="7866550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23DF6" w14:textId="77777777" w:rsidR="009B71D4" w:rsidRDefault="009B71D4" w:rsidP="00EE3285">
      <w:pPr>
        <w:spacing w:after="0" w:line="240" w:lineRule="auto"/>
      </w:pPr>
      <w:r>
        <w:separator/>
      </w:r>
    </w:p>
  </w:endnote>
  <w:endnote w:type="continuationSeparator" w:id="0">
    <w:p w14:paraId="1CBC284F" w14:textId="77777777" w:rsidR="009B71D4" w:rsidRDefault="009B71D4" w:rsidP="00EE3285">
      <w:pPr>
        <w:spacing w:after="0" w:line="240" w:lineRule="auto"/>
      </w:pPr>
      <w:r>
        <w:continuationSeparator/>
      </w:r>
    </w:p>
  </w:endnote>
  <w:endnote w:type="continuationNotice" w:id="1">
    <w:p w14:paraId="6966B263" w14:textId="77777777" w:rsidR="009B71D4" w:rsidRDefault="009B71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ourceSansPro-Regular">
    <w:panose1 w:val="00000000000000000000"/>
    <w:charset w:val="00"/>
    <w:family w:val="auto"/>
    <w:notTrueType/>
    <w:pitch w:val="default"/>
    <w:sig w:usb0="00000003" w:usb1="00000000" w:usb2="00000000" w:usb3="00000000" w:csb0="00000001" w:csb1="00000000"/>
  </w:font>
  <w:font w:name="SourceSansPro-Bold">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i/>
        <w:color w:val="767171" w:themeColor="background2" w:themeShade="80"/>
        <w:sz w:val="20"/>
        <w:szCs w:val="20"/>
      </w:rPr>
      <w:id w:val="-1053075973"/>
      <w:docPartObj>
        <w:docPartGallery w:val="Page Numbers (Bottom of Page)"/>
        <w:docPartUnique/>
      </w:docPartObj>
    </w:sdtPr>
    <w:sdtEndPr/>
    <w:sdtContent>
      <w:sdt>
        <w:sdtPr>
          <w:rPr>
            <w:b/>
            <w:i/>
            <w:color w:val="767171" w:themeColor="background2" w:themeShade="80"/>
            <w:sz w:val="20"/>
            <w:szCs w:val="20"/>
          </w:rPr>
          <w:id w:val="-1769616900"/>
          <w:docPartObj>
            <w:docPartGallery w:val="Page Numbers (Top of Page)"/>
            <w:docPartUnique/>
          </w:docPartObj>
        </w:sdtPr>
        <w:sdtEndPr/>
        <w:sdtContent>
          <w:p w14:paraId="02457C84" w14:textId="618AF90D" w:rsidR="006744B9" w:rsidRPr="00DC39DC" w:rsidRDefault="00250667">
            <w:pPr>
              <w:pStyle w:val="Footer"/>
              <w:jc w:val="right"/>
              <w:rPr>
                <w:b/>
                <w:i/>
                <w:color w:val="767171" w:themeColor="background2" w:themeShade="80"/>
                <w:sz w:val="20"/>
                <w:szCs w:val="20"/>
              </w:rPr>
            </w:pPr>
            <w:r>
              <w:rPr>
                <w:b/>
                <w:i/>
                <w:color w:val="767171" w:themeColor="background2" w:themeShade="80"/>
                <w:sz w:val="20"/>
                <w:szCs w:val="20"/>
              </w:rPr>
              <w:t>Doc No: QP-011-0</w:t>
            </w:r>
            <w:r w:rsidR="006E08A2">
              <w:rPr>
                <w:b/>
                <w:i/>
                <w:color w:val="767171" w:themeColor="background2" w:themeShade="80"/>
                <w:sz w:val="20"/>
                <w:szCs w:val="20"/>
              </w:rPr>
              <w:t>3</w:t>
            </w:r>
            <w:r w:rsidR="006744B9" w:rsidRPr="00DC39DC">
              <w:rPr>
                <w:b/>
                <w:i/>
                <w:color w:val="767171" w:themeColor="background2" w:themeShade="80"/>
                <w:sz w:val="20"/>
                <w:szCs w:val="20"/>
              </w:rPr>
              <w:tab/>
              <w:t>Effective Date: 1</w:t>
            </w:r>
            <w:r w:rsidR="006744B9" w:rsidRPr="00DC39DC">
              <w:rPr>
                <w:b/>
                <w:i/>
                <w:color w:val="767171" w:themeColor="background2" w:themeShade="80"/>
                <w:sz w:val="20"/>
                <w:szCs w:val="20"/>
                <w:vertAlign w:val="superscript"/>
              </w:rPr>
              <w:t>st</w:t>
            </w:r>
            <w:r>
              <w:rPr>
                <w:b/>
                <w:i/>
                <w:color w:val="767171" w:themeColor="background2" w:themeShade="80"/>
                <w:sz w:val="20"/>
                <w:szCs w:val="20"/>
              </w:rPr>
              <w:t xml:space="preserve"> September 202</w:t>
            </w:r>
            <w:r w:rsidR="006E08A2">
              <w:rPr>
                <w:b/>
                <w:i/>
                <w:color w:val="767171" w:themeColor="background2" w:themeShade="80"/>
                <w:sz w:val="20"/>
                <w:szCs w:val="20"/>
              </w:rPr>
              <w:t>2</w:t>
            </w:r>
            <w:r w:rsidR="006744B9" w:rsidRPr="00DC39DC">
              <w:rPr>
                <w:b/>
                <w:i/>
                <w:color w:val="767171" w:themeColor="background2" w:themeShade="80"/>
                <w:sz w:val="20"/>
                <w:szCs w:val="20"/>
              </w:rPr>
              <w:tab/>
              <w:t xml:space="preserve">Page </w:t>
            </w:r>
            <w:r w:rsidR="006744B9" w:rsidRPr="00DC39DC">
              <w:rPr>
                <w:b/>
                <w:bCs/>
                <w:i/>
                <w:color w:val="767171" w:themeColor="background2" w:themeShade="80"/>
                <w:sz w:val="20"/>
                <w:szCs w:val="20"/>
              </w:rPr>
              <w:fldChar w:fldCharType="begin"/>
            </w:r>
            <w:r w:rsidR="006744B9" w:rsidRPr="00DC39DC">
              <w:rPr>
                <w:b/>
                <w:bCs/>
                <w:i/>
                <w:color w:val="767171" w:themeColor="background2" w:themeShade="80"/>
                <w:sz w:val="20"/>
                <w:szCs w:val="20"/>
              </w:rPr>
              <w:instrText xml:space="preserve"> PAGE </w:instrText>
            </w:r>
            <w:r w:rsidR="006744B9" w:rsidRPr="00DC39DC">
              <w:rPr>
                <w:b/>
                <w:bCs/>
                <w:i/>
                <w:color w:val="767171" w:themeColor="background2" w:themeShade="80"/>
                <w:sz w:val="20"/>
                <w:szCs w:val="20"/>
              </w:rPr>
              <w:fldChar w:fldCharType="separate"/>
            </w:r>
            <w:r w:rsidR="00550B17">
              <w:rPr>
                <w:b/>
                <w:bCs/>
                <w:i/>
                <w:noProof/>
                <w:color w:val="767171" w:themeColor="background2" w:themeShade="80"/>
                <w:sz w:val="20"/>
                <w:szCs w:val="20"/>
              </w:rPr>
              <w:t>12</w:t>
            </w:r>
            <w:r w:rsidR="006744B9" w:rsidRPr="00DC39DC">
              <w:rPr>
                <w:b/>
                <w:bCs/>
                <w:i/>
                <w:color w:val="767171" w:themeColor="background2" w:themeShade="80"/>
                <w:sz w:val="20"/>
                <w:szCs w:val="20"/>
              </w:rPr>
              <w:fldChar w:fldCharType="end"/>
            </w:r>
            <w:r w:rsidR="006744B9" w:rsidRPr="00DC39DC">
              <w:rPr>
                <w:b/>
                <w:i/>
                <w:color w:val="767171" w:themeColor="background2" w:themeShade="80"/>
                <w:sz w:val="20"/>
                <w:szCs w:val="20"/>
              </w:rPr>
              <w:t xml:space="preserve"> of </w:t>
            </w:r>
            <w:r w:rsidR="006744B9" w:rsidRPr="00DC39DC">
              <w:rPr>
                <w:b/>
                <w:bCs/>
                <w:i/>
                <w:color w:val="767171" w:themeColor="background2" w:themeShade="80"/>
                <w:sz w:val="20"/>
                <w:szCs w:val="20"/>
              </w:rPr>
              <w:fldChar w:fldCharType="begin"/>
            </w:r>
            <w:r w:rsidR="006744B9" w:rsidRPr="00DC39DC">
              <w:rPr>
                <w:b/>
                <w:bCs/>
                <w:i/>
                <w:color w:val="767171" w:themeColor="background2" w:themeShade="80"/>
                <w:sz w:val="20"/>
                <w:szCs w:val="20"/>
              </w:rPr>
              <w:instrText xml:space="preserve"> NUMPAGES  </w:instrText>
            </w:r>
            <w:r w:rsidR="006744B9" w:rsidRPr="00DC39DC">
              <w:rPr>
                <w:b/>
                <w:bCs/>
                <w:i/>
                <w:color w:val="767171" w:themeColor="background2" w:themeShade="80"/>
                <w:sz w:val="20"/>
                <w:szCs w:val="20"/>
              </w:rPr>
              <w:fldChar w:fldCharType="separate"/>
            </w:r>
            <w:r w:rsidR="00550B17">
              <w:rPr>
                <w:b/>
                <w:bCs/>
                <w:i/>
                <w:noProof/>
                <w:color w:val="767171" w:themeColor="background2" w:themeShade="80"/>
                <w:sz w:val="20"/>
                <w:szCs w:val="20"/>
              </w:rPr>
              <w:t>12</w:t>
            </w:r>
            <w:r w:rsidR="006744B9" w:rsidRPr="00DC39DC">
              <w:rPr>
                <w:b/>
                <w:bCs/>
                <w:i/>
                <w:color w:val="767171" w:themeColor="background2" w:themeShade="80"/>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432E8" w14:textId="47D844D9" w:rsidR="00690DB0" w:rsidRPr="00BD6890" w:rsidRDefault="00BD6890">
    <w:pPr>
      <w:pStyle w:val="Footer"/>
      <w:rPr>
        <w:b/>
        <w:sz w:val="20"/>
      </w:rPr>
    </w:pPr>
    <w:r w:rsidRPr="00BD6890">
      <w:rPr>
        <w:b/>
        <w:sz w:val="20"/>
      </w:rPr>
      <w:t>Document no –QP-011-03</w:t>
    </w:r>
    <w:r w:rsidRPr="00BD6890">
      <w:rPr>
        <w:b/>
        <w:sz w:val="20"/>
      </w:rPr>
      <w:tab/>
    </w:r>
    <w:r w:rsidRPr="00BD6890">
      <w:rPr>
        <w:b/>
        <w:sz w:val="20"/>
      </w:rPr>
      <w:tab/>
      <w:t xml:space="preserve"> Effective Date 1</w:t>
    </w:r>
    <w:r w:rsidRPr="00BD6890">
      <w:rPr>
        <w:b/>
        <w:sz w:val="20"/>
        <w:vertAlign w:val="superscript"/>
      </w:rPr>
      <w:t>st</w:t>
    </w:r>
    <w:r w:rsidRPr="00BD6890">
      <w:rPr>
        <w:b/>
        <w:sz w:val="20"/>
      </w:rPr>
      <w:t xml:space="preserve"> Sept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192587" w14:textId="77777777" w:rsidR="009B71D4" w:rsidRDefault="009B71D4" w:rsidP="00EE3285">
      <w:pPr>
        <w:spacing w:after="0" w:line="240" w:lineRule="auto"/>
      </w:pPr>
      <w:r>
        <w:separator/>
      </w:r>
    </w:p>
  </w:footnote>
  <w:footnote w:type="continuationSeparator" w:id="0">
    <w:p w14:paraId="7134980D" w14:textId="77777777" w:rsidR="009B71D4" w:rsidRDefault="009B71D4" w:rsidP="00EE3285">
      <w:pPr>
        <w:spacing w:after="0" w:line="240" w:lineRule="auto"/>
      </w:pPr>
      <w:r>
        <w:continuationSeparator/>
      </w:r>
    </w:p>
  </w:footnote>
  <w:footnote w:type="continuationNotice" w:id="1">
    <w:p w14:paraId="422B0497" w14:textId="77777777" w:rsidR="009B71D4" w:rsidRDefault="009B71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8236C" w14:textId="1EF85C86" w:rsidR="006744B9" w:rsidRDefault="00690DB0">
    <w:pPr>
      <w:pStyle w:val="Header"/>
    </w:pPr>
    <w:r>
      <w:rPr>
        <w:noProof/>
        <w:lang w:val="en-IE" w:eastAsia="en-IE"/>
      </w:rPr>
      <w:drawing>
        <wp:inline distT="0" distB="0" distL="0" distR="0" wp14:anchorId="0D0D5C3E" wp14:editId="4D702CCD">
          <wp:extent cx="984217" cy="448945"/>
          <wp:effectExtent l="0" t="0" r="698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2487" cy="45271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02CF8"/>
    <w:multiLevelType w:val="hybridMultilevel"/>
    <w:tmpl w:val="4B5A4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72EAA"/>
    <w:multiLevelType w:val="hybridMultilevel"/>
    <w:tmpl w:val="D486A3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562549"/>
    <w:multiLevelType w:val="hybridMultilevel"/>
    <w:tmpl w:val="1A7EC6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08563B8"/>
    <w:multiLevelType w:val="hybridMultilevel"/>
    <w:tmpl w:val="3BA6AF70"/>
    <w:lvl w:ilvl="0" w:tplc="E514F2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F11E5"/>
    <w:multiLevelType w:val="hybridMultilevel"/>
    <w:tmpl w:val="F6D041C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CC4D96"/>
    <w:multiLevelType w:val="hybridMultilevel"/>
    <w:tmpl w:val="4D0C4F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3A2519C"/>
    <w:multiLevelType w:val="hybridMultilevel"/>
    <w:tmpl w:val="46221B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84050"/>
    <w:multiLevelType w:val="hybridMultilevel"/>
    <w:tmpl w:val="E1C03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9A66DF"/>
    <w:multiLevelType w:val="hybridMultilevel"/>
    <w:tmpl w:val="77CC3E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4818B8"/>
    <w:multiLevelType w:val="hybridMultilevel"/>
    <w:tmpl w:val="12103B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43E0994"/>
    <w:multiLevelType w:val="hybridMultilevel"/>
    <w:tmpl w:val="2B1AE9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59577F5"/>
    <w:multiLevelType w:val="hybridMultilevel"/>
    <w:tmpl w:val="98A4595A"/>
    <w:lvl w:ilvl="0" w:tplc="04090001">
      <w:start w:val="1"/>
      <w:numFmt w:val="bullet"/>
      <w:lvlText w:val=""/>
      <w:lvlJc w:val="left"/>
      <w:pPr>
        <w:ind w:left="1080" w:hanging="360"/>
      </w:pPr>
      <w:rPr>
        <w:rFonts w:ascii="Symbol" w:hAnsi="Symbol"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391360"/>
    <w:multiLevelType w:val="hybridMultilevel"/>
    <w:tmpl w:val="0E7060A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3" w15:restartNumberingAfterBreak="0">
    <w:nsid w:val="2986413C"/>
    <w:multiLevelType w:val="hybridMultilevel"/>
    <w:tmpl w:val="9C700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170231"/>
    <w:multiLevelType w:val="hybridMultilevel"/>
    <w:tmpl w:val="7C84362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5" w15:restartNumberingAfterBreak="0">
    <w:nsid w:val="352F1113"/>
    <w:multiLevelType w:val="hybridMultilevel"/>
    <w:tmpl w:val="92487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52617D"/>
    <w:multiLevelType w:val="hybridMultilevel"/>
    <w:tmpl w:val="26142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892F94"/>
    <w:multiLevelType w:val="hybridMultilevel"/>
    <w:tmpl w:val="EE84F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AD44EA"/>
    <w:multiLevelType w:val="hybridMultilevel"/>
    <w:tmpl w:val="0C149F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1444026"/>
    <w:multiLevelType w:val="hybridMultilevel"/>
    <w:tmpl w:val="46661E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1EC6D41"/>
    <w:multiLevelType w:val="hybridMultilevel"/>
    <w:tmpl w:val="A49EE990"/>
    <w:lvl w:ilvl="0" w:tplc="04090001">
      <w:start w:val="1"/>
      <w:numFmt w:val="bullet"/>
      <w:lvlText w:val=""/>
      <w:lvlJc w:val="left"/>
      <w:pPr>
        <w:ind w:left="1080" w:hanging="360"/>
      </w:pPr>
      <w:rPr>
        <w:rFonts w:ascii="Symbol" w:hAnsi="Symbol" w:hint="default"/>
        <w:b/>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50C542C"/>
    <w:multiLevelType w:val="hybridMultilevel"/>
    <w:tmpl w:val="4C942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860D02"/>
    <w:multiLevelType w:val="hybridMultilevel"/>
    <w:tmpl w:val="888C013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695A5CA9"/>
    <w:multiLevelType w:val="hybridMultilevel"/>
    <w:tmpl w:val="1584C03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A382A2A"/>
    <w:multiLevelType w:val="hybridMultilevel"/>
    <w:tmpl w:val="7C16B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584CF3"/>
    <w:multiLevelType w:val="hybridMultilevel"/>
    <w:tmpl w:val="2C6CAB9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C649B2"/>
    <w:multiLevelType w:val="hybridMultilevel"/>
    <w:tmpl w:val="E44A81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D53664"/>
    <w:multiLevelType w:val="hybridMultilevel"/>
    <w:tmpl w:val="CFD829F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4"/>
  </w:num>
  <w:num w:numId="2">
    <w:abstractNumId w:val="13"/>
  </w:num>
  <w:num w:numId="3">
    <w:abstractNumId w:val="17"/>
  </w:num>
  <w:num w:numId="4">
    <w:abstractNumId w:val="21"/>
  </w:num>
  <w:num w:numId="5">
    <w:abstractNumId w:val="8"/>
  </w:num>
  <w:num w:numId="6">
    <w:abstractNumId w:val="26"/>
  </w:num>
  <w:num w:numId="7">
    <w:abstractNumId w:val="15"/>
  </w:num>
  <w:num w:numId="8">
    <w:abstractNumId w:val="16"/>
  </w:num>
  <w:num w:numId="9">
    <w:abstractNumId w:val="27"/>
  </w:num>
  <w:num w:numId="10">
    <w:abstractNumId w:val="23"/>
  </w:num>
  <w:num w:numId="11">
    <w:abstractNumId w:val="25"/>
  </w:num>
  <w:num w:numId="12">
    <w:abstractNumId w:val="6"/>
  </w:num>
  <w:num w:numId="13">
    <w:abstractNumId w:val="7"/>
  </w:num>
  <w:num w:numId="14">
    <w:abstractNumId w:val="0"/>
  </w:num>
  <w:num w:numId="15">
    <w:abstractNumId w:val="4"/>
  </w:num>
  <w:num w:numId="16">
    <w:abstractNumId w:val="3"/>
  </w:num>
  <w:num w:numId="17">
    <w:abstractNumId w:val="11"/>
  </w:num>
  <w:num w:numId="18">
    <w:abstractNumId w:val="20"/>
  </w:num>
  <w:num w:numId="19">
    <w:abstractNumId w:val="12"/>
  </w:num>
  <w:num w:numId="20">
    <w:abstractNumId w:val="22"/>
  </w:num>
  <w:num w:numId="21">
    <w:abstractNumId w:val="14"/>
  </w:num>
  <w:num w:numId="22">
    <w:abstractNumId w:val="9"/>
  </w:num>
  <w:num w:numId="23">
    <w:abstractNumId w:val="1"/>
  </w:num>
  <w:num w:numId="24">
    <w:abstractNumId w:val="10"/>
  </w:num>
  <w:num w:numId="25">
    <w:abstractNumId w:val="18"/>
  </w:num>
  <w:num w:numId="26">
    <w:abstractNumId w:val="2"/>
  </w:num>
  <w:num w:numId="27">
    <w:abstractNumId w:val="19"/>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285"/>
    <w:rsid w:val="0000378F"/>
    <w:rsid w:val="000610B0"/>
    <w:rsid w:val="000B23DC"/>
    <w:rsid w:val="000F4045"/>
    <w:rsid w:val="00107F50"/>
    <w:rsid w:val="00127065"/>
    <w:rsid w:val="001321CE"/>
    <w:rsid w:val="001447D9"/>
    <w:rsid w:val="00162F3D"/>
    <w:rsid w:val="00180F14"/>
    <w:rsid w:val="00182918"/>
    <w:rsid w:val="00193768"/>
    <w:rsid w:val="001A59AB"/>
    <w:rsid w:val="001C4ECE"/>
    <w:rsid w:val="00250667"/>
    <w:rsid w:val="00253877"/>
    <w:rsid w:val="00284243"/>
    <w:rsid w:val="00290708"/>
    <w:rsid w:val="002B1719"/>
    <w:rsid w:val="002C3610"/>
    <w:rsid w:val="002D60F8"/>
    <w:rsid w:val="002E7957"/>
    <w:rsid w:val="003020E9"/>
    <w:rsid w:val="00302570"/>
    <w:rsid w:val="00302E78"/>
    <w:rsid w:val="00321C4F"/>
    <w:rsid w:val="00331632"/>
    <w:rsid w:val="00357E1D"/>
    <w:rsid w:val="00373CCD"/>
    <w:rsid w:val="0037577D"/>
    <w:rsid w:val="003A1610"/>
    <w:rsid w:val="0040724A"/>
    <w:rsid w:val="004211AF"/>
    <w:rsid w:val="00432307"/>
    <w:rsid w:val="004326DA"/>
    <w:rsid w:val="00435863"/>
    <w:rsid w:val="00462C1F"/>
    <w:rsid w:val="00465E67"/>
    <w:rsid w:val="00466E0C"/>
    <w:rsid w:val="00471DC1"/>
    <w:rsid w:val="004A3F77"/>
    <w:rsid w:val="004C21B3"/>
    <w:rsid w:val="004C2504"/>
    <w:rsid w:val="004D0C62"/>
    <w:rsid w:val="004D4308"/>
    <w:rsid w:val="004F0FD2"/>
    <w:rsid w:val="004F1DF7"/>
    <w:rsid w:val="005207A9"/>
    <w:rsid w:val="005216CB"/>
    <w:rsid w:val="005238C8"/>
    <w:rsid w:val="00534849"/>
    <w:rsid w:val="005372F1"/>
    <w:rsid w:val="00544EFE"/>
    <w:rsid w:val="00550B17"/>
    <w:rsid w:val="005D3B7F"/>
    <w:rsid w:val="005E26BF"/>
    <w:rsid w:val="005E6A24"/>
    <w:rsid w:val="005F2883"/>
    <w:rsid w:val="00616B96"/>
    <w:rsid w:val="00632872"/>
    <w:rsid w:val="00636643"/>
    <w:rsid w:val="00642F2E"/>
    <w:rsid w:val="006744B9"/>
    <w:rsid w:val="00690DB0"/>
    <w:rsid w:val="0069288C"/>
    <w:rsid w:val="006A78DA"/>
    <w:rsid w:val="006B3102"/>
    <w:rsid w:val="006C1206"/>
    <w:rsid w:val="006E08A2"/>
    <w:rsid w:val="00707CF0"/>
    <w:rsid w:val="00721933"/>
    <w:rsid w:val="0075342D"/>
    <w:rsid w:val="00792DA1"/>
    <w:rsid w:val="007A1C1A"/>
    <w:rsid w:val="007A2CD3"/>
    <w:rsid w:val="007B24E7"/>
    <w:rsid w:val="007D1FC9"/>
    <w:rsid w:val="007E557D"/>
    <w:rsid w:val="00806966"/>
    <w:rsid w:val="00874091"/>
    <w:rsid w:val="00892158"/>
    <w:rsid w:val="008A389E"/>
    <w:rsid w:val="008C1436"/>
    <w:rsid w:val="0092463B"/>
    <w:rsid w:val="0093229A"/>
    <w:rsid w:val="00943BA2"/>
    <w:rsid w:val="009456F8"/>
    <w:rsid w:val="00945866"/>
    <w:rsid w:val="0094690E"/>
    <w:rsid w:val="0094704C"/>
    <w:rsid w:val="009472B0"/>
    <w:rsid w:val="0096242D"/>
    <w:rsid w:val="0097351C"/>
    <w:rsid w:val="009A6229"/>
    <w:rsid w:val="009B71D4"/>
    <w:rsid w:val="00A03057"/>
    <w:rsid w:val="00A075F5"/>
    <w:rsid w:val="00A13C65"/>
    <w:rsid w:val="00A161DA"/>
    <w:rsid w:val="00A2514C"/>
    <w:rsid w:val="00A7197A"/>
    <w:rsid w:val="00A81B08"/>
    <w:rsid w:val="00A96B6A"/>
    <w:rsid w:val="00AB333A"/>
    <w:rsid w:val="00AC797F"/>
    <w:rsid w:val="00B42966"/>
    <w:rsid w:val="00B47164"/>
    <w:rsid w:val="00B73A7E"/>
    <w:rsid w:val="00B8340B"/>
    <w:rsid w:val="00B83B28"/>
    <w:rsid w:val="00B84DB8"/>
    <w:rsid w:val="00B9218F"/>
    <w:rsid w:val="00BD2B1C"/>
    <w:rsid w:val="00BD6890"/>
    <w:rsid w:val="00BE0004"/>
    <w:rsid w:val="00BE164A"/>
    <w:rsid w:val="00BE466D"/>
    <w:rsid w:val="00C03207"/>
    <w:rsid w:val="00C42806"/>
    <w:rsid w:val="00C83592"/>
    <w:rsid w:val="00C846F5"/>
    <w:rsid w:val="00CA00D0"/>
    <w:rsid w:val="00CB0958"/>
    <w:rsid w:val="00CB34CC"/>
    <w:rsid w:val="00CD28DC"/>
    <w:rsid w:val="00CD2B35"/>
    <w:rsid w:val="00D04470"/>
    <w:rsid w:val="00D3128E"/>
    <w:rsid w:val="00D414F8"/>
    <w:rsid w:val="00D415C4"/>
    <w:rsid w:val="00D60DCB"/>
    <w:rsid w:val="00DC39DC"/>
    <w:rsid w:val="00DD4E7C"/>
    <w:rsid w:val="00DE5F73"/>
    <w:rsid w:val="00E33C8B"/>
    <w:rsid w:val="00E54C0F"/>
    <w:rsid w:val="00E664FC"/>
    <w:rsid w:val="00EA6280"/>
    <w:rsid w:val="00EC2D60"/>
    <w:rsid w:val="00ED3415"/>
    <w:rsid w:val="00EE3285"/>
    <w:rsid w:val="00EF467E"/>
    <w:rsid w:val="00EF507F"/>
    <w:rsid w:val="00F02604"/>
    <w:rsid w:val="00F210F9"/>
    <w:rsid w:val="00F2138D"/>
    <w:rsid w:val="00F42696"/>
    <w:rsid w:val="00F47A1E"/>
    <w:rsid w:val="00F65DFD"/>
    <w:rsid w:val="00F87EE1"/>
    <w:rsid w:val="00F945BD"/>
    <w:rsid w:val="00F97FF4"/>
    <w:rsid w:val="00FA0474"/>
    <w:rsid w:val="00FA3451"/>
    <w:rsid w:val="00FC594A"/>
    <w:rsid w:val="00FC67BD"/>
    <w:rsid w:val="00FE4FFA"/>
    <w:rsid w:val="012C86BD"/>
    <w:rsid w:val="0187705C"/>
    <w:rsid w:val="01C15912"/>
    <w:rsid w:val="01DB4873"/>
    <w:rsid w:val="01E12D44"/>
    <w:rsid w:val="0312C694"/>
    <w:rsid w:val="03BE1B5A"/>
    <w:rsid w:val="03DE783D"/>
    <w:rsid w:val="045EAA05"/>
    <w:rsid w:val="04EEEFB9"/>
    <w:rsid w:val="04F675B1"/>
    <w:rsid w:val="0500DBA6"/>
    <w:rsid w:val="05242539"/>
    <w:rsid w:val="0595234C"/>
    <w:rsid w:val="05BF0C99"/>
    <w:rsid w:val="05DF166B"/>
    <w:rsid w:val="05F3C35E"/>
    <w:rsid w:val="06059917"/>
    <w:rsid w:val="060E3CF5"/>
    <w:rsid w:val="066B1C1A"/>
    <w:rsid w:val="07119A6A"/>
    <w:rsid w:val="07265622"/>
    <w:rsid w:val="07E935AF"/>
    <w:rsid w:val="07F7A34E"/>
    <w:rsid w:val="085E514E"/>
    <w:rsid w:val="0882652B"/>
    <w:rsid w:val="08CBDBA7"/>
    <w:rsid w:val="0908B1B8"/>
    <w:rsid w:val="095C6D0B"/>
    <w:rsid w:val="098E9C5D"/>
    <w:rsid w:val="09E8230A"/>
    <w:rsid w:val="09F4DDEC"/>
    <w:rsid w:val="0A58ED36"/>
    <w:rsid w:val="0A8722A8"/>
    <w:rsid w:val="0AE03C1B"/>
    <w:rsid w:val="0B06A245"/>
    <w:rsid w:val="0B2F254F"/>
    <w:rsid w:val="0B2F880D"/>
    <w:rsid w:val="0B31D03B"/>
    <w:rsid w:val="0B4F515F"/>
    <w:rsid w:val="0B60BFFD"/>
    <w:rsid w:val="0BA52F91"/>
    <w:rsid w:val="0BB2A547"/>
    <w:rsid w:val="0BDF1561"/>
    <w:rsid w:val="0C5F9F35"/>
    <w:rsid w:val="0C81E7E6"/>
    <w:rsid w:val="0D1A05A3"/>
    <w:rsid w:val="0D824263"/>
    <w:rsid w:val="0DB2A452"/>
    <w:rsid w:val="0DDAA6DD"/>
    <w:rsid w:val="0E0B793F"/>
    <w:rsid w:val="0E9573E6"/>
    <w:rsid w:val="0E9741EC"/>
    <w:rsid w:val="0EC55D0A"/>
    <w:rsid w:val="0EC64BBD"/>
    <w:rsid w:val="0F2DF7E8"/>
    <w:rsid w:val="0F671C5D"/>
    <w:rsid w:val="0F881F37"/>
    <w:rsid w:val="0F884770"/>
    <w:rsid w:val="0FB8D6B1"/>
    <w:rsid w:val="0FC748C0"/>
    <w:rsid w:val="0FCC3088"/>
    <w:rsid w:val="0FFA4679"/>
    <w:rsid w:val="1048D49B"/>
    <w:rsid w:val="10525E18"/>
    <w:rsid w:val="10933863"/>
    <w:rsid w:val="10BA7B0D"/>
    <w:rsid w:val="1119B53F"/>
    <w:rsid w:val="1134870D"/>
    <w:rsid w:val="115012B9"/>
    <w:rsid w:val="1179FD47"/>
    <w:rsid w:val="119410CF"/>
    <w:rsid w:val="11C32CE5"/>
    <w:rsid w:val="12657410"/>
    <w:rsid w:val="12A25DCD"/>
    <w:rsid w:val="12BE0368"/>
    <w:rsid w:val="12C055BC"/>
    <w:rsid w:val="12ED4D87"/>
    <w:rsid w:val="1321A883"/>
    <w:rsid w:val="136ED68B"/>
    <w:rsid w:val="13EA433A"/>
    <w:rsid w:val="14078B8B"/>
    <w:rsid w:val="1424FA13"/>
    <w:rsid w:val="14301BD7"/>
    <w:rsid w:val="1430BE9F"/>
    <w:rsid w:val="14542ED7"/>
    <w:rsid w:val="145D43BE"/>
    <w:rsid w:val="146FA1DE"/>
    <w:rsid w:val="14B484A7"/>
    <w:rsid w:val="14E8806D"/>
    <w:rsid w:val="15026E3D"/>
    <w:rsid w:val="151F7222"/>
    <w:rsid w:val="15B05746"/>
    <w:rsid w:val="15C33564"/>
    <w:rsid w:val="1639775A"/>
    <w:rsid w:val="164161E6"/>
    <w:rsid w:val="164CB6EC"/>
    <w:rsid w:val="166917C3"/>
    <w:rsid w:val="1674D152"/>
    <w:rsid w:val="167E947B"/>
    <w:rsid w:val="16A167F4"/>
    <w:rsid w:val="16A3F9FC"/>
    <w:rsid w:val="16ED4E35"/>
    <w:rsid w:val="1730CA9E"/>
    <w:rsid w:val="17A91188"/>
    <w:rsid w:val="17B70F06"/>
    <w:rsid w:val="17EF1B47"/>
    <w:rsid w:val="181C2941"/>
    <w:rsid w:val="185A5940"/>
    <w:rsid w:val="186980CF"/>
    <w:rsid w:val="186C4765"/>
    <w:rsid w:val="1881F040"/>
    <w:rsid w:val="18C6B325"/>
    <w:rsid w:val="18C83B46"/>
    <w:rsid w:val="191DB577"/>
    <w:rsid w:val="19F35901"/>
    <w:rsid w:val="1A0ABC4E"/>
    <w:rsid w:val="1A319E45"/>
    <w:rsid w:val="1AAF2704"/>
    <w:rsid w:val="1B224B8A"/>
    <w:rsid w:val="1B7EFE1F"/>
    <w:rsid w:val="1B906442"/>
    <w:rsid w:val="1BB08BE0"/>
    <w:rsid w:val="1D166D38"/>
    <w:rsid w:val="1D61193C"/>
    <w:rsid w:val="1D66FDCD"/>
    <w:rsid w:val="1E0D4370"/>
    <w:rsid w:val="1E9D8D23"/>
    <w:rsid w:val="1EBB3558"/>
    <w:rsid w:val="1F06F068"/>
    <w:rsid w:val="1F113E6D"/>
    <w:rsid w:val="1F323845"/>
    <w:rsid w:val="1F4022C4"/>
    <w:rsid w:val="1F660C47"/>
    <w:rsid w:val="1F9F47CB"/>
    <w:rsid w:val="1FD21143"/>
    <w:rsid w:val="2005BF1C"/>
    <w:rsid w:val="20388BFE"/>
    <w:rsid w:val="203F7CA9"/>
    <w:rsid w:val="206A8224"/>
    <w:rsid w:val="207446EE"/>
    <w:rsid w:val="20ADB274"/>
    <w:rsid w:val="20DA2D86"/>
    <w:rsid w:val="2110F557"/>
    <w:rsid w:val="2142D54D"/>
    <w:rsid w:val="2177947B"/>
    <w:rsid w:val="22089183"/>
    <w:rsid w:val="2220F884"/>
    <w:rsid w:val="22C21470"/>
    <w:rsid w:val="2321C086"/>
    <w:rsid w:val="234887C5"/>
    <w:rsid w:val="234D8007"/>
    <w:rsid w:val="23795EA5"/>
    <w:rsid w:val="23A2605F"/>
    <w:rsid w:val="2439D666"/>
    <w:rsid w:val="247FF24B"/>
    <w:rsid w:val="249E7C39"/>
    <w:rsid w:val="24A68FAA"/>
    <w:rsid w:val="24B03AD9"/>
    <w:rsid w:val="24DE6866"/>
    <w:rsid w:val="24ED05AF"/>
    <w:rsid w:val="255FA616"/>
    <w:rsid w:val="256553F6"/>
    <w:rsid w:val="25698533"/>
    <w:rsid w:val="25F904E4"/>
    <w:rsid w:val="263286B6"/>
    <w:rsid w:val="2642345A"/>
    <w:rsid w:val="267F90DD"/>
    <w:rsid w:val="26D349BA"/>
    <w:rsid w:val="26E836C8"/>
    <w:rsid w:val="26FE7392"/>
    <w:rsid w:val="271855D9"/>
    <w:rsid w:val="275A6E96"/>
    <w:rsid w:val="276F8109"/>
    <w:rsid w:val="2779BD16"/>
    <w:rsid w:val="28700FBF"/>
    <w:rsid w:val="28B24008"/>
    <w:rsid w:val="293B83AE"/>
    <w:rsid w:val="294A9098"/>
    <w:rsid w:val="29EABD31"/>
    <w:rsid w:val="2A48AAA1"/>
    <w:rsid w:val="2A55BFE4"/>
    <w:rsid w:val="2A5D4659"/>
    <w:rsid w:val="2A8166A4"/>
    <w:rsid w:val="2A8C4134"/>
    <w:rsid w:val="2AA914CD"/>
    <w:rsid w:val="2AFDD981"/>
    <w:rsid w:val="2BB06F9F"/>
    <w:rsid w:val="2C797FC3"/>
    <w:rsid w:val="2CB83332"/>
    <w:rsid w:val="2E46AFC4"/>
    <w:rsid w:val="2E642293"/>
    <w:rsid w:val="2E754FD8"/>
    <w:rsid w:val="2E800E9A"/>
    <w:rsid w:val="2E850EB8"/>
    <w:rsid w:val="2E909136"/>
    <w:rsid w:val="2EB91909"/>
    <w:rsid w:val="2F0B79E4"/>
    <w:rsid w:val="2F1A9207"/>
    <w:rsid w:val="2F42EF8A"/>
    <w:rsid w:val="2F9EC221"/>
    <w:rsid w:val="2FDA325B"/>
    <w:rsid w:val="3013BF9F"/>
    <w:rsid w:val="30511748"/>
    <w:rsid w:val="30C5CFE4"/>
    <w:rsid w:val="3146362A"/>
    <w:rsid w:val="31E4E24D"/>
    <w:rsid w:val="3247B4A8"/>
    <w:rsid w:val="3318F116"/>
    <w:rsid w:val="33495C90"/>
    <w:rsid w:val="34226B2C"/>
    <w:rsid w:val="34B1F77E"/>
    <w:rsid w:val="34D16CCF"/>
    <w:rsid w:val="34FB48D2"/>
    <w:rsid w:val="357EADFC"/>
    <w:rsid w:val="358322C5"/>
    <w:rsid w:val="35C7CFC2"/>
    <w:rsid w:val="35D65711"/>
    <w:rsid w:val="365A54A7"/>
    <w:rsid w:val="36C8F2A6"/>
    <w:rsid w:val="36DB9B61"/>
    <w:rsid w:val="373305B9"/>
    <w:rsid w:val="374D9DFB"/>
    <w:rsid w:val="37BD34F2"/>
    <w:rsid w:val="37EA6D67"/>
    <w:rsid w:val="37EDEC2D"/>
    <w:rsid w:val="38D5953C"/>
    <w:rsid w:val="39363F2D"/>
    <w:rsid w:val="3977A334"/>
    <w:rsid w:val="397CE919"/>
    <w:rsid w:val="39CE1CA4"/>
    <w:rsid w:val="3A128A6B"/>
    <w:rsid w:val="3A1F6484"/>
    <w:rsid w:val="3A27FD65"/>
    <w:rsid w:val="3A3D1542"/>
    <w:rsid w:val="3A731552"/>
    <w:rsid w:val="3A91BA2F"/>
    <w:rsid w:val="3A9E49D5"/>
    <w:rsid w:val="3ABA967F"/>
    <w:rsid w:val="3AC43866"/>
    <w:rsid w:val="3B07966B"/>
    <w:rsid w:val="3B0E8AAE"/>
    <w:rsid w:val="3B100BB2"/>
    <w:rsid w:val="3B76B1A3"/>
    <w:rsid w:val="3B7FB52B"/>
    <w:rsid w:val="3C134243"/>
    <w:rsid w:val="3C694DF0"/>
    <w:rsid w:val="3CB7483E"/>
    <w:rsid w:val="3CEC3EAA"/>
    <w:rsid w:val="3D624A7B"/>
    <w:rsid w:val="3D777171"/>
    <w:rsid w:val="3D9A0C42"/>
    <w:rsid w:val="3DDD552C"/>
    <w:rsid w:val="3DE12C7E"/>
    <w:rsid w:val="3DFBAD0D"/>
    <w:rsid w:val="3E350890"/>
    <w:rsid w:val="3E6061BF"/>
    <w:rsid w:val="3E6C7F18"/>
    <w:rsid w:val="3E7B71B2"/>
    <w:rsid w:val="3EA881E3"/>
    <w:rsid w:val="3EB9D9F1"/>
    <w:rsid w:val="3F116983"/>
    <w:rsid w:val="3F912DC4"/>
    <w:rsid w:val="3FB29290"/>
    <w:rsid w:val="3FFAD361"/>
    <w:rsid w:val="40886244"/>
    <w:rsid w:val="410527F2"/>
    <w:rsid w:val="41329038"/>
    <w:rsid w:val="414B2510"/>
    <w:rsid w:val="4153BAD5"/>
    <w:rsid w:val="419E2870"/>
    <w:rsid w:val="41D7F219"/>
    <w:rsid w:val="41F2514B"/>
    <w:rsid w:val="41F59A68"/>
    <w:rsid w:val="421A5189"/>
    <w:rsid w:val="42BE21D2"/>
    <w:rsid w:val="42BE3182"/>
    <w:rsid w:val="431FC571"/>
    <w:rsid w:val="43544336"/>
    <w:rsid w:val="436DEB04"/>
    <w:rsid w:val="439BF293"/>
    <w:rsid w:val="43AA26AB"/>
    <w:rsid w:val="43AB8365"/>
    <w:rsid w:val="43B392A4"/>
    <w:rsid w:val="44191679"/>
    <w:rsid w:val="441EFE7D"/>
    <w:rsid w:val="44383500"/>
    <w:rsid w:val="443E01CF"/>
    <w:rsid w:val="44504F06"/>
    <w:rsid w:val="4467E21D"/>
    <w:rsid w:val="44783E19"/>
    <w:rsid w:val="44DB8EBE"/>
    <w:rsid w:val="45EA3BFF"/>
    <w:rsid w:val="4650391E"/>
    <w:rsid w:val="46B866A1"/>
    <w:rsid w:val="46CFF1A7"/>
    <w:rsid w:val="470A628D"/>
    <w:rsid w:val="474D17BA"/>
    <w:rsid w:val="4783BECD"/>
    <w:rsid w:val="47AF52F6"/>
    <w:rsid w:val="47ED3140"/>
    <w:rsid w:val="48004EA7"/>
    <w:rsid w:val="4852E0BA"/>
    <w:rsid w:val="48A310D1"/>
    <w:rsid w:val="48C41771"/>
    <w:rsid w:val="48E3CCF6"/>
    <w:rsid w:val="4934494C"/>
    <w:rsid w:val="494A5AD3"/>
    <w:rsid w:val="49C949E7"/>
    <w:rsid w:val="4A7730D1"/>
    <w:rsid w:val="4A817BA3"/>
    <w:rsid w:val="4A879E78"/>
    <w:rsid w:val="4B1570BE"/>
    <w:rsid w:val="4B89DC8F"/>
    <w:rsid w:val="4BC05F5E"/>
    <w:rsid w:val="4BFE5E7C"/>
    <w:rsid w:val="4CA73205"/>
    <w:rsid w:val="4CDCB269"/>
    <w:rsid w:val="4D6A9D77"/>
    <w:rsid w:val="4DB61C0E"/>
    <w:rsid w:val="4E77C318"/>
    <w:rsid w:val="4E9E9C94"/>
    <w:rsid w:val="4F167009"/>
    <w:rsid w:val="4F6477D9"/>
    <w:rsid w:val="4F6E4692"/>
    <w:rsid w:val="4F875F4F"/>
    <w:rsid w:val="5044060D"/>
    <w:rsid w:val="50802D32"/>
    <w:rsid w:val="50B72F36"/>
    <w:rsid w:val="50FFC60D"/>
    <w:rsid w:val="510CE541"/>
    <w:rsid w:val="511D210F"/>
    <w:rsid w:val="512819A3"/>
    <w:rsid w:val="5134C756"/>
    <w:rsid w:val="51380133"/>
    <w:rsid w:val="5178497A"/>
    <w:rsid w:val="51812EED"/>
    <w:rsid w:val="51B39D2A"/>
    <w:rsid w:val="529AA150"/>
    <w:rsid w:val="52D9374F"/>
    <w:rsid w:val="531F35FB"/>
    <w:rsid w:val="53253FC9"/>
    <w:rsid w:val="534F59A5"/>
    <w:rsid w:val="53536BDF"/>
    <w:rsid w:val="53553F3D"/>
    <w:rsid w:val="53603AC9"/>
    <w:rsid w:val="5374972E"/>
    <w:rsid w:val="5392E79A"/>
    <w:rsid w:val="53F693B2"/>
    <w:rsid w:val="53F97C52"/>
    <w:rsid w:val="540A297A"/>
    <w:rsid w:val="54156490"/>
    <w:rsid w:val="541E4938"/>
    <w:rsid w:val="5449D4AC"/>
    <w:rsid w:val="5452A47D"/>
    <w:rsid w:val="5479EC89"/>
    <w:rsid w:val="54986F20"/>
    <w:rsid w:val="54AA72B3"/>
    <w:rsid w:val="54ACDE2B"/>
    <w:rsid w:val="54E75FB2"/>
    <w:rsid w:val="553F097F"/>
    <w:rsid w:val="55805E6E"/>
    <w:rsid w:val="55B4949C"/>
    <w:rsid w:val="55C4998B"/>
    <w:rsid w:val="55D58C8B"/>
    <w:rsid w:val="55DD17C3"/>
    <w:rsid w:val="55F88495"/>
    <w:rsid w:val="5626124A"/>
    <w:rsid w:val="562AB657"/>
    <w:rsid w:val="56544F60"/>
    <w:rsid w:val="5656AE76"/>
    <w:rsid w:val="56785EE2"/>
    <w:rsid w:val="56ECBE3D"/>
    <w:rsid w:val="57B1F45F"/>
    <w:rsid w:val="57BBF969"/>
    <w:rsid w:val="57CC9740"/>
    <w:rsid w:val="57CCBE3E"/>
    <w:rsid w:val="58585A14"/>
    <w:rsid w:val="58724682"/>
    <w:rsid w:val="58842192"/>
    <w:rsid w:val="58924A13"/>
    <w:rsid w:val="58AF6C5F"/>
    <w:rsid w:val="58F265C1"/>
    <w:rsid w:val="595756C5"/>
    <w:rsid w:val="595FD44D"/>
    <w:rsid w:val="59723A91"/>
    <w:rsid w:val="5A88CBAC"/>
    <w:rsid w:val="5A9F6870"/>
    <w:rsid w:val="5A9FC27F"/>
    <w:rsid w:val="5AB03EE0"/>
    <w:rsid w:val="5AD74166"/>
    <w:rsid w:val="5AF4882C"/>
    <w:rsid w:val="5B506719"/>
    <w:rsid w:val="5B5353E0"/>
    <w:rsid w:val="5B9ACFED"/>
    <w:rsid w:val="5BCA16E2"/>
    <w:rsid w:val="5BD1F5A6"/>
    <w:rsid w:val="5BE709E1"/>
    <w:rsid w:val="5BE7A9DD"/>
    <w:rsid w:val="5C2C8140"/>
    <w:rsid w:val="5C397935"/>
    <w:rsid w:val="5C44217B"/>
    <w:rsid w:val="5D03B3A8"/>
    <w:rsid w:val="5D4E036B"/>
    <w:rsid w:val="5D5465CF"/>
    <w:rsid w:val="5D810942"/>
    <w:rsid w:val="5D813C78"/>
    <w:rsid w:val="5DC61D37"/>
    <w:rsid w:val="5DD5A638"/>
    <w:rsid w:val="5DE70E9E"/>
    <w:rsid w:val="5DE84A1E"/>
    <w:rsid w:val="5E05524A"/>
    <w:rsid w:val="5E33191A"/>
    <w:rsid w:val="5E8A79D0"/>
    <w:rsid w:val="5E8FF03A"/>
    <w:rsid w:val="5ED44C47"/>
    <w:rsid w:val="5F094955"/>
    <w:rsid w:val="5F6A8349"/>
    <w:rsid w:val="5F991462"/>
    <w:rsid w:val="5FA2E2B1"/>
    <w:rsid w:val="5FA34C92"/>
    <w:rsid w:val="5FC4B3BC"/>
    <w:rsid w:val="6018C277"/>
    <w:rsid w:val="602E4E1B"/>
    <w:rsid w:val="60460FE8"/>
    <w:rsid w:val="6065B2FF"/>
    <w:rsid w:val="607DF78E"/>
    <w:rsid w:val="60C39344"/>
    <w:rsid w:val="60E6F059"/>
    <w:rsid w:val="610438D1"/>
    <w:rsid w:val="629A8AB0"/>
    <w:rsid w:val="62E27488"/>
    <w:rsid w:val="6369FDC6"/>
    <w:rsid w:val="64506CE8"/>
    <w:rsid w:val="6468F752"/>
    <w:rsid w:val="647F168A"/>
    <w:rsid w:val="6484D286"/>
    <w:rsid w:val="6503D3AF"/>
    <w:rsid w:val="654ABBA0"/>
    <w:rsid w:val="65788AAF"/>
    <w:rsid w:val="658E9084"/>
    <w:rsid w:val="659725DD"/>
    <w:rsid w:val="6604E03C"/>
    <w:rsid w:val="665555C0"/>
    <w:rsid w:val="66621ADE"/>
    <w:rsid w:val="66E38927"/>
    <w:rsid w:val="673D1AA1"/>
    <w:rsid w:val="67618745"/>
    <w:rsid w:val="678D5486"/>
    <w:rsid w:val="67AB80CE"/>
    <w:rsid w:val="67C2F07D"/>
    <w:rsid w:val="682B5010"/>
    <w:rsid w:val="6838BA9E"/>
    <w:rsid w:val="6843AE60"/>
    <w:rsid w:val="6853F26F"/>
    <w:rsid w:val="68573C0C"/>
    <w:rsid w:val="689F88F8"/>
    <w:rsid w:val="68AA6597"/>
    <w:rsid w:val="68AE3B00"/>
    <w:rsid w:val="68DF236E"/>
    <w:rsid w:val="68F15734"/>
    <w:rsid w:val="692CF825"/>
    <w:rsid w:val="69662F19"/>
    <w:rsid w:val="69865408"/>
    <w:rsid w:val="69AD8E80"/>
    <w:rsid w:val="69E7006E"/>
    <w:rsid w:val="6A0B3BFC"/>
    <w:rsid w:val="6A633C3B"/>
    <w:rsid w:val="6AA82EF4"/>
    <w:rsid w:val="6AA916C0"/>
    <w:rsid w:val="6AB5D236"/>
    <w:rsid w:val="6AB96786"/>
    <w:rsid w:val="6AC98F96"/>
    <w:rsid w:val="6B413AF8"/>
    <w:rsid w:val="6B4B80D1"/>
    <w:rsid w:val="6B5CBC59"/>
    <w:rsid w:val="6B6E8D0E"/>
    <w:rsid w:val="6B8A885C"/>
    <w:rsid w:val="6BC37A79"/>
    <w:rsid w:val="6C01E453"/>
    <w:rsid w:val="6C64C281"/>
    <w:rsid w:val="6C8CB206"/>
    <w:rsid w:val="6CB667D4"/>
    <w:rsid w:val="6CD32605"/>
    <w:rsid w:val="6D82D69A"/>
    <w:rsid w:val="6D9292B3"/>
    <w:rsid w:val="6DC7154E"/>
    <w:rsid w:val="6DCCDD45"/>
    <w:rsid w:val="6DD132E2"/>
    <w:rsid w:val="6E3F9BFF"/>
    <w:rsid w:val="6E609274"/>
    <w:rsid w:val="6EEC085A"/>
    <w:rsid w:val="6F748110"/>
    <w:rsid w:val="6FA4DCAE"/>
    <w:rsid w:val="6FB54687"/>
    <w:rsid w:val="6FBCCB6A"/>
    <w:rsid w:val="7002D3C1"/>
    <w:rsid w:val="70092D11"/>
    <w:rsid w:val="70687900"/>
    <w:rsid w:val="713C56F1"/>
    <w:rsid w:val="714DA146"/>
    <w:rsid w:val="716DC060"/>
    <w:rsid w:val="71D97AAC"/>
    <w:rsid w:val="7237A843"/>
    <w:rsid w:val="723AFFAD"/>
    <w:rsid w:val="72660E6E"/>
    <w:rsid w:val="726F606A"/>
    <w:rsid w:val="72B48AB9"/>
    <w:rsid w:val="73201088"/>
    <w:rsid w:val="7390DE64"/>
    <w:rsid w:val="739657F3"/>
    <w:rsid w:val="73D0D399"/>
    <w:rsid w:val="73EDBA6A"/>
    <w:rsid w:val="7420B3E6"/>
    <w:rsid w:val="7485766E"/>
    <w:rsid w:val="74B6B362"/>
    <w:rsid w:val="74E7B28C"/>
    <w:rsid w:val="7508F94A"/>
    <w:rsid w:val="75097C75"/>
    <w:rsid w:val="7545CB12"/>
    <w:rsid w:val="755421EF"/>
    <w:rsid w:val="75CB645E"/>
    <w:rsid w:val="75D0803C"/>
    <w:rsid w:val="76340AA5"/>
    <w:rsid w:val="763BC977"/>
    <w:rsid w:val="765C45AE"/>
    <w:rsid w:val="76CC5484"/>
    <w:rsid w:val="771BC0E2"/>
    <w:rsid w:val="78F8003E"/>
    <w:rsid w:val="79676191"/>
    <w:rsid w:val="79ED195F"/>
    <w:rsid w:val="7A007EA6"/>
    <w:rsid w:val="7A342859"/>
    <w:rsid w:val="7A415D7F"/>
    <w:rsid w:val="7AC5953C"/>
    <w:rsid w:val="7ACA0642"/>
    <w:rsid w:val="7AE67C76"/>
    <w:rsid w:val="7AEEF88E"/>
    <w:rsid w:val="7AFEAE1A"/>
    <w:rsid w:val="7B0ACE51"/>
    <w:rsid w:val="7B6E7D43"/>
    <w:rsid w:val="7B8EAB3C"/>
    <w:rsid w:val="7BE4B5C4"/>
    <w:rsid w:val="7C0455BA"/>
    <w:rsid w:val="7C08CA9C"/>
    <w:rsid w:val="7C165995"/>
    <w:rsid w:val="7C547B09"/>
    <w:rsid w:val="7D20E1A0"/>
    <w:rsid w:val="7D250549"/>
    <w:rsid w:val="7D3FA1B0"/>
    <w:rsid w:val="7D7B77CC"/>
    <w:rsid w:val="7DBB4796"/>
    <w:rsid w:val="7E284D76"/>
    <w:rsid w:val="7EAF76E9"/>
    <w:rsid w:val="7EAFB452"/>
    <w:rsid w:val="7EBEE345"/>
    <w:rsid w:val="7EF9C6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91738E"/>
  <w15:chartTrackingRefBased/>
  <w15:docId w15:val="{F936F679-3368-48E1-BDB8-B49B0FAA1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2D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32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3285"/>
  </w:style>
  <w:style w:type="paragraph" w:styleId="Footer">
    <w:name w:val="footer"/>
    <w:basedOn w:val="Normal"/>
    <w:link w:val="FooterChar"/>
    <w:uiPriority w:val="99"/>
    <w:unhideWhenUsed/>
    <w:rsid w:val="00EE32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285"/>
  </w:style>
  <w:style w:type="paragraph" w:styleId="ListParagraph">
    <w:name w:val="List Paragraph"/>
    <w:basedOn w:val="Normal"/>
    <w:uiPriority w:val="34"/>
    <w:qFormat/>
    <w:rsid w:val="00EE3285"/>
    <w:pPr>
      <w:ind w:left="720"/>
      <w:contextualSpacing/>
    </w:pPr>
  </w:style>
  <w:style w:type="character" w:styleId="CommentReference">
    <w:name w:val="annotation reference"/>
    <w:basedOn w:val="DefaultParagraphFont"/>
    <w:uiPriority w:val="99"/>
    <w:semiHidden/>
    <w:unhideWhenUsed/>
    <w:rsid w:val="00BD2B1C"/>
    <w:rPr>
      <w:sz w:val="16"/>
      <w:szCs w:val="16"/>
    </w:rPr>
  </w:style>
  <w:style w:type="paragraph" w:styleId="CommentText">
    <w:name w:val="annotation text"/>
    <w:basedOn w:val="Normal"/>
    <w:link w:val="CommentTextChar"/>
    <w:uiPriority w:val="99"/>
    <w:semiHidden/>
    <w:unhideWhenUsed/>
    <w:rsid w:val="00BD2B1C"/>
    <w:pPr>
      <w:spacing w:line="240" w:lineRule="auto"/>
    </w:pPr>
    <w:rPr>
      <w:sz w:val="20"/>
      <w:szCs w:val="20"/>
    </w:rPr>
  </w:style>
  <w:style w:type="character" w:customStyle="1" w:styleId="CommentTextChar">
    <w:name w:val="Comment Text Char"/>
    <w:basedOn w:val="DefaultParagraphFont"/>
    <w:link w:val="CommentText"/>
    <w:uiPriority w:val="99"/>
    <w:semiHidden/>
    <w:rsid w:val="00BD2B1C"/>
    <w:rPr>
      <w:sz w:val="20"/>
      <w:szCs w:val="20"/>
    </w:rPr>
  </w:style>
  <w:style w:type="paragraph" w:styleId="CommentSubject">
    <w:name w:val="annotation subject"/>
    <w:basedOn w:val="CommentText"/>
    <w:next w:val="CommentText"/>
    <w:link w:val="CommentSubjectChar"/>
    <w:uiPriority w:val="99"/>
    <w:semiHidden/>
    <w:unhideWhenUsed/>
    <w:rsid w:val="00BD2B1C"/>
    <w:rPr>
      <w:b/>
      <w:bCs/>
    </w:rPr>
  </w:style>
  <w:style w:type="character" w:customStyle="1" w:styleId="CommentSubjectChar">
    <w:name w:val="Comment Subject Char"/>
    <w:basedOn w:val="CommentTextChar"/>
    <w:link w:val="CommentSubject"/>
    <w:uiPriority w:val="99"/>
    <w:semiHidden/>
    <w:rsid w:val="00BD2B1C"/>
    <w:rPr>
      <w:b/>
      <w:bCs/>
      <w:sz w:val="20"/>
      <w:szCs w:val="20"/>
    </w:rPr>
  </w:style>
  <w:style w:type="paragraph" w:styleId="BalloonText">
    <w:name w:val="Balloon Text"/>
    <w:basedOn w:val="Normal"/>
    <w:link w:val="BalloonTextChar"/>
    <w:uiPriority w:val="99"/>
    <w:semiHidden/>
    <w:unhideWhenUsed/>
    <w:rsid w:val="00BD2B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B1C"/>
    <w:rPr>
      <w:rFonts w:ascii="Segoe UI" w:hAnsi="Segoe UI" w:cs="Segoe UI"/>
      <w:sz w:val="18"/>
      <w:szCs w:val="18"/>
    </w:rPr>
  </w:style>
  <w:style w:type="paragraph" w:styleId="Revision">
    <w:name w:val="Revision"/>
    <w:hidden/>
    <w:uiPriority w:val="99"/>
    <w:semiHidden/>
    <w:rsid w:val="00636643"/>
    <w:pPr>
      <w:spacing w:after="0" w:line="240" w:lineRule="auto"/>
    </w:pPr>
  </w:style>
  <w:style w:type="character" w:styleId="Hyperlink">
    <w:name w:val="Hyperlink"/>
    <w:basedOn w:val="DefaultParagraphFont"/>
    <w:uiPriority w:val="99"/>
    <w:unhideWhenUsed/>
    <w:rsid w:val="00DD4E7C"/>
    <w:rPr>
      <w:color w:val="0563C1" w:themeColor="hyperlink"/>
      <w:u w:val="single"/>
    </w:rPr>
  </w:style>
  <w:style w:type="character" w:styleId="FollowedHyperlink">
    <w:name w:val="FollowedHyperlink"/>
    <w:basedOn w:val="DefaultParagraphFont"/>
    <w:uiPriority w:val="99"/>
    <w:semiHidden/>
    <w:unhideWhenUsed/>
    <w:rsid w:val="00DD4E7C"/>
    <w:rPr>
      <w:color w:val="954F72" w:themeColor="followedHyperlink"/>
      <w:u w:val="single"/>
    </w:rPr>
  </w:style>
  <w:style w:type="paragraph" w:styleId="NoSpacing">
    <w:name w:val="No Spacing"/>
    <w:link w:val="NoSpacingChar"/>
    <w:uiPriority w:val="1"/>
    <w:qFormat/>
    <w:rsid w:val="005E26BF"/>
    <w:pPr>
      <w:spacing w:after="0" w:line="240" w:lineRule="auto"/>
    </w:pPr>
    <w:rPr>
      <w:rFonts w:eastAsiaTheme="minorEastAsia"/>
    </w:rPr>
  </w:style>
  <w:style w:type="character" w:customStyle="1" w:styleId="NoSpacingChar">
    <w:name w:val="No Spacing Char"/>
    <w:basedOn w:val="DefaultParagraphFont"/>
    <w:link w:val="NoSpacing"/>
    <w:uiPriority w:val="1"/>
    <w:rsid w:val="005E26BF"/>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xaminations.ie/schools/cs_view.php?q=7dcefd8554ec84824778f3fdb7374965e0d2dfc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xaminations.ie/schools/cs_view.php?q=7dcefd8554ec84824778f3fdb7374965e0d2dfc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PublishDate>
  <Abstract>Doc No: QP-011-03. Effective Date 1st September 2022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80ce844a-3414-47bc-be42-35076de08631">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DF674E35695C7469EA1CC0F24D5C227" ma:contentTypeVersion="" ma:contentTypeDescription="Create a new document." ma:contentTypeScope="" ma:versionID="2c843d5648fa9fedaca46be2ea086f4c">
  <xsd:schema xmlns:xsd="http://www.w3.org/2001/XMLSchema" xmlns:xs="http://www.w3.org/2001/XMLSchema" xmlns:p="http://schemas.microsoft.com/office/2006/metadata/properties" xmlns:ns2="8a304dd5-7e6f-40be-acfb-5410e2b167fb" xmlns:ns3="80ce844a-3414-47bc-be42-35076de08631" targetNamespace="http://schemas.microsoft.com/office/2006/metadata/properties" ma:root="true" ma:fieldsID="6830107b527e923012037cb50ccbbc37" ns2:_="" ns3:_="">
    <xsd:import namespace="8a304dd5-7e6f-40be-acfb-5410e2b167fb"/>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04dd5-7e6f-40be-acfb-5410e2b16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9BC7253-7727-4B4F-8FCA-5A993BE4C790}">
  <ds:schemaRefs>
    <ds:schemaRef ds:uri="http://schemas.microsoft.com/office/2006/metadata/properties"/>
    <ds:schemaRef ds:uri="http://schemas.microsoft.com/office/infopath/2007/PartnerControls"/>
    <ds:schemaRef ds:uri="80ce844a-3414-47bc-be42-35076de08631"/>
  </ds:schemaRefs>
</ds:datastoreItem>
</file>

<file path=customXml/itemProps3.xml><?xml version="1.0" encoding="utf-8"?>
<ds:datastoreItem xmlns:ds="http://schemas.openxmlformats.org/officeDocument/2006/customXml" ds:itemID="{E36D9D75-9CF7-46CF-958A-F2195C9A9488}">
  <ds:schemaRefs>
    <ds:schemaRef ds:uri="http://schemas.microsoft.com/sharepoint/v3/contenttype/forms"/>
  </ds:schemaRefs>
</ds:datastoreItem>
</file>

<file path=customXml/itemProps4.xml><?xml version="1.0" encoding="utf-8"?>
<ds:datastoreItem xmlns:ds="http://schemas.openxmlformats.org/officeDocument/2006/customXml" ds:itemID="{F84D6E0E-D458-40A7-A5A6-F2FB9762E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304dd5-7e6f-40be-acfb-5410e2b167fb"/>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DA6396-544F-43E7-B225-F94592889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3183</Words>
  <Characters>18148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LOETB Reasonable Accommodation Policy for QQI Awards</vt:lpstr>
    </vt:vector>
  </TitlesOfParts>
  <Company/>
  <LinksUpToDate>false</LinksUpToDate>
  <CharactersWithSpaces>21289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LOETB Reasonable Accommodation Policy for QQI Awards</dc:title>
  <dc:subject>Quality Assurance Support Service (QASS)</dc:subject>
  <dc:creator>Changes in this version:</dc:creator>
  <cp:keywords/>
  <dc:description/>
  <cp:lastModifiedBy>Debbie Dollard</cp:lastModifiedBy>
  <cp:revision>2</cp:revision>
  <cp:lastPrinted>2020-09-14T14:26:00Z</cp:lastPrinted>
  <dcterms:created xsi:type="dcterms:W3CDTF">2022-09-30T10:54:00Z</dcterms:created>
  <dcterms:modified xsi:type="dcterms:W3CDTF">2022-09-30T10:54:00Z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0x0101000DF674E35695C7469EA1CC0F24D5C227</vt:lpwstr>
  </property>
  <property fmtid="{D5CDD505-2E9C-101B-9397-08002B2CF9AE}" pid="3" name="MediaServiceImageTags">
    <vt:lpwstr/>
  </property>
  <property fmtid="{D5CDD505-2E9C-101B-9397-08002B2CF9AE}" pid="4" name="Order">
    <vt:r8>3072000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