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FDA3" w14:textId="1B0E359E" w:rsidR="009C03D7" w:rsidRDefault="009C03D7" w:rsidP="009C03D7">
      <w:pPr>
        <w:rPr>
          <w:rFonts w:asciiTheme="minorHAnsi" w:eastAsia="Calibri" w:hAnsiTheme="minorHAnsi" w:cs="Arial"/>
          <w:b/>
          <w:bCs/>
          <w:color w:val="000000"/>
          <w:szCs w:val="24"/>
          <w:lang w:eastAsia="en-IE"/>
        </w:rPr>
      </w:pPr>
      <w:r w:rsidRPr="002E0105"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  <w:t xml:space="preserve">Appendix </w:t>
      </w:r>
      <w: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  <w:t>C</w:t>
      </w:r>
      <w:r w:rsidRPr="002E0105"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  <w:t>:</w:t>
      </w:r>
      <w:r w:rsidRPr="002E0105">
        <w:rPr>
          <w:rFonts w:asciiTheme="minorHAnsi" w:eastAsia="Calibri" w:hAnsiTheme="minorHAnsi" w:cs="Calibri"/>
          <w:color w:val="000000"/>
          <w:szCs w:val="24"/>
          <w:lang w:eastAsia="en-IE"/>
        </w:rPr>
        <w:t xml:space="preserve"> </w:t>
      </w:r>
      <w:r>
        <w:rPr>
          <w:rFonts w:asciiTheme="minorHAnsi" w:eastAsia="Calibri" w:hAnsiTheme="minorHAnsi" w:cs="Arial"/>
          <w:b/>
          <w:bCs/>
          <w:color w:val="000000"/>
          <w:szCs w:val="24"/>
          <w:lang w:eastAsia="en-IE"/>
        </w:rPr>
        <w:t>Rubrics for Sample Assessments provided in Appendix B</w:t>
      </w:r>
    </w:p>
    <w:p w14:paraId="431200ED" w14:textId="77777777" w:rsidR="009C03D7" w:rsidRDefault="009C03D7" w:rsidP="009C03D7">
      <w:pPr>
        <w:spacing w:after="0" w:line="240" w:lineRule="auto"/>
        <w:rPr>
          <w:rFonts w:asciiTheme="minorHAnsi" w:eastAsia="Calibri" w:hAnsiTheme="minorHAnsi" w:cs="Arial"/>
          <w:color w:val="000000"/>
          <w:szCs w:val="24"/>
          <w:lang w:eastAsia="en-IE"/>
        </w:rPr>
      </w:pPr>
      <w:r w:rsidRPr="001B52C3">
        <w:rPr>
          <w:rFonts w:asciiTheme="minorHAnsi" w:eastAsia="Calibri" w:hAnsiTheme="minorHAnsi" w:cs="Arial"/>
          <w:b/>
          <w:bCs/>
          <w:color w:val="000000"/>
          <w:szCs w:val="24"/>
          <w:lang w:eastAsia="en-IE"/>
        </w:rPr>
        <w:t xml:space="preserve">Note: </w:t>
      </w:r>
      <w:r w:rsidRPr="001B52C3">
        <w:rPr>
          <w:rFonts w:asciiTheme="minorHAnsi" w:eastAsia="Calibri" w:hAnsiTheme="minorHAnsi" w:cs="Arial"/>
          <w:color w:val="000000"/>
          <w:szCs w:val="24"/>
          <w:lang w:eastAsia="en-IE"/>
        </w:rPr>
        <w:t>These rubrics are specifically related to the sample assessments provided in Appendix B. If an assessor adapts a different approach to the assessment activities provided they will need to create new rubrics.</w:t>
      </w:r>
    </w:p>
    <w:p w14:paraId="24BA4C1B" w14:textId="77777777" w:rsidR="009C03D7" w:rsidRPr="001B52C3" w:rsidRDefault="009C03D7" w:rsidP="009C03D7">
      <w:pPr>
        <w:spacing w:after="0" w:line="240" w:lineRule="auto"/>
        <w:rPr>
          <w:rFonts w:asciiTheme="minorHAnsi" w:eastAsia="Calibri" w:hAnsiTheme="minorHAnsi" w:cs="Arial"/>
          <w:color w:val="000000"/>
          <w:szCs w:val="24"/>
          <w:lang w:eastAsia="en-IE"/>
        </w:rPr>
      </w:pPr>
    </w:p>
    <w:p w14:paraId="1A0670A4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Collection of Work – Part A (Structured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Piece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>– 10 marks</w:t>
      </w:r>
    </w:p>
    <w:p w14:paraId="041C0C56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DD5841" w14:paraId="34EEF876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20108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24BE55D1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DD5841" w14:paraId="73545442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BE8FEC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7FA42E64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894B47A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BDC99CA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904C2AF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6AD876C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A30F787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5394BFD9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C90BE74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7E71AB8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67F8CF9F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F41EB3D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EEA7341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DD5841" w14:paraId="0CEF772F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05316B68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F218F9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Content &amp; Research </w:t>
            </w:r>
          </w:p>
          <w:p w14:paraId="09B4D809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D080FF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The report lacks clear structure and thoughtful development; sources used are inappropriate or insufficient.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F1AB86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The report is structured with basic thought and relevant sources but lacks depth.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4E1B4F" w14:textId="77777777" w:rsidR="009C03D7" w:rsidRPr="00DD584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The report is well-structured and demonstrates clear, logical thought with appropriate sources.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7A6131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The report is exceptionally well-structured, demonstrating deep thought and analysis, with a wide range of credible and relevant sources.</w:t>
            </w:r>
          </w:p>
        </w:tc>
      </w:tr>
      <w:tr w:rsidR="009C03D7" w:rsidRPr="00DD5841" w14:paraId="33EEC89D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C0C81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38A72D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Writing Quality &amp; Clarity </w:t>
            </w:r>
          </w:p>
          <w:p w14:paraId="7E723BEA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7186A7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The report lacks a formal tone, is poorly organised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difficult to follow.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479E3E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The report is written in a formal tone but may lack clarity or have minor organi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>ational issues.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8E87D0" w14:textId="77777777" w:rsidR="009C03D7" w:rsidRPr="00DD584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The report is well-organised, written in a formal tone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mostly clear.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D27DB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 xml:space="preserve">The report is </w:t>
            </w:r>
            <w:r>
              <w:rPr>
                <w:rFonts w:asciiTheme="minorHAnsi" w:hAnsiTheme="minorHAnsi"/>
                <w:sz w:val="20"/>
                <w:szCs w:val="20"/>
              </w:rPr>
              <w:t>very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clear, well-organi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>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maintains a consistently formal and professional tone throughout.</w:t>
            </w:r>
          </w:p>
        </w:tc>
      </w:tr>
      <w:tr w:rsidR="009C03D7" w:rsidRPr="00DD5841" w14:paraId="7CD95FA4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2F085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221514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Referencing &amp; Source Use </w:t>
            </w:r>
          </w:p>
          <w:p w14:paraId="108F7649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B99613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Citations are incorrect, incomplete, or missing; sources are not integrated effectively.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F42A6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Basic citations are included, but some sources are not cited correctly or fully integrated into the text.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6CBBCA" w14:textId="77777777" w:rsidR="009C03D7" w:rsidRPr="00DD584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Citations are mostly correct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sources are integrated well into the report.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6CF3FF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Citations are flawless, correctly formatted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sources are seamlessly integrated to support the report’s arguments.</w:t>
            </w:r>
          </w:p>
        </w:tc>
      </w:tr>
    </w:tbl>
    <w:p w14:paraId="3A37125C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6DC82FF5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33E4B05B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674E71B1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476C7CF3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Collection of Work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B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Functional Writing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>– 1</w:t>
      </w:r>
      <w:r>
        <w:rPr>
          <w:rFonts w:asciiTheme="minorHAnsi" w:eastAsiaTheme="minorEastAsia" w:hAnsiTheme="minorHAnsi"/>
          <w:b/>
          <w:bCs/>
          <w:sz w:val="22"/>
          <w:lang w:eastAsia="en-IE"/>
        </w:rPr>
        <w:t>5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 xml:space="preserve"> marks</w:t>
      </w:r>
    </w:p>
    <w:p w14:paraId="28025477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DD5841" w14:paraId="1CD46806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F1911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4D219816" w14:textId="77777777" w:rsidR="009C03D7" w:rsidRPr="00DD5841" w:rsidRDefault="009C03D7" w:rsidP="006A160E">
            <w:pPr>
              <w:spacing w:line="360" w:lineRule="auto"/>
              <w:ind w:left="85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DD5841" w14:paraId="2D540E06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77477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22BBB3F" w14:textId="77777777" w:rsidR="009C03D7" w:rsidRPr="00DD5841" w:rsidRDefault="009C03D7" w:rsidP="006A160E">
            <w:pPr>
              <w:spacing w:line="240" w:lineRule="auto"/>
              <w:ind w:left="17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2BB1456" w14:textId="77777777" w:rsidR="009C03D7" w:rsidRPr="00DD5841" w:rsidRDefault="009C03D7" w:rsidP="006A160E">
            <w:pPr>
              <w:spacing w:line="240" w:lineRule="auto"/>
              <w:ind w:left="17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E0806C7" w14:textId="77777777" w:rsidR="009C03D7" w:rsidRPr="00DD5841" w:rsidRDefault="009C03D7" w:rsidP="006A160E">
            <w:pPr>
              <w:spacing w:line="240" w:lineRule="auto"/>
              <w:ind w:left="17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54F8E179" w14:textId="77777777" w:rsidR="009C03D7" w:rsidRPr="00DD5841" w:rsidRDefault="009C03D7" w:rsidP="006A160E">
            <w:pPr>
              <w:spacing w:line="240" w:lineRule="auto"/>
              <w:ind w:left="17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AEECF59" w14:textId="77777777" w:rsidR="009C03D7" w:rsidRPr="00DD5841" w:rsidRDefault="009C03D7" w:rsidP="006A160E">
            <w:pPr>
              <w:spacing w:line="240" w:lineRule="auto"/>
              <w:ind w:left="17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69574DA" w14:textId="77777777" w:rsidR="009C03D7" w:rsidRPr="00DD5841" w:rsidRDefault="009C03D7" w:rsidP="006A160E">
            <w:pPr>
              <w:spacing w:line="240" w:lineRule="auto"/>
              <w:ind w:left="17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EB0C237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E17647D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276E534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643D4E8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34B9A07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660DEE6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DD5841" w14:paraId="434AA9E3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0CAAC84F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D34729" w14:textId="77777777" w:rsidR="009C03D7" w:rsidRPr="00DD5841" w:rsidRDefault="009C03D7" w:rsidP="006A160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Content &amp; Structure </w:t>
            </w:r>
          </w:p>
          <w:p w14:paraId="5A5D95CF" w14:textId="77777777" w:rsidR="009C03D7" w:rsidRPr="00DD5841" w:rsidRDefault="009C03D7" w:rsidP="006A160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(6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48FC97" w14:textId="77777777" w:rsidR="009C03D7" w:rsidRPr="00DD5841" w:rsidRDefault="009C03D7" w:rsidP="006A160E">
            <w:pPr>
              <w:spacing w:after="100" w:afterAutospacing="1" w:line="240" w:lineRule="auto"/>
              <w:ind w:left="177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lacks organi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>ation and coherence; little to no relevance to the topic; ideas are underdeveloped or unclear.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0F1741" w14:textId="77777777" w:rsidR="009C03D7" w:rsidRPr="00DD5841" w:rsidRDefault="009C03D7" w:rsidP="006A160E">
            <w:pPr>
              <w:spacing w:after="100" w:afterAutospacing="1" w:line="240" w:lineRule="auto"/>
              <w:ind w:left="177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adequately structured with relevant content; ideas are presented logically but may need further development or clarity.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FBEFC2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well-organi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>ed with relevant, well-developed ideas; strong logical flow with clear connections between points.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29A277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well-structured, demonstrating a sophisticated organi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>ation of ideas with clear, insightful development and seamless coherence.</w:t>
            </w:r>
          </w:p>
        </w:tc>
      </w:tr>
      <w:tr w:rsidR="009C03D7" w:rsidRPr="00DD5841" w14:paraId="35070E66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45091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73A21D" w14:textId="77777777" w:rsidR="009C03D7" w:rsidRPr="00DD5841" w:rsidRDefault="009C03D7" w:rsidP="006A160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Writing Quality </w:t>
            </w:r>
          </w:p>
          <w:p w14:paraId="581F31C3" w14:textId="77777777" w:rsidR="009C03D7" w:rsidRPr="00DD5841" w:rsidRDefault="009C03D7" w:rsidP="006A160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4F02A" w14:textId="77777777" w:rsidR="009C03D7" w:rsidRPr="00DD5841" w:rsidRDefault="009C03D7" w:rsidP="006A160E">
            <w:pPr>
              <w:spacing w:after="100" w:afterAutospacing="1" w:line="240" w:lineRule="auto"/>
              <w:ind w:left="177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unclear, lacks professionalism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has frequent grammatical or syntactical errors; tone is inappropriate.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3E4B6F" w14:textId="77777777" w:rsidR="009C03D7" w:rsidRPr="00DD5841" w:rsidRDefault="009C03D7" w:rsidP="006A160E">
            <w:pPr>
              <w:spacing w:after="100" w:afterAutospacing="1" w:line="240" w:lineRule="auto"/>
              <w:ind w:left="177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generally clear with an appropriate tone; some minor errors in grammar, punctuation, or syntax.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E0A270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clear, professional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mostly error-free; demonstrates a strong understanding of formal tone.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C4769C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highly professional, polished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articulate with flawless grammar, punctuation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syntax; tone is perfectly suited to the context.</w:t>
            </w:r>
          </w:p>
        </w:tc>
      </w:tr>
      <w:tr w:rsidR="009C03D7" w:rsidRPr="00DD5841" w14:paraId="4DBD881B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01CB8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1AAB7D" w14:textId="77777777" w:rsidR="009C03D7" w:rsidRPr="00DD5841" w:rsidRDefault="009C03D7" w:rsidP="006A160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Formatting &amp; Presentation </w:t>
            </w:r>
          </w:p>
          <w:p w14:paraId="0531C2CA" w14:textId="77777777" w:rsidR="009C03D7" w:rsidRPr="00DD5841" w:rsidRDefault="009C03D7" w:rsidP="006A160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0A73D5" w14:textId="77777777" w:rsidR="009C03D7" w:rsidRPr="00DD5841" w:rsidRDefault="009C03D7" w:rsidP="006A160E">
            <w:pPr>
              <w:spacing w:after="100" w:afterAutospacing="1" w:line="240" w:lineRule="auto"/>
              <w:ind w:left="177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does not adhere to formal conventions; incorrect use of headings, spacing, fonts, or citation style.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0A91E9" w14:textId="77777777" w:rsidR="009C03D7" w:rsidRPr="00DD5841" w:rsidRDefault="009C03D7" w:rsidP="006A160E">
            <w:pPr>
              <w:spacing w:after="100" w:afterAutospacing="1" w:line="240" w:lineRule="auto"/>
              <w:ind w:left="177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follows basic formal conventions but contains inconsistencies in formatting, spacing, or citation style.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8C8830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adheres well to formal conventions with consistent formatting, proper citation style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clear presentation.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516C89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perfectly formatted according to formal conventions, with precise citation style, excellent presentation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professional readability.</w:t>
            </w:r>
          </w:p>
        </w:tc>
      </w:tr>
      <w:tr w:rsidR="009C03D7" w:rsidRPr="00DD5841" w14:paraId="7D9A65CD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B4075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84C1BC" w14:textId="77777777" w:rsidR="009C03D7" w:rsidRPr="00DD5841" w:rsidRDefault="009C03D7" w:rsidP="006A160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Evidence of Drafting </w:t>
            </w:r>
          </w:p>
          <w:p w14:paraId="0309459B" w14:textId="77777777" w:rsidR="009C03D7" w:rsidRPr="00DD5841" w:rsidRDefault="009C03D7" w:rsidP="006A160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(2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C00BE6" w14:textId="77777777" w:rsidR="009C03D7" w:rsidRPr="00DD5841" w:rsidRDefault="009C03D7" w:rsidP="006A160E">
            <w:pPr>
              <w:spacing w:after="100" w:afterAutospacing="1" w:line="240" w:lineRule="auto"/>
              <w:ind w:left="177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No evidence of revision or refinement; writing appears unpolished.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954011" w14:textId="77777777" w:rsidR="009C03D7" w:rsidRPr="00DD5841" w:rsidRDefault="009C03D7" w:rsidP="006A160E">
            <w:pPr>
              <w:spacing w:after="100" w:afterAutospacing="1" w:line="240" w:lineRule="auto"/>
              <w:ind w:left="177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Some evidence of drafting and revision, but the work still requires refinement.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C77790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Clear evidence of revision and improvement, with refined language and structure.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42894E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Strong and deliberate revision process evident, leading to a well-polished final piece with excellent refinement and precision.</w:t>
            </w:r>
          </w:p>
        </w:tc>
      </w:tr>
    </w:tbl>
    <w:p w14:paraId="27405C0A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6B17BB21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0872D67B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</w:p>
    <w:p w14:paraId="389AD8F8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Collection of Work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C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Personal Expression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>– 10 marks</w:t>
      </w:r>
    </w:p>
    <w:p w14:paraId="278262FC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DD5841" w14:paraId="1C450BC0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C1C90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618090EF" w14:textId="77777777" w:rsidR="009C03D7" w:rsidRPr="00DD5841" w:rsidRDefault="009C03D7" w:rsidP="006A160E">
            <w:pPr>
              <w:spacing w:line="360" w:lineRule="auto"/>
              <w:ind w:left="85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DD5841" w14:paraId="279398AE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07FF2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2992D6D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9705F27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6FF299E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5EC8A0F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E793E6F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C5D1220" w14:textId="77777777" w:rsidR="009C03D7" w:rsidRPr="00DD584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98D1B62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5605C8F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CCBD19D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2352AA9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CB258D4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106A923" w14:textId="77777777" w:rsidR="009C03D7" w:rsidRPr="00DD584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DD5841" w14:paraId="48CD945B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64551384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DD584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DA93A8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Depth &amp; Insight </w:t>
            </w:r>
          </w:p>
          <w:p w14:paraId="125F72AB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(5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BECD67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Lacks depth or thoughtful exploration of the topic. Limited originality or critical thinking.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DAECF8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Basic exploration of the topic with some insights, but limited depth and originality.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C1A603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Demonstrates a good level of depth and insight, with thoughtful exploration of the topic and some original ideas.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0A723E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>nsightful exploration of the topic, demonstrating originality, critical thinking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an exceptional depth of understanding.</w:t>
            </w:r>
          </w:p>
        </w:tc>
      </w:tr>
      <w:tr w:rsidR="009C03D7" w:rsidRPr="00DD5841" w14:paraId="05CC94BE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14D1D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B81426" w14:textId="77777777" w:rsidR="009C03D7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Style &amp; Expression </w:t>
            </w:r>
          </w:p>
          <w:p w14:paraId="13E9BBA4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D04126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unclear, disengaging, or lacks authenticity. Expression is inappropriate for the context.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5FF59E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clear but lacks engagement or authenticity. Basic expression suitable for the context.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5E8BAF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clear, engaging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authentic, with effective use of language for the context.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2197E2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Writing is exceptionally clear, engaging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authentic, demonstrating mastery of tone, voice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expression for the context.</w:t>
            </w:r>
          </w:p>
        </w:tc>
      </w:tr>
      <w:tr w:rsidR="009C03D7" w:rsidRPr="00DD5841" w14:paraId="40796157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2F61F" w14:textId="77777777" w:rsidR="009C03D7" w:rsidRPr="00DD584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58C67A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Structure &amp; Coherence </w:t>
            </w:r>
          </w:p>
          <w:p w14:paraId="7DC2E72C" w14:textId="77777777" w:rsidR="009C03D7" w:rsidRPr="00DD584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41">
              <w:rPr>
                <w:rFonts w:asciiTheme="minorHAnsi" w:hAnsiTheme="minorHAnsi"/>
                <w:b/>
                <w:bCs/>
                <w:sz w:val="20"/>
                <w:szCs w:val="20"/>
              </w:rPr>
              <w:t>(2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2B6D4F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No clear structure, disorganized or difficult to follow.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0D3FF2" w14:textId="77777777" w:rsidR="009C03D7" w:rsidRPr="00DD584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Basic structure but lacks coherence or logical flow in some areas.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5B155B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DD5841">
              <w:rPr>
                <w:rFonts w:asciiTheme="minorHAnsi" w:hAnsiTheme="minorHAnsi"/>
                <w:sz w:val="20"/>
                <w:szCs w:val="20"/>
              </w:rPr>
              <w:t>Well-structured, logical flow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mostly clear organisation.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4F3A38" w14:textId="77777777" w:rsidR="009C03D7" w:rsidRPr="00DD584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Very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well-organi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>ed, with a clear, logical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DD5841">
              <w:rPr>
                <w:rFonts w:asciiTheme="minorHAnsi" w:hAnsiTheme="minorHAnsi"/>
                <w:sz w:val="20"/>
                <w:szCs w:val="20"/>
              </w:rPr>
              <w:t xml:space="preserve"> cohesive structure that enhances understanding.</w:t>
            </w:r>
          </w:p>
        </w:tc>
      </w:tr>
    </w:tbl>
    <w:p w14:paraId="0B982F22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6854EDBC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1D3142F4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05E25593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56F98E17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3ECCF035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5727F1A7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326E69B0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Collection of Work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D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Reading and Comprehension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 xml:space="preserve">– </w:t>
      </w:r>
      <w:r>
        <w:rPr>
          <w:rFonts w:asciiTheme="minorHAnsi" w:eastAsiaTheme="minorEastAsia" w:hAnsiTheme="minorHAnsi"/>
          <w:b/>
          <w:bCs/>
          <w:sz w:val="22"/>
          <w:lang w:eastAsia="en-IE"/>
        </w:rPr>
        <w:t>5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 xml:space="preserve"> marks</w:t>
      </w:r>
      <w:r>
        <w:rPr>
          <w:rFonts w:asciiTheme="minorHAnsi" w:eastAsiaTheme="minorEastAsia" w:hAnsiTheme="minorHAnsi"/>
          <w:b/>
          <w:bCs/>
          <w:sz w:val="22"/>
          <w:lang w:eastAsia="en-IE"/>
        </w:rPr>
        <w:t xml:space="preserve"> </w:t>
      </w:r>
    </w:p>
    <w:p w14:paraId="50D94C7E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CC5E10" w14:paraId="09C01C04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86985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49D4F4CC" w14:textId="77777777" w:rsidR="009C03D7" w:rsidRPr="00CC5E10" w:rsidRDefault="009C03D7" w:rsidP="006A160E">
            <w:pPr>
              <w:spacing w:line="360" w:lineRule="auto"/>
              <w:ind w:left="85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CC5E10" w14:paraId="52600874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F7A21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48FD1210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FAAD3FE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7938B7E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25B40E9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1D5DFD9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4F939F7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683170B2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BBD492D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7AD0E47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50985D9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9609751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999F52F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CC5E10" w14:paraId="4337C452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4931380F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408333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Comprehension &amp; Interpretation </w:t>
            </w:r>
          </w:p>
          <w:p w14:paraId="45F5F6A5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03FDD9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Demonstrates little to no understanding of the ideas and style; lacks relevant analysis.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2E30E5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Demonstrates basic understanding of ideas and style with minimal analysis.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168A79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Demonstrates a clear understanding of ideas and style, with some analysis of key elements.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CB102A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Demonstrates a deep understanding of ideas and style with insightful analysis, offering clear connections to the content.</w:t>
            </w:r>
          </w:p>
        </w:tc>
      </w:tr>
      <w:tr w:rsidR="009C03D7" w:rsidRPr="00CC5E10" w14:paraId="29EFC5D5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345F2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4F42AF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Engagement &amp; Reflection </w:t>
            </w:r>
          </w:p>
          <w:p w14:paraId="2DBE1163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ADC653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Response is superficial or lacks personal insight and reflection.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9E434D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Basic response with limited personal insight or reflection.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88E991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Thoughtful response, with some personal insights and reflection on the content.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753E9D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Highly thoughtful response, offering deep personal insights and reflection, showing self-awareness and critical thinking</w:t>
            </w:r>
          </w:p>
        </w:tc>
      </w:tr>
      <w:tr w:rsidR="009C03D7" w:rsidRPr="00CC5E10" w14:paraId="24901A75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54A14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77C8F8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Clarity &amp; Expression </w:t>
            </w:r>
          </w:p>
          <w:p w14:paraId="3065948E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00E9D9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Response is unclear, poorly organised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CC5E10">
              <w:rPr>
                <w:rFonts w:asciiTheme="minorHAnsi" w:hAnsiTheme="minorHAnsi"/>
                <w:sz w:val="20"/>
                <w:szCs w:val="20"/>
              </w:rPr>
              <w:t xml:space="preserve"> difficult to follow.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17F0A3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Response is somewhat clear but lacks full organisation or clarity.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779002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Well-organised and clear response with logical flow and expression.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DC5AB1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Exceptionally clear, well-organised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CC5E10">
              <w:rPr>
                <w:rFonts w:asciiTheme="minorHAnsi" w:hAnsiTheme="minorHAnsi"/>
                <w:sz w:val="20"/>
                <w:szCs w:val="20"/>
              </w:rPr>
              <w:t xml:space="preserve"> articulate response with a strong sense of coherence and fluidity.</w:t>
            </w:r>
          </w:p>
        </w:tc>
      </w:tr>
    </w:tbl>
    <w:p w14:paraId="4753D265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75BB4900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2CEC7CD0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077CFC20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60E112D1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359BC8CC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34731107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3D6107FE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Collection of Work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E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Media Literacy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>– 10 marks</w:t>
      </w:r>
    </w:p>
    <w:p w14:paraId="4E7C7BEE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CC5E10" w14:paraId="2921AF9F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B3F71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7CAD8DB1" w14:textId="77777777" w:rsidR="009C03D7" w:rsidRPr="00CC5E10" w:rsidRDefault="009C03D7" w:rsidP="006A160E">
            <w:pPr>
              <w:spacing w:line="360" w:lineRule="auto"/>
              <w:ind w:left="85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CC5E10" w14:paraId="35DDF937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B2508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1FA85536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7D9C007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7A883FE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6DC6AA3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0F3AE01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F673E71" w14:textId="77777777" w:rsidR="009C03D7" w:rsidRPr="00CC5E10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16D36C57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7EFFFAD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D3060EB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240305BE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30012DB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4E02450" w14:textId="77777777" w:rsidR="009C03D7" w:rsidRPr="00CC5E10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CC5E10" w14:paraId="5D6CDB16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1FAE78E4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CC5E10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60885E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Understanding and Explanation </w:t>
            </w:r>
          </w:p>
          <w:p w14:paraId="295C20D8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(5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64B5C4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Lacks clear understanding of the media content; key points are poorly explained or omitted.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9DFBFE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Demonstrates basic understanding of the media content with some key points explained.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D9064F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Demonstrates a clear understanding of the media content, with most key points explained well.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D3BFAB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Provides a thorough understanding of the media content, clearly explaining all key points with depth and detail.</w:t>
            </w:r>
          </w:p>
        </w:tc>
      </w:tr>
      <w:tr w:rsidR="009C03D7" w:rsidRPr="00CC5E10" w14:paraId="4B05B18F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1DBE46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950C1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Use of Examples </w:t>
            </w:r>
          </w:p>
          <w:p w14:paraId="0A3BE757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26A562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No relevant examples provided, or examples are largely irrelevant.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A383F4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Includes some relevant media examples but lacks depth or full connection to the ideas.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0A224B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Uses relevant media examples that clearly support the ideas, enhancing the explanation.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D2A4B6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Skilfully integrates highly relevant and detailed media examples, perfectly supporting and strengthening the ideas.</w:t>
            </w:r>
          </w:p>
        </w:tc>
      </w:tr>
      <w:tr w:rsidR="009C03D7" w:rsidRPr="00CC5E10" w14:paraId="1C0ACFED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993D1" w14:textId="77777777" w:rsidR="009C03D7" w:rsidRPr="00CC5E10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287CBD" w14:textId="77777777" w:rsidR="009C03D7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Presentation and Clarity </w:t>
            </w:r>
          </w:p>
          <w:p w14:paraId="274620E6" w14:textId="77777777" w:rsidR="009C03D7" w:rsidRPr="00CC5E10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5E10">
              <w:rPr>
                <w:rFonts w:asciiTheme="minorHAnsi" w:hAnsiTheme="minorHAnsi"/>
                <w:b/>
                <w:bCs/>
                <w:sz w:val="20"/>
                <w:szCs w:val="20"/>
              </w:rPr>
              <w:t>(2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68E0E9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Poorly organised and unclear, difficult to follow or understand.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891DD0" w14:textId="77777777" w:rsidR="009C03D7" w:rsidRPr="00CC5E10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Adequately organised and understandable but may lack flow or clarity in some sections.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49A63A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Well-organised and clear, easy to follow with minimal effort needed to understand the ideas.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7AEE0B" w14:textId="77777777" w:rsidR="009C03D7" w:rsidRPr="00CC5E10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CC5E10">
              <w:rPr>
                <w:rFonts w:asciiTheme="minorHAnsi" w:hAnsiTheme="minorHAnsi"/>
                <w:sz w:val="20"/>
                <w:szCs w:val="20"/>
              </w:rPr>
              <w:t>Exceptionally well-organised, with outstanding clarity and smooth flow that enhances comprehension.</w:t>
            </w:r>
          </w:p>
        </w:tc>
      </w:tr>
    </w:tbl>
    <w:p w14:paraId="65D765DA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136B433A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14FEB22F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0A066BB3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335E7577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49CD1BFD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5CB796DE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0A23BA50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eastAsia="en-IE"/>
        </w:rPr>
      </w:pP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Skills Demonstration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A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Oral Presentation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>– 1</w:t>
      </w:r>
      <w:r>
        <w:rPr>
          <w:rFonts w:asciiTheme="minorHAnsi" w:eastAsiaTheme="minorEastAsia" w:hAnsiTheme="minorHAnsi"/>
          <w:b/>
          <w:bCs/>
          <w:sz w:val="22"/>
          <w:lang w:eastAsia="en-IE"/>
        </w:rPr>
        <w:t>5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 xml:space="preserve"> marks</w:t>
      </w:r>
    </w:p>
    <w:p w14:paraId="17AF459D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086783" w14:paraId="0F8C309D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E5481" w14:textId="77777777" w:rsidR="009C03D7" w:rsidRPr="00086783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52CCA2BE" w14:textId="77777777" w:rsidR="009C03D7" w:rsidRPr="00086783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Level of Achievement – Performance Descriptors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086783" w14:paraId="6EA01E19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31A57E" w14:textId="77777777" w:rsidR="009C03D7" w:rsidRPr="00086783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5BA69DED" w14:textId="77777777" w:rsidR="009C03D7" w:rsidRPr="00086783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2056E0F" w14:textId="77777777" w:rsidR="009C03D7" w:rsidRPr="00086783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55BEA93" w14:textId="77777777" w:rsidR="009C03D7" w:rsidRPr="00086783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7242DAEC" w14:textId="77777777" w:rsidR="009C03D7" w:rsidRPr="00086783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9D5818E" w14:textId="77777777" w:rsidR="009C03D7" w:rsidRPr="00086783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ED7D4C3" w14:textId="77777777" w:rsidR="009C03D7" w:rsidRPr="00086783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190A352D" w14:textId="77777777" w:rsidR="009C03D7" w:rsidRPr="00086783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7A6CE3F" w14:textId="77777777" w:rsidR="009C03D7" w:rsidRPr="00086783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5432AFE" w14:textId="77777777" w:rsidR="009C03D7" w:rsidRPr="00086783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4CD51F86" w14:textId="77777777" w:rsidR="009C03D7" w:rsidRPr="00086783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7273BF0" w14:textId="77777777" w:rsidR="009C03D7" w:rsidRPr="00086783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7331B04" w14:textId="77777777" w:rsidR="009C03D7" w:rsidRPr="00086783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086783" w14:paraId="5DA8CD44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0FAFA763" w14:textId="77777777" w:rsidR="009C03D7" w:rsidRPr="00086783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086783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B52FA5" w14:textId="77777777" w:rsidR="009C03D7" w:rsidRPr="00086783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Content and Relevance </w:t>
            </w:r>
          </w:p>
          <w:p w14:paraId="21F1AD00" w14:textId="77777777" w:rsidR="009C03D7" w:rsidRPr="00086783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86AD98" w14:textId="77777777" w:rsidR="009C03D7" w:rsidRPr="00086783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Lacks structure and is poorly aligned with the topic.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BE7CD4" w14:textId="77777777" w:rsidR="009C03D7" w:rsidRPr="00086783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Basic structure with some alignment to the topic, but limited depth.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C7BE56" w14:textId="77777777" w:rsidR="009C03D7" w:rsidRPr="00086783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Well-structured, mostly aligned with the topic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086783">
              <w:rPr>
                <w:rFonts w:asciiTheme="minorHAnsi" w:hAnsiTheme="minorHAnsi"/>
                <w:sz w:val="20"/>
                <w:szCs w:val="20"/>
              </w:rPr>
              <w:t xml:space="preserve"> covers key points.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DDC3AF" w14:textId="77777777" w:rsidR="009C03D7" w:rsidRPr="00086783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Highly structured, fully aligned with the topic, covering all essential points in-depth.</w:t>
            </w:r>
          </w:p>
        </w:tc>
      </w:tr>
      <w:tr w:rsidR="009C03D7" w:rsidRPr="00086783" w14:paraId="0DEE1CE3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D7887D" w14:textId="77777777" w:rsidR="009C03D7" w:rsidRPr="00086783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9BF4A1" w14:textId="77777777" w:rsidR="009C03D7" w:rsidRPr="00086783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Digital Literacy &amp; Visual Communication </w:t>
            </w:r>
          </w:p>
          <w:p w14:paraId="4C04C0CB" w14:textId="77777777" w:rsidR="009C03D7" w:rsidRPr="00086783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512C5" w14:textId="77777777" w:rsidR="009C03D7" w:rsidRPr="00086783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Ineffective or no use of digital tools or visuals.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8E0667" w14:textId="77777777" w:rsidR="009C03D7" w:rsidRPr="00086783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Basic use of digital tools/visuals with minimal impact.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987A8E" w14:textId="77777777" w:rsidR="009C03D7" w:rsidRPr="00086783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Effective use of digital tools/visuals that enhance communication.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A26AF5" w14:textId="77777777" w:rsidR="009C03D7" w:rsidRPr="00086783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Highly effective and creative use of digital tools/visuals that significantly enhance the presentation.</w:t>
            </w:r>
          </w:p>
        </w:tc>
      </w:tr>
      <w:tr w:rsidR="009C03D7" w:rsidRPr="00086783" w14:paraId="2DCD54F2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D6E8D1" w14:textId="77777777" w:rsidR="009C03D7" w:rsidRPr="00086783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AE3DD2" w14:textId="77777777" w:rsidR="009C03D7" w:rsidRPr="00086783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Verbal &amp; Non-Verbal Communication </w:t>
            </w:r>
          </w:p>
          <w:p w14:paraId="7C8654FD" w14:textId="77777777" w:rsidR="009C03D7" w:rsidRPr="00086783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776B7B" w14:textId="77777777" w:rsidR="009C03D7" w:rsidRPr="00086783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Poor clarity, weak tone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086783">
              <w:rPr>
                <w:rFonts w:asciiTheme="minorHAnsi" w:hAnsiTheme="minorHAnsi"/>
                <w:sz w:val="20"/>
                <w:szCs w:val="20"/>
              </w:rPr>
              <w:t xml:space="preserve"> lack of gestures/eye contact.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6328E0" w14:textId="77777777" w:rsidR="009C03D7" w:rsidRPr="00086783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Clear, audible voice with some use of gestures/eye contact.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23CF05" w14:textId="77777777" w:rsidR="009C03D7" w:rsidRPr="00086783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Clear voice, good tone, appropriate gestures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086783">
              <w:rPr>
                <w:rFonts w:asciiTheme="minorHAnsi" w:hAnsiTheme="minorHAnsi"/>
                <w:sz w:val="20"/>
                <w:szCs w:val="20"/>
              </w:rPr>
              <w:t xml:space="preserve"> consistent eye contact.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C9F51F" w14:textId="77777777" w:rsidR="009C03D7" w:rsidRPr="00086783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Excellent clarity, engaging tone, confident gestures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086783">
              <w:rPr>
                <w:rFonts w:asciiTheme="minorHAnsi" w:hAnsiTheme="minorHAnsi"/>
                <w:sz w:val="20"/>
                <w:szCs w:val="20"/>
              </w:rPr>
              <w:t xml:space="preserve"> sustained eye contact, creating a dynamic delivery.</w:t>
            </w:r>
          </w:p>
        </w:tc>
      </w:tr>
      <w:tr w:rsidR="009C03D7" w:rsidRPr="00086783" w14:paraId="7E66192B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0819C" w14:textId="77777777" w:rsidR="009C03D7" w:rsidRPr="00086783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B91243" w14:textId="77777777" w:rsidR="009C03D7" w:rsidRPr="00086783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Audience Engagement &amp; Q&amp;A </w:t>
            </w:r>
          </w:p>
          <w:p w14:paraId="28FE9751" w14:textId="77777777" w:rsidR="009C03D7" w:rsidRPr="00086783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86783">
              <w:rPr>
                <w:rFonts w:asciiTheme="minorHAnsi" w:hAnsiTheme="minorHAnsi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FFC562" w14:textId="77777777" w:rsidR="009C03D7" w:rsidRPr="00086783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No audience interaction; unable to address questions.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41AF6" w14:textId="77777777" w:rsidR="009C03D7" w:rsidRPr="00086783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Basic audience interaction, limited responsiveness during Q&amp;A.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CB51D1" w14:textId="77777777" w:rsidR="009C03D7" w:rsidRPr="00086783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Engages audience well, responds effectively to most questions.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0EA1E8" w14:textId="77777777" w:rsidR="009C03D7" w:rsidRPr="00086783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</w:rPr>
            </w:pPr>
            <w:r w:rsidRPr="00086783">
              <w:rPr>
                <w:rFonts w:asciiTheme="minorHAnsi" w:hAnsiTheme="minorHAnsi"/>
                <w:sz w:val="20"/>
                <w:szCs w:val="20"/>
              </w:rPr>
              <w:t>Outstanding audience interaction, actively listens and adapts responses to audience needs, showing deep understanding during Q&amp;A.</w:t>
            </w:r>
          </w:p>
        </w:tc>
      </w:tr>
    </w:tbl>
    <w:p w14:paraId="2DE0894C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19FFFA0F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0C28D5F0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15A40C6A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517D0923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44D45A42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Skills Demonstration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– Part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B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One-on-One Professional Conversation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>– 1</w:t>
      </w:r>
      <w:r>
        <w:rPr>
          <w:rFonts w:asciiTheme="minorHAnsi" w:eastAsiaTheme="minorEastAsia" w:hAnsiTheme="minorHAnsi"/>
          <w:b/>
          <w:bCs/>
          <w:sz w:val="22"/>
          <w:lang w:eastAsia="en-IE"/>
        </w:rPr>
        <w:t>5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 xml:space="preserve"> marks</w:t>
      </w:r>
    </w:p>
    <w:p w14:paraId="219767F3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2D0BC1" w14:paraId="6873CD64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BA42D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4A563674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Level of Achievement – Performance Descriptors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2D0BC1" w14:paraId="3E9FEF06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B5995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BC88452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688F371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EEFEB9F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52F2E19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E0827F4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9F1C8A9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6BABA92C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385FC83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6350D6D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2C50CE4A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306AF7F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28760F9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2D0BC1" w14:paraId="0102F005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18A1865C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AC2E59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Clarity &amp; Professionalism </w:t>
            </w:r>
          </w:p>
          <w:p w14:paraId="737AC546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EF106E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Lacks formal tone and structure; communication is unclear or inappropriate.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562B7F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Demonstrates basic formal tone and structure but may lack clarity or professionalism in some areas.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CF7151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Consistently maintains a clear formal tone and well-structured communication with minimal issues.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3B0385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Demonstrates an exceptional formal tone and highly structured communication, ensuring clarity and professionalism in all interactions.</w:t>
            </w:r>
          </w:p>
        </w:tc>
      </w:tr>
      <w:tr w:rsidR="009C03D7" w:rsidRPr="002D0BC1" w14:paraId="26108084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E961A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915CAD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Listening and Responsiveness </w:t>
            </w:r>
          </w:p>
          <w:p w14:paraId="4D9D6078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8AACBE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Fails to engage or respond appropriately in the conversation.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11C3FF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Responds to conversation but may lack full engagement or may miss key points.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98F8B5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Actively engages and adapts to the conversation, responding appropriately to most cues and maintaining relevance.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8A273F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Fully engages with the conversation, adapting seamlessly to various cues, demonstrating active listening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2D0BC1">
              <w:rPr>
                <w:rFonts w:asciiTheme="minorHAnsi" w:hAnsiTheme="minorHAnsi"/>
                <w:sz w:val="20"/>
                <w:szCs w:val="20"/>
              </w:rPr>
              <w:t xml:space="preserve"> contributing meaningfully.</w:t>
            </w:r>
          </w:p>
        </w:tc>
      </w:tr>
      <w:tr w:rsidR="009C03D7" w:rsidRPr="002D0BC1" w14:paraId="69A50149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1F1F9E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0CDE2B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Verbal &amp; Non-Verbal Communication </w:t>
            </w:r>
          </w:p>
          <w:p w14:paraId="0BB3F56F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DB66B0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Verbal and non-verbal communication is unclear, inconsistent, or inappropriate.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FF2CBB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Verbal communication is clear, but non-verbal communication (gestures, eye contact) may be inconsistent.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63BDA6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Demonstrates clear verbal communication with effective non-verbal cues (gestures, eye contact) that enhance understanding.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F8097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Exemplifies clear, articulate verbal communication paired with strong, confident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2D0BC1">
              <w:rPr>
                <w:rFonts w:asciiTheme="minorHAnsi" w:hAnsiTheme="minorHAnsi"/>
                <w:sz w:val="20"/>
                <w:szCs w:val="20"/>
              </w:rPr>
              <w:t xml:space="preserve"> intentional non-verbal cues, enhancing the overall message.</w:t>
            </w:r>
          </w:p>
        </w:tc>
      </w:tr>
      <w:tr w:rsidR="009C03D7" w:rsidRPr="002D0BC1" w14:paraId="7883FD90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F4507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7812E3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Confidence and Persuasion </w:t>
            </w:r>
          </w:p>
          <w:p w14:paraId="53792CF6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BEB06F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Struggles to articulate points; lacks persuasion and clarity in delivery.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8385B7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Articulates points clearly but lacks strong persuasion or confidence in delivery.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AD8CD4" w14:textId="77777777" w:rsidR="009C03D7" w:rsidRPr="002D0BC1" w:rsidRDefault="009C03D7" w:rsidP="006A160E">
            <w:pPr>
              <w:spacing w:after="100" w:afterAutospacing="1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Effectively articulates points with confidence and persuasiveness, demonstrating an understanding of the audience.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008891" w14:textId="77777777" w:rsidR="009C03D7" w:rsidRPr="002D0BC1" w:rsidRDefault="009C03D7" w:rsidP="006A160E">
            <w:pPr>
              <w:spacing w:after="100" w:afterAutospacing="1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Delivers points with high confidence, persuasive impact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2D0BC1">
              <w:rPr>
                <w:rFonts w:asciiTheme="minorHAnsi" w:hAnsiTheme="minorHAnsi"/>
                <w:sz w:val="20"/>
                <w:szCs w:val="20"/>
              </w:rPr>
              <w:t xml:space="preserve"> a deep understanding of the audience’s needs, leading to outstanding communication effectiveness.</w:t>
            </w:r>
          </w:p>
        </w:tc>
      </w:tr>
    </w:tbl>
    <w:p w14:paraId="7AA363D0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69390EFB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4D00AD17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</w:p>
    <w:p w14:paraId="2DFD3980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Skills Demonstration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– Part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C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Group Meeting / Panel Discussion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>– 1</w:t>
      </w:r>
      <w:r>
        <w:rPr>
          <w:rFonts w:asciiTheme="minorHAnsi" w:eastAsiaTheme="minorEastAsia" w:hAnsiTheme="minorHAnsi"/>
          <w:b/>
          <w:bCs/>
          <w:sz w:val="22"/>
          <w:lang w:eastAsia="en-IE"/>
        </w:rPr>
        <w:t>5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 xml:space="preserve"> marks</w:t>
      </w:r>
    </w:p>
    <w:p w14:paraId="6693BDC9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2D0BC1" w14:paraId="797AC783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4C380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7F2CEC86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2D0BC1" w14:paraId="38721B50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4F016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4DBB73CD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B566A66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D3C8640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5F70BC3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18AE864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9023923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6556FACF" w14:textId="77777777" w:rsidR="009C03D7" w:rsidRPr="002D0BC1" w:rsidRDefault="009C03D7" w:rsidP="006A160E">
            <w:pPr>
              <w:spacing w:line="240" w:lineRule="auto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4E0C438" w14:textId="77777777" w:rsidR="009C03D7" w:rsidRPr="002D0BC1" w:rsidRDefault="009C03D7" w:rsidP="006A160E">
            <w:pPr>
              <w:spacing w:line="240" w:lineRule="auto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DD47D32" w14:textId="77777777" w:rsidR="009C03D7" w:rsidRPr="002D0BC1" w:rsidRDefault="009C03D7" w:rsidP="006A160E">
            <w:pPr>
              <w:spacing w:line="240" w:lineRule="auto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6BD3D3BC" w14:textId="77777777" w:rsidR="009C03D7" w:rsidRPr="002D0BC1" w:rsidRDefault="009C03D7" w:rsidP="006A160E">
            <w:pPr>
              <w:spacing w:line="240" w:lineRule="auto"/>
              <w:ind w:left="104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86EB4B4" w14:textId="77777777" w:rsidR="009C03D7" w:rsidRPr="002D0BC1" w:rsidRDefault="009C03D7" w:rsidP="006A160E">
            <w:pPr>
              <w:spacing w:line="240" w:lineRule="auto"/>
              <w:ind w:left="104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A173C54" w14:textId="77777777" w:rsidR="009C03D7" w:rsidRPr="002D0BC1" w:rsidRDefault="009C03D7" w:rsidP="006A160E">
            <w:pPr>
              <w:spacing w:line="240" w:lineRule="auto"/>
              <w:ind w:left="104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2D0BC1" w14:paraId="5CDFFCFA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0C8E99C4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ADB58A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Active Participation </w:t>
            </w:r>
          </w:p>
          <w:p w14:paraId="041A57F6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(5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AD3045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Limited or no contribution to the discussion; ideas are unclear or lacking in critical thinking.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16782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Makes basic contributions but lacks depth or critical thinking; minimal engagement with others.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8CD905" w14:textId="77777777" w:rsidR="009C03D7" w:rsidRPr="002D0BC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Actively participates with clear ideas and thoughtful contributions; engages in critical thinking and builds on others' points.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6E69DD" w14:textId="77777777" w:rsidR="009C03D7" w:rsidRPr="002D0BC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Consistently contributes high-quality, insightful ideas; and engages others with thoughtful, constructive feedback.</w:t>
            </w:r>
          </w:p>
        </w:tc>
      </w:tr>
      <w:tr w:rsidR="009C03D7" w:rsidRPr="002D0BC1" w14:paraId="1C02FE49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F8FDC8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2C97E7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Listening and Responding </w:t>
            </w:r>
          </w:p>
          <w:p w14:paraId="37CC663D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(5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7B0C86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Shows minimal or no active listening; responses are irrelevant or lack depth.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9C4CC5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Listens attentively but responses are brief or superficial; responds to some points.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39DE1C" w14:textId="77777777" w:rsidR="009C03D7" w:rsidRPr="002D0BC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Demonstrates active listening with thoughtful responses that engage with others’ points and facilitate discussion.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0AA906" w14:textId="77777777" w:rsidR="009C03D7" w:rsidRPr="002D0BC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Listens attentively and responds in a thoughtful manner, facilitating respectful and productive discussion. Responses encourage further engagement and exploration of ideas.</w:t>
            </w:r>
          </w:p>
        </w:tc>
      </w:tr>
      <w:tr w:rsidR="009C03D7" w:rsidRPr="002D0BC1" w14:paraId="6E413963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1E55A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287554" w14:textId="77777777" w:rsidR="009C03D7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Meeting Etiquette </w:t>
            </w:r>
          </w:p>
          <w:p w14:paraId="6D29E3DD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(5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179901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Disrupts the flow of discussion, ignores meeting rules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2D0BC1">
              <w:rPr>
                <w:rFonts w:asciiTheme="minorHAnsi" w:hAnsiTheme="minorHAnsi"/>
                <w:sz w:val="20"/>
                <w:szCs w:val="20"/>
              </w:rPr>
              <w:t xml:space="preserve"> demonstrates unprofessional behaviour.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55C827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Follows basic meeting rules; takes turns appropriately but may lack professional demeanour or appropriate engagement.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EC65B3" w14:textId="77777777" w:rsidR="009C03D7" w:rsidRPr="002D0BC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Consistently adheres to meeting etiquette; takes turns appropriately, uses professional tone and body language, contributing positively to discussion flow.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063C3A" w14:textId="77777777" w:rsidR="009C03D7" w:rsidRPr="002D0BC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Exemplifies outstanding meeting etiquette; consistently professional in tone, body language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2D0BC1">
              <w:rPr>
                <w:rFonts w:asciiTheme="minorHAnsi" w:hAnsiTheme="minorHAnsi"/>
                <w:sz w:val="20"/>
                <w:szCs w:val="20"/>
              </w:rPr>
              <w:t xml:space="preserve"> engagement; contributes to maintaining a smooth, respectful flow in the discussion.</w:t>
            </w:r>
          </w:p>
        </w:tc>
      </w:tr>
    </w:tbl>
    <w:p w14:paraId="57436D45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50C3D5E5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03F18644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63B88A89" w14:textId="77777777" w:rsidR="009C03D7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39A78D93" w14:textId="77777777" w:rsidR="009C03D7" w:rsidRDefault="009C03D7" w:rsidP="009C03D7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Skills Demonstration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– Part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D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Reflection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 xml:space="preserve">– </w:t>
      </w:r>
      <w:r>
        <w:rPr>
          <w:rFonts w:asciiTheme="minorHAnsi" w:eastAsiaTheme="minorEastAsia" w:hAnsiTheme="minorHAnsi"/>
          <w:b/>
          <w:bCs/>
          <w:sz w:val="22"/>
          <w:lang w:eastAsia="en-IE"/>
        </w:rPr>
        <w:t>5</w:t>
      </w:r>
      <w:r w:rsidRPr="00DD5841">
        <w:rPr>
          <w:rFonts w:asciiTheme="minorHAnsi" w:eastAsiaTheme="minorEastAsia" w:hAnsiTheme="minorHAnsi"/>
          <w:b/>
          <w:bCs/>
          <w:sz w:val="22"/>
          <w:lang w:eastAsia="en-IE"/>
        </w:rPr>
        <w:t xml:space="preserve"> marks</w:t>
      </w:r>
    </w:p>
    <w:p w14:paraId="6BEF1824" w14:textId="77777777" w:rsidR="009C03D7" w:rsidRPr="007F70FB" w:rsidRDefault="009C03D7" w:rsidP="009C03D7">
      <w:pPr>
        <w:spacing w:after="5" w:line="360" w:lineRule="auto"/>
        <w:rPr>
          <w:rFonts w:eastAsiaTheme="minorEastAsia"/>
          <w:b/>
          <w:bCs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9C03D7" w:rsidRPr="002D0BC1" w14:paraId="6B2028DF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E11D1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557E58C4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Level of Achievement – Performance Descriptors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2D0BC1" w14:paraId="15D24D64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CF2C4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108A1782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CB48296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4027C59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7E694396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752C8DB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DF03AAC" w14:textId="77777777" w:rsidR="009C03D7" w:rsidRPr="002D0BC1" w:rsidRDefault="009C03D7" w:rsidP="006A160E">
            <w:pPr>
              <w:spacing w:line="240" w:lineRule="auto"/>
              <w:ind w:left="3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7407AC67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56DD60A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1B929C1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7783AF12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1E03D34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298AA83" w14:textId="77777777" w:rsidR="009C03D7" w:rsidRPr="002D0BC1" w:rsidRDefault="009C03D7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9C03D7" w:rsidRPr="002D0BC1" w14:paraId="044240EA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3FEFBB16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2D0BC1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E918F3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Depth of Reflection </w:t>
            </w:r>
          </w:p>
          <w:p w14:paraId="0B6F19F1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(2 Marks)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42E92C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Lacks meaningful reflection or analysis of communication skills; does not apply theory.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F826C8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Basic reflection with limited insight into communication skills; minimal connection to theory.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F4B2C8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Insightful analysis with clear application of communication theory, supported by examples.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7B5A41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Highly critical and deep reflection with thorough application of communication theory, offering substantial insight and clear, well-supported examples.</w:t>
            </w:r>
          </w:p>
        </w:tc>
      </w:tr>
      <w:tr w:rsidR="009C03D7" w:rsidRPr="002D0BC1" w14:paraId="0E10C456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1078D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4BB56B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Application of Digital Literacy </w:t>
            </w:r>
          </w:p>
          <w:p w14:paraId="377B93D3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E2EA35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No evaluation or ineffective use of digital tools in the presentation.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3FC3F4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Basic evaluation of digital tools used in the presentation, with limited insight.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4D332B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Clear evaluation of digital tools used in the presentation, with a thorough understanding of their impact.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B0D60F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Comprehensive evaluation and critical assessment of digital tools used, demonstrating advanced understanding of their effectiveness and impact.</w:t>
            </w:r>
          </w:p>
        </w:tc>
      </w:tr>
      <w:tr w:rsidR="009C03D7" w:rsidRPr="002D0BC1" w14:paraId="3DCC1F85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8C446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9E91A3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Clarity &amp; Organisation </w:t>
            </w:r>
          </w:p>
          <w:p w14:paraId="6C45FCBE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FDFFC1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Lacks logical structure, coherence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2D0BC1">
              <w:rPr>
                <w:rFonts w:asciiTheme="minorHAnsi" w:hAnsiTheme="minorHAnsi"/>
                <w:sz w:val="20"/>
                <w:szCs w:val="20"/>
              </w:rPr>
              <w:t xml:space="preserve"> fluency; difficult to follow.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497D55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Adequate structure and clarity; some parts may lack coherence or fluency.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A0722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Well-structured and clear, with logical progression and coherence throughout.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D09AB6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Exceptionally well-structured and highly coherent, demonstrating fluent and seamless flow of ideas throughout.</w:t>
            </w:r>
          </w:p>
        </w:tc>
      </w:tr>
      <w:tr w:rsidR="009C03D7" w:rsidRPr="002D0BC1" w14:paraId="1D6440EA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1FE44" w14:textId="77777777" w:rsidR="009C03D7" w:rsidRPr="002D0BC1" w:rsidRDefault="009C03D7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E46573" w14:textId="77777777" w:rsidR="009C03D7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Self-Assessment and Future Growth </w:t>
            </w:r>
          </w:p>
          <w:p w14:paraId="1714B217" w14:textId="77777777" w:rsidR="009C03D7" w:rsidRPr="002D0BC1" w:rsidRDefault="009C03D7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BC1">
              <w:rPr>
                <w:rFonts w:asciiTheme="minorHAnsi" w:hAnsiTheme="minorHAnsi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00D082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No self-assessment or future growth strategy.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4BCEE4" w14:textId="77777777" w:rsidR="009C03D7" w:rsidRPr="002D0BC1" w:rsidRDefault="009C03D7" w:rsidP="006A160E">
            <w:pPr>
              <w:spacing w:after="100" w:afterAutospacing="1" w:line="240" w:lineRule="auto"/>
              <w:ind w:left="35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Basic identification of strengths and challenges; vague strategies for improvement.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4CB521" w14:textId="77777777" w:rsidR="009C03D7" w:rsidRPr="002D0BC1" w:rsidRDefault="009C03D7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Clear self-assessment with identification of strengths, challenges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2D0BC1">
              <w:rPr>
                <w:rFonts w:asciiTheme="minorHAnsi" w:hAnsiTheme="minorHAnsi"/>
                <w:sz w:val="20"/>
                <w:szCs w:val="20"/>
              </w:rPr>
              <w:t xml:space="preserve"> well-defined strategies for improvement.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CD8496" w14:textId="77777777" w:rsidR="009C03D7" w:rsidRPr="002D0BC1" w:rsidRDefault="009C03D7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2D0BC1">
              <w:rPr>
                <w:rFonts w:asciiTheme="minorHAnsi" w:hAnsiTheme="minorHAnsi"/>
                <w:sz w:val="20"/>
                <w:szCs w:val="20"/>
              </w:rPr>
              <w:t>Highly reflective self-assessment, identifying strengths, challenges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2D0BC1">
              <w:rPr>
                <w:rFonts w:asciiTheme="minorHAnsi" w:hAnsiTheme="minorHAnsi"/>
                <w:sz w:val="20"/>
                <w:szCs w:val="20"/>
              </w:rPr>
              <w:t xml:space="preserve"> advanced, actionable strategies for future growth.</w:t>
            </w:r>
          </w:p>
        </w:tc>
      </w:tr>
    </w:tbl>
    <w:p w14:paraId="2A1B235B" w14:textId="77777777" w:rsidR="009C03D7" w:rsidRPr="0011603F" w:rsidRDefault="009C03D7" w:rsidP="009C03D7">
      <w:pP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</w:pPr>
    </w:p>
    <w:p w14:paraId="6E28256F" w14:textId="77777777" w:rsidR="009C03D7" w:rsidRDefault="009C03D7" w:rsidP="009C03D7"/>
    <w:p w14:paraId="711BB753" w14:textId="77777777" w:rsidR="00901A01" w:rsidRDefault="00901A01"/>
    <w:sectPr w:rsidR="00901A01" w:rsidSect="009C03D7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C8B4" w14:textId="77777777" w:rsidR="00B24DB1" w:rsidRDefault="00B24DB1" w:rsidP="009C03D7">
      <w:pPr>
        <w:spacing w:after="0" w:line="240" w:lineRule="auto"/>
      </w:pPr>
      <w:r>
        <w:separator/>
      </w:r>
    </w:p>
  </w:endnote>
  <w:endnote w:type="continuationSeparator" w:id="0">
    <w:p w14:paraId="309EA4F8" w14:textId="77777777" w:rsidR="00B24DB1" w:rsidRDefault="00B24DB1" w:rsidP="009C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875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EF88" w14:textId="16F47AB4" w:rsidR="009C03D7" w:rsidRDefault="009C03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FBA33" w14:textId="77777777" w:rsidR="009C03D7" w:rsidRDefault="009C0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EB82" w14:textId="77777777" w:rsidR="00B24DB1" w:rsidRDefault="00B24DB1" w:rsidP="009C03D7">
      <w:pPr>
        <w:spacing w:after="0" w:line="240" w:lineRule="auto"/>
      </w:pPr>
      <w:r>
        <w:separator/>
      </w:r>
    </w:p>
  </w:footnote>
  <w:footnote w:type="continuationSeparator" w:id="0">
    <w:p w14:paraId="0A9E15C4" w14:textId="77777777" w:rsidR="00B24DB1" w:rsidRDefault="00B24DB1" w:rsidP="009C0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D7"/>
    <w:rsid w:val="004B49C6"/>
    <w:rsid w:val="007F6140"/>
    <w:rsid w:val="00901A01"/>
    <w:rsid w:val="009C03D7"/>
    <w:rsid w:val="00B24DB1"/>
    <w:rsid w:val="00E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7320"/>
  <w15:chartTrackingRefBased/>
  <w15:docId w15:val="{CE1EF7C1-DC06-434B-ABBA-813E8888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D7"/>
  </w:style>
  <w:style w:type="paragraph" w:styleId="Heading1">
    <w:name w:val="heading 1"/>
    <w:basedOn w:val="Normal"/>
    <w:next w:val="Normal"/>
    <w:link w:val="Heading1Char"/>
    <w:uiPriority w:val="9"/>
    <w:qFormat/>
    <w:rsid w:val="009C0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3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3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3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3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3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3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3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3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3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3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3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3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3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3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3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3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0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D7"/>
  </w:style>
  <w:style w:type="paragraph" w:styleId="Footer">
    <w:name w:val="footer"/>
    <w:basedOn w:val="Normal"/>
    <w:link w:val="FooterChar"/>
    <w:uiPriority w:val="99"/>
    <w:unhideWhenUsed/>
    <w:rsid w:val="009C0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E173D57D-B378-4558-93E8-A1CEACD7ACA5}"/>
</file>

<file path=customXml/itemProps2.xml><?xml version="1.0" encoding="utf-8"?>
<ds:datastoreItem xmlns:ds="http://schemas.openxmlformats.org/officeDocument/2006/customXml" ds:itemID="{EFA27423-B5B4-465E-AF79-4D16E01F05D9}"/>
</file>

<file path=customXml/itemProps3.xml><?xml version="1.0" encoding="utf-8"?>
<ds:datastoreItem xmlns:ds="http://schemas.openxmlformats.org/officeDocument/2006/customXml" ds:itemID="{7C934843-E063-4BE6-BD76-BBE0C47AB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2542</Words>
  <Characters>14491</Characters>
  <Application>Microsoft Office Word</Application>
  <DocSecurity>0</DocSecurity>
  <Lines>120</Lines>
  <Paragraphs>33</Paragraphs>
  <ScaleCrop>false</ScaleCrop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Duggan</dc:creator>
  <cp:keywords/>
  <dc:description/>
  <cp:lastModifiedBy>Breda Duggan</cp:lastModifiedBy>
  <cp:revision>1</cp:revision>
  <dcterms:created xsi:type="dcterms:W3CDTF">2025-04-17T10:58:00Z</dcterms:created>
  <dcterms:modified xsi:type="dcterms:W3CDTF">2025-04-17T11:00:00Z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